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32" w:rsidRPr="00683D32" w:rsidRDefault="00683D32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D32"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  <w:t>Az MTA Miskolci Területi Bizottság Klubja</w:t>
      </w:r>
    </w:p>
    <w:p w:rsidR="00683D32" w:rsidRPr="00683D32" w:rsidRDefault="00683D32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83D32"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  <w:t>tisztelettel</w:t>
      </w:r>
      <w:proofErr w:type="gramEnd"/>
      <w:r w:rsidRPr="00683D32"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  <w:t xml:space="preserve"> meghívja az</w:t>
      </w:r>
    </w:p>
    <w:p w:rsidR="00683D32" w:rsidRPr="00683D32" w:rsidRDefault="00683D32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D32" w:rsidRPr="00683D32" w:rsidRDefault="00683D32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D32"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  <w:t xml:space="preserve">"Akadémiai Esték" </w:t>
      </w:r>
    </w:p>
    <w:p w:rsidR="00683D32" w:rsidRDefault="00683D32" w:rsidP="00683D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</w:pPr>
      <w:r w:rsidRPr="00683D32"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  <w:t xml:space="preserve"> </w:t>
      </w:r>
      <w:r w:rsidR="00C07453">
        <w:rPr>
          <w:rFonts w:ascii="Arial" w:eastAsia="Times New Roman" w:hAnsi="Arial" w:cs="Arial"/>
          <w:b/>
          <w:bCs/>
          <w:color w:val="006397"/>
          <w:spacing w:val="45"/>
          <w:sz w:val="30"/>
          <w:szCs w:val="30"/>
          <w:lang w:eastAsia="hu-HU"/>
        </w:rPr>
        <w:t>rendezvényére</w:t>
      </w:r>
    </w:p>
    <w:p w:rsidR="00C07453" w:rsidRDefault="00C07453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07CD" w:rsidRDefault="000407CD" w:rsidP="00BC3DBF">
      <w:pPr>
        <w:spacing w:after="0" w:line="240" w:lineRule="auto"/>
        <w:jc w:val="center"/>
      </w:pPr>
    </w:p>
    <w:p w:rsidR="000407CD" w:rsidRDefault="000407CD" w:rsidP="00BC3DBF">
      <w:pPr>
        <w:spacing w:after="0" w:line="240" w:lineRule="auto"/>
        <w:jc w:val="center"/>
      </w:pPr>
      <w:bookmarkStart w:id="0" w:name="_GoBack"/>
      <w:bookmarkEnd w:id="0"/>
    </w:p>
    <w:p w:rsidR="000407CD" w:rsidRPr="000407CD" w:rsidRDefault="000407CD" w:rsidP="00BC3DBF">
      <w:pPr>
        <w:spacing w:after="0" w:line="240" w:lineRule="auto"/>
        <w:jc w:val="center"/>
        <w:rPr>
          <w:b/>
          <w:sz w:val="36"/>
          <w:szCs w:val="36"/>
        </w:rPr>
      </w:pPr>
      <w:r>
        <w:br/>
      </w:r>
      <w:proofErr w:type="spellStart"/>
      <w:r w:rsidRPr="000407CD">
        <w:rPr>
          <w:b/>
          <w:sz w:val="36"/>
          <w:szCs w:val="36"/>
        </w:rPr>
        <w:t>Platthy</w:t>
      </w:r>
      <w:proofErr w:type="spellEnd"/>
      <w:r w:rsidRPr="000407CD">
        <w:rPr>
          <w:b/>
          <w:sz w:val="36"/>
          <w:szCs w:val="36"/>
        </w:rPr>
        <w:t xml:space="preserve"> Iván </w:t>
      </w:r>
    </w:p>
    <w:p w:rsidR="000407CD" w:rsidRPr="000407CD" w:rsidRDefault="000407CD" w:rsidP="00BC3DBF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ny.</w:t>
      </w:r>
      <w:proofErr w:type="gramEnd"/>
      <w:r>
        <w:rPr>
          <w:sz w:val="24"/>
          <w:szCs w:val="24"/>
        </w:rPr>
        <w:t xml:space="preserve"> egyházügyi c. államtitkár</w:t>
      </w:r>
    </w:p>
    <w:p w:rsidR="000407CD" w:rsidRDefault="000407CD" w:rsidP="00BC3DBF">
      <w:pPr>
        <w:spacing w:after="0" w:line="240" w:lineRule="auto"/>
        <w:jc w:val="center"/>
      </w:pPr>
    </w:p>
    <w:p w:rsidR="000407CD" w:rsidRDefault="000407CD" w:rsidP="00BC3DBF">
      <w:pPr>
        <w:spacing w:after="0" w:line="240" w:lineRule="auto"/>
        <w:jc w:val="center"/>
        <w:rPr>
          <w:b/>
          <w:sz w:val="36"/>
          <w:szCs w:val="36"/>
        </w:rPr>
      </w:pPr>
      <w:r w:rsidRPr="000407CD">
        <w:rPr>
          <w:b/>
          <w:sz w:val="36"/>
          <w:szCs w:val="36"/>
        </w:rPr>
        <w:t>Álla</w:t>
      </w:r>
      <w:r>
        <w:rPr>
          <w:b/>
          <w:sz w:val="36"/>
          <w:szCs w:val="36"/>
        </w:rPr>
        <w:t xml:space="preserve">m és egyház </w:t>
      </w:r>
    </w:p>
    <w:p w:rsidR="000407CD" w:rsidRDefault="000407CD" w:rsidP="00BC3DBF">
      <w:pPr>
        <w:spacing w:after="0" w:line="240" w:lineRule="auto"/>
        <w:jc w:val="center"/>
      </w:pPr>
      <w:r w:rsidRPr="000407CD">
        <w:rPr>
          <w:b/>
          <w:sz w:val="36"/>
          <w:szCs w:val="36"/>
        </w:rPr>
        <w:t>Magyarországon – 30 év tükrében</w:t>
      </w:r>
      <w:r w:rsidRPr="000407CD">
        <w:rPr>
          <w:b/>
          <w:sz w:val="36"/>
          <w:szCs w:val="36"/>
        </w:rPr>
        <w:br/>
      </w:r>
    </w:p>
    <w:p w:rsidR="000407CD" w:rsidRDefault="000407CD" w:rsidP="00BC3DBF">
      <w:pPr>
        <w:spacing w:after="0" w:line="240" w:lineRule="auto"/>
        <w:jc w:val="center"/>
      </w:pPr>
    </w:p>
    <w:p w:rsidR="000407CD" w:rsidRDefault="000407CD" w:rsidP="00BC3DBF">
      <w:pPr>
        <w:spacing w:after="0" w:line="240" w:lineRule="auto"/>
        <w:jc w:val="center"/>
        <w:rPr>
          <w:sz w:val="24"/>
          <w:szCs w:val="24"/>
        </w:rPr>
      </w:pPr>
      <w:r>
        <w:br/>
      </w:r>
      <w:proofErr w:type="spellStart"/>
      <w:r w:rsidRPr="000407CD">
        <w:rPr>
          <w:sz w:val="24"/>
          <w:szCs w:val="24"/>
        </w:rPr>
        <w:t>Platthy</w:t>
      </w:r>
      <w:proofErr w:type="spellEnd"/>
      <w:r w:rsidRPr="000407CD">
        <w:rPr>
          <w:sz w:val="24"/>
          <w:szCs w:val="24"/>
        </w:rPr>
        <w:t xml:space="preserve"> Iván az 1989-es rendszerváltástól több kormányban is az egyházi </w:t>
      </w:r>
      <w:r w:rsidRPr="000407CD">
        <w:rPr>
          <w:sz w:val="24"/>
          <w:szCs w:val="24"/>
        </w:rPr>
        <w:br/>
        <w:t xml:space="preserve">ügyekért felelős államtitkárként dolgozott. Munkásságához kapcsolódnak a </w:t>
      </w:r>
      <w:r w:rsidRPr="000407CD">
        <w:rPr>
          <w:sz w:val="24"/>
          <w:szCs w:val="24"/>
        </w:rPr>
        <w:br/>
        <w:t xml:space="preserve">demokratikus </w:t>
      </w:r>
      <w:r w:rsidRPr="000407CD">
        <w:rPr>
          <w:rStyle w:val="object"/>
          <w:sz w:val="24"/>
          <w:szCs w:val="24"/>
        </w:rPr>
        <w:t>k</w:t>
      </w:r>
      <w:r w:rsidRPr="000407CD">
        <w:rPr>
          <w:sz w:val="24"/>
          <w:szCs w:val="24"/>
        </w:rPr>
        <w:t xml:space="preserve">öztársaságban a lelkiismeret- és vallásszabadság </w:t>
      </w:r>
      <w:r w:rsidRPr="000407CD">
        <w:rPr>
          <w:sz w:val="24"/>
          <w:szCs w:val="24"/>
        </w:rPr>
        <w:br/>
        <w:t xml:space="preserve">biztosításával, az egyházak </w:t>
      </w:r>
      <w:r w:rsidRPr="000407CD">
        <w:rPr>
          <w:rStyle w:val="object"/>
          <w:sz w:val="24"/>
          <w:szCs w:val="24"/>
        </w:rPr>
        <w:t>k</w:t>
      </w:r>
      <w:r w:rsidRPr="000407CD">
        <w:rPr>
          <w:sz w:val="24"/>
          <w:szCs w:val="24"/>
        </w:rPr>
        <w:t xml:space="preserve">árpótlásával és az egyházi </w:t>
      </w:r>
      <w:r w:rsidRPr="000407CD">
        <w:rPr>
          <w:sz w:val="24"/>
          <w:szCs w:val="24"/>
        </w:rPr>
        <w:br/>
        <w:t xml:space="preserve">ingatlanrendezéssel kapcsolatos intézkedések. Az állam és az egyházak </w:t>
      </w:r>
      <w:r w:rsidRPr="000407CD">
        <w:rPr>
          <w:sz w:val="24"/>
          <w:szCs w:val="24"/>
        </w:rPr>
        <w:br/>
      </w:r>
      <w:r w:rsidRPr="000407CD">
        <w:rPr>
          <w:rStyle w:val="object"/>
          <w:sz w:val="24"/>
          <w:szCs w:val="24"/>
        </w:rPr>
        <w:t>k</w:t>
      </w:r>
      <w:r w:rsidRPr="000407CD">
        <w:rPr>
          <w:sz w:val="24"/>
          <w:szCs w:val="24"/>
        </w:rPr>
        <w:t xml:space="preserve">özötti ügyekben álláspontja </w:t>
      </w:r>
      <w:r w:rsidRPr="000407CD">
        <w:rPr>
          <w:rStyle w:val="object"/>
          <w:sz w:val="24"/>
          <w:szCs w:val="24"/>
        </w:rPr>
        <w:t>ma</w:t>
      </w:r>
      <w:r w:rsidRPr="000407CD">
        <w:rPr>
          <w:sz w:val="24"/>
          <w:szCs w:val="24"/>
        </w:rPr>
        <w:t xml:space="preserve"> is fontos és érdekes. </w:t>
      </w:r>
      <w:proofErr w:type="spellStart"/>
      <w:r w:rsidRPr="000407CD">
        <w:rPr>
          <w:sz w:val="24"/>
          <w:szCs w:val="24"/>
        </w:rPr>
        <w:t>Platthy</w:t>
      </w:r>
      <w:proofErr w:type="spellEnd"/>
      <w:r w:rsidRPr="000407CD">
        <w:rPr>
          <w:sz w:val="24"/>
          <w:szCs w:val="24"/>
        </w:rPr>
        <w:t xml:space="preserve"> Iván </w:t>
      </w:r>
      <w:r w:rsidRPr="000407CD">
        <w:rPr>
          <w:sz w:val="24"/>
          <w:szCs w:val="24"/>
        </w:rPr>
        <w:br/>
        <w:t xml:space="preserve">emlékezései </w:t>
      </w:r>
      <w:r w:rsidRPr="000407CD">
        <w:rPr>
          <w:rStyle w:val="object"/>
          <w:sz w:val="24"/>
          <w:szCs w:val="24"/>
        </w:rPr>
        <w:t>k</w:t>
      </w:r>
      <w:r w:rsidRPr="000407CD">
        <w:rPr>
          <w:sz w:val="24"/>
          <w:szCs w:val="24"/>
        </w:rPr>
        <w:t xml:space="preserve">özéleti pályájáról Párbeszéd az emberért címmel 2019-ben </w:t>
      </w:r>
      <w:r w:rsidRPr="000407CD">
        <w:rPr>
          <w:sz w:val="24"/>
          <w:szCs w:val="24"/>
        </w:rPr>
        <w:br/>
        <w:t>jelentek meg.</w:t>
      </w:r>
      <w:r w:rsidRPr="000407CD">
        <w:rPr>
          <w:sz w:val="24"/>
          <w:szCs w:val="24"/>
        </w:rPr>
        <w:br/>
      </w:r>
    </w:p>
    <w:p w:rsidR="000407CD" w:rsidRPr="000407CD" w:rsidRDefault="000407CD" w:rsidP="00BC3DBF">
      <w:pPr>
        <w:spacing w:after="0" w:line="240" w:lineRule="auto"/>
        <w:jc w:val="center"/>
        <w:rPr>
          <w:b/>
          <w:sz w:val="28"/>
          <w:szCs w:val="28"/>
        </w:rPr>
      </w:pPr>
      <w:r w:rsidRPr="000407CD">
        <w:rPr>
          <w:sz w:val="24"/>
          <w:szCs w:val="24"/>
        </w:rPr>
        <w:br/>
      </w:r>
      <w:r w:rsidRPr="000407CD">
        <w:rPr>
          <w:b/>
          <w:sz w:val="28"/>
          <w:szCs w:val="28"/>
        </w:rPr>
        <w:t xml:space="preserve">A rendezvény helye és időpontja: </w:t>
      </w:r>
    </w:p>
    <w:p w:rsidR="000407CD" w:rsidRPr="000407CD" w:rsidRDefault="000407CD" w:rsidP="00BC3DBF">
      <w:pPr>
        <w:spacing w:after="0" w:line="240" w:lineRule="auto"/>
        <w:jc w:val="center"/>
        <w:rPr>
          <w:b/>
          <w:sz w:val="28"/>
          <w:szCs w:val="28"/>
        </w:rPr>
      </w:pPr>
      <w:r w:rsidRPr="000407CD">
        <w:rPr>
          <w:b/>
          <w:sz w:val="28"/>
          <w:szCs w:val="28"/>
        </w:rPr>
        <w:t xml:space="preserve">MAB székház (Miskolc, Erzsébet tér 3.), </w:t>
      </w:r>
      <w:r w:rsidRPr="000407CD">
        <w:rPr>
          <w:b/>
          <w:sz w:val="28"/>
          <w:szCs w:val="28"/>
        </w:rPr>
        <w:br/>
        <w:t xml:space="preserve">2021. </w:t>
      </w:r>
      <w:r w:rsidRPr="000407CD">
        <w:rPr>
          <w:rStyle w:val="object"/>
          <w:b/>
          <w:sz w:val="28"/>
          <w:szCs w:val="28"/>
        </w:rPr>
        <w:t>december 8</w:t>
      </w:r>
      <w:r w:rsidRPr="000407CD">
        <w:rPr>
          <w:b/>
          <w:sz w:val="28"/>
          <w:szCs w:val="28"/>
        </w:rPr>
        <w:t>. (</w:t>
      </w:r>
      <w:r w:rsidRPr="000407CD">
        <w:rPr>
          <w:rStyle w:val="object"/>
          <w:b/>
          <w:sz w:val="28"/>
          <w:szCs w:val="28"/>
        </w:rPr>
        <w:t>szerda</w:t>
      </w:r>
      <w:r w:rsidRPr="000407CD">
        <w:rPr>
          <w:b/>
          <w:sz w:val="28"/>
          <w:szCs w:val="28"/>
        </w:rPr>
        <w:t>) 17.00</w:t>
      </w:r>
    </w:p>
    <w:p w:rsidR="000407CD" w:rsidRPr="000407CD" w:rsidRDefault="000407CD" w:rsidP="00BC3DBF">
      <w:pPr>
        <w:spacing w:after="0" w:line="240" w:lineRule="auto"/>
        <w:jc w:val="center"/>
        <w:rPr>
          <w:sz w:val="28"/>
          <w:szCs w:val="28"/>
        </w:rPr>
      </w:pPr>
    </w:p>
    <w:p w:rsidR="002418D2" w:rsidRPr="000407CD" w:rsidRDefault="002418D2" w:rsidP="00BC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418D2" w:rsidRPr="002418D2" w:rsidRDefault="002418D2" w:rsidP="00BC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CF48D8" w:rsidRPr="002418D2" w:rsidRDefault="00CF48D8" w:rsidP="00CF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18D2">
        <w:rPr>
          <w:rFonts w:ascii="Times New Roman" w:eastAsia="Times New Roman" w:hAnsi="Times New Roman" w:cs="Times New Roman"/>
          <w:sz w:val="28"/>
          <w:szCs w:val="28"/>
          <w:lang w:eastAsia="hu-HU"/>
        </w:rPr>
        <w:t>Fazekas Csaba</w:t>
      </w:r>
    </w:p>
    <w:p w:rsidR="00CF48D8" w:rsidRPr="002418D2" w:rsidRDefault="00CF48D8" w:rsidP="00CF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2418D2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 w:rsidRPr="002418D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MAB Klubtanács elnöke</w:t>
      </w:r>
    </w:p>
    <w:p w:rsidR="002011E9" w:rsidRPr="00683D32" w:rsidRDefault="002011E9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D32" w:rsidRPr="00683D32" w:rsidRDefault="00683D32" w:rsidP="0068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2CF2" w:rsidRPr="00683D32" w:rsidRDefault="00762CF2" w:rsidP="00683D32"/>
    <w:sectPr w:rsidR="00762CF2" w:rsidRPr="0068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C"/>
    <w:rsid w:val="000407CD"/>
    <w:rsid w:val="001333C4"/>
    <w:rsid w:val="002011E9"/>
    <w:rsid w:val="002418D2"/>
    <w:rsid w:val="00270990"/>
    <w:rsid w:val="002B2EDC"/>
    <w:rsid w:val="00683D32"/>
    <w:rsid w:val="00762CF2"/>
    <w:rsid w:val="00BC3DBF"/>
    <w:rsid w:val="00C07453"/>
    <w:rsid w:val="00C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1CD6-8490-41C2-B917-A56087C2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2E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2B2EDC"/>
  </w:style>
  <w:style w:type="paragraph" w:customStyle="1" w:styleId="times">
    <w:name w:val="times"/>
    <w:basedOn w:val="Norml"/>
    <w:qFormat/>
    <w:rsid w:val="002011E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semiHidden/>
    <w:unhideWhenUsed/>
    <w:rsid w:val="00CF4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</dc:creator>
  <cp:keywords/>
  <dc:description/>
  <cp:lastModifiedBy>tothne.tunde</cp:lastModifiedBy>
  <cp:revision>2</cp:revision>
  <dcterms:created xsi:type="dcterms:W3CDTF">2021-12-01T07:17:00Z</dcterms:created>
  <dcterms:modified xsi:type="dcterms:W3CDTF">2021-12-01T07:17:00Z</dcterms:modified>
</cp:coreProperties>
</file>