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D9D6B" w14:textId="77777777" w:rsidR="009C0543" w:rsidRDefault="009C0543" w:rsidP="001B2C18">
      <w:pPr>
        <w:jc w:val="center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14:paraId="49C79D31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 xml:space="preserve">AZ MTA MISKOLCI TERÜLETI BIZOTTSÁGÁNAK </w:t>
      </w:r>
    </w:p>
    <w:p w14:paraId="09E63C97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 xml:space="preserve">TÁRSADALOM- ÉS HUMÁNTUDOMÁNYI GERONTOLÓGIA MUNKABIZOTTSÁGA, </w:t>
      </w:r>
    </w:p>
    <w:p w14:paraId="60AF33E3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sz w:val="16"/>
          <w:szCs w:val="16"/>
          <w:lang w:val="hu-HU"/>
        </w:rPr>
      </w:pPr>
    </w:p>
    <w:p w14:paraId="3C666CCC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HARMADIK KOR EGYETEME MISKOLC ALAPÍTVÁNY,</w:t>
      </w:r>
    </w:p>
    <w:p w14:paraId="4068A613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sz w:val="16"/>
          <w:szCs w:val="16"/>
          <w:lang w:val="hu-HU"/>
        </w:rPr>
      </w:pPr>
    </w:p>
    <w:p w14:paraId="23F6243E" w14:textId="77777777" w:rsidR="009C0543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MISKOLCI EGYETEM BTK M</w:t>
      </w:r>
      <w:r w:rsidR="009C0543">
        <w:rPr>
          <w:rFonts w:ascii="Times New Roman" w:hAnsi="Times New Roman" w:cs="Times New Roman"/>
          <w:lang w:val="hu-HU"/>
        </w:rPr>
        <w:t>ODERN FILOLÓGIA INTÉZETÉNEK</w:t>
      </w:r>
      <w:r w:rsidRPr="00F64958">
        <w:rPr>
          <w:rFonts w:ascii="Times New Roman" w:hAnsi="Times New Roman" w:cs="Times New Roman"/>
          <w:lang w:val="hu-HU"/>
        </w:rPr>
        <w:t xml:space="preserve"> </w:t>
      </w:r>
    </w:p>
    <w:p w14:paraId="09B80A30" w14:textId="34D911A0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NYELV ÉS KOMMUNIKÁCIÓ KUTATÓCSOPORTJA, valamint</w:t>
      </w:r>
    </w:p>
    <w:p w14:paraId="746B7A66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sz w:val="16"/>
          <w:szCs w:val="16"/>
          <w:lang w:val="hu-HU"/>
        </w:rPr>
      </w:pPr>
    </w:p>
    <w:p w14:paraId="5A438647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SZIKRA ALAPÍTVÁNY</w:t>
      </w:r>
    </w:p>
    <w:p w14:paraId="6B8328EF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sz w:val="16"/>
          <w:szCs w:val="16"/>
          <w:lang w:val="hu-HU"/>
        </w:rPr>
      </w:pPr>
    </w:p>
    <w:p w14:paraId="21C63C2E" w14:textId="4365C7C9" w:rsidR="001B2C1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tisztelettel meghívja Önt a</w:t>
      </w:r>
      <w:r w:rsidR="008E18B7">
        <w:rPr>
          <w:rFonts w:ascii="Times New Roman" w:hAnsi="Times New Roman" w:cs="Times New Roman"/>
          <w:lang w:val="hu-HU"/>
        </w:rPr>
        <w:t>z</w:t>
      </w:r>
    </w:p>
    <w:p w14:paraId="39FD0496" w14:textId="77777777" w:rsidR="009C0543" w:rsidRPr="00F64958" w:rsidRDefault="009C0543" w:rsidP="001B2C18">
      <w:pPr>
        <w:jc w:val="center"/>
        <w:rPr>
          <w:rFonts w:ascii="Times New Roman" w:hAnsi="Times New Roman" w:cs="Times New Roman"/>
          <w:lang w:val="hu-HU"/>
        </w:rPr>
      </w:pPr>
    </w:p>
    <w:p w14:paraId="4CFF8528" w14:textId="77777777" w:rsidR="001B2C18" w:rsidRPr="00F64958" w:rsidRDefault="001B2C18" w:rsidP="001B2C18">
      <w:pPr>
        <w:rPr>
          <w:rFonts w:ascii="Times New Roman" w:hAnsi="Times New Roman" w:cs="Times New Roman"/>
          <w:sz w:val="16"/>
          <w:szCs w:val="16"/>
          <w:lang w:val="hu-HU"/>
        </w:rPr>
      </w:pPr>
    </w:p>
    <w:p w14:paraId="01A41E36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9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„ÖREGEDJÜNK EGÉSZSÉGGEL!” – </w:t>
      </w:r>
      <w:r w:rsidRPr="00F649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u-HU"/>
        </w:rPr>
        <w:t>INNOVATÍV ÉS TUDAT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u-HU"/>
        </w:rPr>
        <w:t>OS ÉLETVEZETÉSI STRATÉGIÁK IDŐS</w:t>
      </w:r>
      <w:r w:rsidRPr="00F649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u-HU"/>
        </w:rPr>
        <w:t>KORBAN</w:t>
      </w:r>
    </w:p>
    <w:p w14:paraId="1027A675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</w:p>
    <w:p w14:paraId="5C2989C1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 xml:space="preserve">című tudományos konferenciára, amely a </w:t>
      </w:r>
      <w:r w:rsidRPr="00F64958">
        <w:rPr>
          <w:rFonts w:ascii="Times New Roman" w:eastAsia="Times New Roman" w:hAnsi="Times New Roman" w:cs="Times New Roman"/>
          <w:color w:val="222222"/>
          <w:lang w:eastAsia="hu-HU"/>
        </w:rPr>
        <w:t>Magyar Tudomány Ünnepe rendezvénysorozat keretében kerül megrendezésre.</w:t>
      </w:r>
    </w:p>
    <w:p w14:paraId="40969FBF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 xml:space="preserve">A </w:t>
      </w:r>
      <w:r w:rsidRPr="00F64958">
        <w:rPr>
          <w:rFonts w:ascii="Times New Roman" w:eastAsia="Times New Roman" w:hAnsi="Times New Roman" w:cs="Times New Roman"/>
          <w:color w:val="222222"/>
          <w:lang w:eastAsia="hu-HU"/>
        </w:rPr>
        <w:t>2019. évi Magyar Tudomány Ünnepe mottója: „Értékteremtő tudomány”</w:t>
      </w:r>
      <w:r>
        <w:rPr>
          <w:rFonts w:ascii="Times New Roman" w:eastAsia="Times New Roman" w:hAnsi="Times New Roman" w:cs="Times New Roman"/>
          <w:color w:val="222222"/>
          <w:lang w:eastAsia="hu-HU"/>
        </w:rPr>
        <w:t>.</w:t>
      </w:r>
    </w:p>
    <w:p w14:paraId="6D7B3076" w14:textId="77777777" w:rsidR="001B2C18" w:rsidRPr="00F64958" w:rsidRDefault="001B2C18" w:rsidP="001B2C18">
      <w:pPr>
        <w:rPr>
          <w:rFonts w:ascii="Times New Roman" w:hAnsi="Times New Roman" w:cs="Times New Roman"/>
        </w:rPr>
      </w:pPr>
      <w:r w:rsidRPr="00F64958"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73987B1C" wp14:editId="3BB7CB59">
            <wp:extent cx="7620" cy="7620"/>
            <wp:effectExtent l="0" t="0" r="0" b="0"/>
            <wp:docPr id="3" name="Kép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030C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konferencia időpontja:</w:t>
      </w:r>
    </w:p>
    <w:p w14:paraId="3724B7A8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2019. november 19</w:t>
      </w:r>
      <w:r>
        <w:rPr>
          <w:rFonts w:ascii="Times New Roman" w:hAnsi="Times New Roman" w:cs="Times New Roman"/>
          <w:b/>
          <w:lang w:val="hu-HU"/>
        </w:rPr>
        <w:t>. (kedd) 9</w:t>
      </w:r>
      <w:r w:rsidRPr="00F64958">
        <w:rPr>
          <w:rFonts w:ascii="Times New Roman" w:hAnsi="Times New Roman" w:cs="Times New Roman"/>
          <w:b/>
          <w:lang w:val="hu-HU"/>
        </w:rPr>
        <w:t xml:space="preserve">.00 </w:t>
      </w:r>
      <w:r w:rsidRPr="00F64958">
        <w:rPr>
          <w:rFonts w:ascii="Times New Roman" w:eastAsia="Calibri" w:hAnsi="Times New Roman" w:cs="Times New Roman"/>
          <w:b/>
          <w:color w:val="000000"/>
          <w:lang w:val="hu-HU"/>
        </w:rPr>
        <w:t xml:space="preserve">– </w:t>
      </w:r>
      <w:r>
        <w:rPr>
          <w:rFonts w:ascii="Times New Roman" w:hAnsi="Times New Roman" w:cs="Times New Roman"/>
          <w:b/>
          <w:lang w:val="hu-HU"/>
        </w:rPr>
        <w:t>14.3</w:t>
      </w:r>
      <w:r w:rsidRPr="00F64958">
        <w:rPr>
          <w:rFonts w:ascii="Times New Roman" w:hAnsi="Times New Roman" w:cs="Times New Roman"/>
          <w:b/>
          <w:lang w:val="hu-HU"/>
        </w:rPr>
        <w:t>0</w:t>
      </w:r>
    </w:p>
    <w:p w14:paraId="16A668C6" w14:textId="77777777" w:rsidR="001B2C18" w:rsidRPr="00F64958" w:rsidRDefault="001B2C18" w:rsidP="001B2C18">
      <w:pPr>
        <w:rPr>
          <w:rFonts w:ascii="Times New Roman" w:hAnsi="Times New Roman" w:cs="Times New Roman"/>
          <w:lang w:val="hu-HU"/>
        </w:rPr>
      </w:pPr>
    </w:p>
    <w:p w14:paraId="090E2503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konferencia helyszíne:</w:t>
      </w:r>
    </w:p>
    <w:p w14:paraId="7EAE9697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MTA MAB Székház</w:t>
      </w:r>
    </w:p>
    <w:p w14:paraId="0AD40908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3530 Miskolc, Erzsébet tér 3.</w:t>
      </w:r>
    </w:p>
    <w:p w14:paraId="036B3A39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</w:p>
    <w:p w14:paraId="43A546AB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</w:p>
    <w:p w14:paraId="3694DD2C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</w:rPr>
      </w:pPr>
      <w:r w:rsidRPr="00F64958">
        <w:rPr>
          <w:rFonts w:ascii="Times New Roman" w:hAnsi="Times New Roman" w:cs="Times New Roman"/>
          <w:b/>
        </w:rPr>
        <w:t>Jelentkezési határidő: 2019. november 10.</w:t>
      </w:r>
    </w:p>
    <w:p w14:paraId="07F5ACAA" w14:textId="77777777" w:rsidR="001B2C18" w:rsidRPr="00902CFB" w:rsidRDefault="001B2C18" w:rsidP="001B2C18">
      <w:pPr>
        <w:jc w:val="center"/>
        <w:rPr>
          <w:rFonts w:ascii="Times New Roman" w:hAnsi="Times New Roman" w:cs="Times New Roman"/>
        </w:rPr>
      </w:pPr>
      <w:r w:rsidRPr="00902CFB">
        <w:rPr>
          <w:rFonts w:ascii="Times New Roman" w:hAnsi="Times New Roman" w:cs="Times New Roman"/>
          <w:b/>
        </w:rPr>
        <w:t>Jelentkezési lap elérhető:</w:t>
      </w:r>
      <w:r w:rsidRPr="00902CFB">
        <w:rPr>
          <w:rFonts w:ascii="Times New Roman" w:hAnsi="Times New Roman" w:cs="Times New Roman"/>
        </w:rPr>
        <w:t xml:space="preserve"> </w:t>
      </w:r>
      <w:hyperlink r:id="rId8" w:history="1">
        <w:r w:rsidRPr="00902CFB">
          <w:rPr>
            <w:rStyle w:val="Hiperhivatkozs"/>
            <w:rFonts w:ascii="Times New Roman" w:hAnsi="Times New Roman" w:cs="Times New Roman"/>
          </w:rPr>
          <w:t>https://tinyurl.com/y4yavfrd</w:t>
        </w:r>
      </w:hyperlink>
    </w:p>
    <w:p w14:paraId="76EDBAC4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</w:p>
    <w:p w14:paraId="1922D636" w14:textId="77777777" w:rsidR="001B2C18" w:rsidRPr="00F64958" w:rsidRDefault="001B2C18" w:rsidP="001B2C18">
      <w:pPr>
        <w:rPr>
          <w:rFonts w:ascii="Times New Roman" w:hAnsi="Times New Roman" w:cs="Times New Roman"/>
          <w:b/>
          <w:color w:val="FF0000"/>
          <w:lang w:val="hu-HU"/>
        </w:rPr>
      </w:pPr>
    </w:p>
    <w:p w14:paraId="68808365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hu-HU"/>
        </w:rPr>
      </w:pPr>
      <w:r w:rsidRPr="00F64958">
        <w:rPr>
          <w:rFonts w:ascii="Times New Roman" w:hAnsi="Times New Roman" w:cs="Times New Roman"/>
          <w:b/>
          <w:color w:val="FF0000"/>
          <w:sz w:val="32"/>
          <w:szCs w:val="32"/>
          <w:lang w:val="hu-HU"/>
        </w:rPr>
        <w:t>SZERETETTEL VÁRJUK TISZTELT VENDÉGEINKET!</w:t>
      </w:r>
    </w:p>
    <w:p w14:paraId="253DB939" w14:textId="77777777" w:rsidR="001B2C18" w:rsidRPr="00F64958" w:rsidRDefault="001B2C18" w:rsidP="001B2C18">
      <w:pPr>
        <w:rPr>
          <w:rFonts w:ascii="Times New Roman" w:hAnsi="Times New Roman" w:cs="Times New Roman"/>
          <w:lang w:val="hu-HU"/>
        </w:rPr>
      </w:pPr>
    </w:p>
    <w:p w14:paraId="4BF77907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Prof. Dr. Hell Judit</w:t>
      </w:r>
    </w:p>
    <w:p w14:paraId="6FEAD9A8" w14:textId="77777777" w:rsidR="001B2C18" w:rsidRPr="00F64958" w:rsidRDefault="001B2C18" w:rsidP="001B2C18">
      <w:pPr>
        <w:spacing w:after="240"/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Társadalomelméleti Szakbizottság Elnöke</w:t>
      </w:r>
    </w:p>
    <w:p w14:paraId="1FACF340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Prof. Dr. Dinya Zoltán</w:t>
      </w:r>
    </w:p>
    <w:p w14:paraId="48FCA369" w14:textId="77777777" w:rsidR="001B2C18" w:rsidRPr="00F64958" w:rsidRDefault="001B2C18" w:rsidP="001B2C18">
      <w:pPr>
        <w:spacing w:after="240"/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Társadalom- és Humántudományi Gerontológia Munkabizottság elnöke</w:t>
      </w:r>
    </w:p>
    <w:p w14:paraId="1F15BFB9" w14:textId="77777777" w:rsidR="001B2C18" w:rsidRPr="00F64958" w:rsidRDefault="001B2C18" w:rsidP="001B2C18">
      <w:pPr>
        <w:jc w:val="center"/>
        <w:rPr>
          <w:rFonts w:ascii="Times New Roman" w:hAnsi="Times New Roman" w:cs="Times New Roman"/>
          <w:b/>
          <w:lang w:val="hu-HU"/>
        </w:rPr>
      </w:pPr>
      <w:r w:rsidRPr="00F64958">
        <w:rPr>
          <w:rFonts w:ascii="Times New Roman" w:hAnsi="Times New Roman" w:cs="Times New Roman"/>
          <w:b/>
          <w:lang w:val="hu-HU"/>
        </w:rPr>
        <w:t>Dr. Dobos László</w:t>
      </w:r>
    </w:p>
    <w:p w14:paraId="2068E81D" w14:textId="77777777" w:rsidR="001B2C18" w:rsidRPr="00F64958" w:rsidRDefault="001B2C18" w:rsidP="001B2C18">
      <w:pPr>
        <w:spacing w:after="240"/>
        <w:jc w:val="center"/>
        <w:rPr>
          <w:rFonts w:ascii="Times New Roman" w:hAnsi="Times New Roman" w:cs="Times New Roman"/>
          <w:lang w:val="hu-HU"/>
        </w:rPr>
      </w:pPr>
      <w:r w:rsidRPr="00F64958">
        <w:rPr>
          <w:rFonts w:ascii="Times New Roman" w:hAnsi="Times New Roman" w:cs="Times New Roman"/>
          <w:lang w:val="hu-HU"/>
        </w:rPr>
        <w:t>a Társadalom- és Humántudományi Gerontológia Munkabizottság titkára</w:t>
      </w:r>
    </w:p>
    <w:p w14:paraId="739D5415" w14:textId="77777777" w:rsidR="001B2C18" w:rsidRDefault="001B2C18" w:rsidP="001B2C18">
      <w:pPr>
        <w:spacing w:after="240"/>
        <w:jc w:val="center"/>
        <w:rPr>
          <w:lang w:val="hu-HU"/>
        </w:rPr>
      </w:pPr>
    </w:p>
    <w:p w14:paraId="6EE52431" w14:textId="77777777" w:rsidR="001B2C18" w:rsidRPr="0062143E" w:rsidRDefault="001B2C18" w:rsidP="001B2C18">
      <w:pPr>
        <w:spacing w:after="240"/>
        <w:jc w:val="center"/>
        <w:rPr>
          <w:lang w:val="hu-HU"/>
        </w:rPr>
      </w:pPr>
    </w:p>
    <w:p w14:paraId="67AA67CE" w14:textId="77777777" w:rsidR="001B2C18" w:rsidRPr="009119DF" w:rsidRDefault="001B2C18" w:rsidP="001B2C18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9119DF">
        <w:rPr>
          <w:rFonts w:eastAsia="Calibri"/>
          <w:b/>
          <w:bCs/>
          <w:color w:val="000000"/>
          <w:sz w:val="28"/>
          <w:szCs w:val="28"/>
        </w:rPr>
        <w:lastRenderedPageBreak/>
        <w:t>PROGRAM</w:t>
      </w:r>
    </w:p>
    <w:p w14:paraId="06BACCA8" w14:textId="77777777" w:rsidR="001B2C18" w:rsidRDefault="001B2C18" w:rsidP="001B2C18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</w:p>
    <w:p w14:paraId="19EE9970" w14:textId="77777777" w:rsidR="009C0543" w:rsidRPr="00EE0E12" w:rsidRDefault="009C0543" w:rsidP="001B2C18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B2C18" w:rsidRPr="005D151D" w14:paraId="07999EAE" w14:textId="77777777" w:rsidTr="00910091">
        <w:tc>
          <w:tcPr>
            <w:tcW w:w="1559" w:type="dxa"/>
          </w:tcPr>
          <w:p w14:paraId="4749FE28" w14:textId="6E3545E3" w:rsidR="001B2C18" w:rsidRPr="005D151D" w:rsidRDefault="008F229D" w:rsidP="008F22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08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09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513" w:type="dxa"/>
          </w:tcPr>
          <w:p w14:paraId="7CA8160D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Regisztráció</w:t>
            </w:r>
          </w:p>
          <w:p w14:paraId="5762E28A" w14:textId="77777777" w:rsidR="001B2C18" w:rsidRPr="005D151D" w:rsidRDefault="001B2C18" w:rsidP="0091009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MTA MAB Székház, 3530 Miskolc, Erzsébet tér 3.</w:t>
            </w:r>
          </w:p>
        </w:tc>
      </w:tr>
      <w:tr w:rsidR="001B2C18" w:rsidRPr="005D151D" w14:paraId="183444A5" w14:textId="77777777" w:rsidTr="00910091">
        <w:tc>
          <w:tcPr>
            <w:tcW w:w="1559" w:type="dxa"/>
          </w:tcPr>
          <w:p w14:paraId="2B6924D2" w14:textId="7BFDCBC8" w:rsidR="001B2C18" w:rsidRPr="005D151D" w:rsidRDefault="008F229D" w:rsidP="008F22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09.0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09.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513" w:type="dxa"/>
          </w:tcPr>
          <w:p w14:paraId="7BB65B2F" w14:textId="77777777" w:rsidR="001B2C18" w:rsidRPr="001C7C32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1C7C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Megnyitó</w:t>
            </w:r>
          </w:p>
          <w:p w14:paraId="14E7B5C0" w14:textId="057091DD" w:rsidR="00113F40" w:rsidRPr="009C0543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31C75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Prof. Dr. Berkő Péter</w:t>
            </w:r>
            <w:r w:rsidRPr="00331C7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MTA MAB, alelnök</w:t>
            </w:r>
          </w:p>
        </w:tc>
      </w:tr>
      <w:tr w:rsidR="001B2C18" w:rsidRPr="005D151D" w14:paraId="53FA1E57" w14:textId="77777777" w:rsidTr="00910091">
        <w:tc>
          <w:tcPr>
            <w:tcW w:w="1559" w:type="dxa"/>
            <w:shd w:val="clear" w:color="auto" w:fill="9CC2E5" w:themeFill="accent1" w:themeFillTint="99"/>
          </w:tcPr>
          <w:p w14:paraId="283A22C5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9CC2E5" w:themeFill="accent1" w:themeFillTint="99"/>
          </w:tcPr>
          <w:p w14:paraId="59549537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PLENÁRIS ELŐADÁSOK</w:t>
            </w:r>
          </w:p>
          <w:p w14:paraId="1CED3AEC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: </w:t>
            </w:r>
            <w:r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 xml:space="preserve">Dr. Dobos László,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titkára</w:t>
            </w:r>
          </w:p>
        </w:tc>
      </w:tr>
      <w:tr w:rsidR="001B2C18" w:rsidRPr="005D151D" w14:paraId="5CE3ECC5" w14:textId="77777777" w:rsidTr="00910091">
        <w:tc>
          <w:tcPr>
            <w:tcW w:w="1559" w:type="dxa"/>
          </w:tcPr>
          <w:p w14:paraId="44A22D61" w14:textId="2D599AE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09.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10.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  <w:p w14:paraId="1CB3BE7A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369F18CD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10873915" w14:textId="77777777" w:rsidR="001B2C18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2EA58E7B" w14:textId="77777777" w:rsidR="001B2C18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2057D2D6" w14:textId="13331991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10.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  <w:p w14:paraId="64402086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0B2CAB25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4BAE6496" w14:textId="77777777" w:rsidR="001B2C18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7513" w:type="dxa"/>
          </w:tcPr>
          <w:p w14:paraId="7CE299A7" w14:textId="77777777" w:rsidR="001B2C18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  <w:t xml:space="preserve">Előadó: </w:t>
            </w:r>
            <w:r w:rsidRPr="002257EA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>Prof. Dr. Dinya Zoltán</w:t>
            </w:r>
            <w:r w:rsidRPr="00787094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14:paraId="1C2D8B63" w14:textId="77777777" w:rsidR="001B2C18" w:rsidRPr="00787094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8709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MTA doktora, THG Munkabizottság elnöke</w:t>
            </w:r>
          </w:p>
          <w:p w14:paraId="1A492836" w14:textId="77777777" w:rsidR="001B2C18" w:rsidRPr="00AD1564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</w:pPr>
            <w:r w:rsidRPr="007870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Az előadás címe:</w:t>
            </w:r>
            <w:r w:rsidRPr="00787094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Oxidánsok és antioxidánsok szerepe az emberi egészséges öregedésben</w:t>
            </w:r>
          </w:p>
          <w:p w14:paraId="039871E4" w14:textId="77777777" w:rsidR="001B2C18" w:rsidRPr="00787094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</w:pPr>
          </w:p>
          <w:p w14:paraId="0A55FC3E" w14:textId="77777777" w:rsidR="001B2C18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  <w:t xml:space="preserve">Előadó: </w:t>
            </w:r>
            <w:r w:rsidRPr="002257EA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>Prof. Dr. Semsei Imre</w:t>
            </w:r>
            <w:r w:rsidRPr="00787094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14:paraId="1FBA83C8" w14:textId="77777777" w:rsidR="001B2C18" w:rsidRPr="00787094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  <w:lang w:val="hu-HU"/>
              </w:rPr>
            </w:pPr>
            <w:r w:rsidRPr="0078709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MTA doktora, </w:t>
            </w:r>
            <w:r w:rsidRPr="007870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Debreceni Egyetem,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870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Egészségügyi Kar</w:t>
            </w:r>
            <w:r w:rsidRPr="00787094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, </w:t>
            </w:r>
            <w:r w:rsidRPr="0078709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tagja</w:t>
            </w:r>
          </w:p>
          <w:p w14:paraId="515E5E68" w14:textId="77777777" w:rsidR="001B2C18" w:rsidRPr="00787094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870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Az előadás címe: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Az öregedés művészete</w:t>
            </w:r>
          </w:p>
          <w:p w14:paraId="2C5891F3" w14:textId="77777777" w:rsidR="001B2C18" w:rsidRPr="003E39AF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hu-HU"/>
              </w:rPr>
            </w:pPr>
          </w:p>
        </w:tc>
      </w:tr>
      <w:tr w:rsidR="001B2C18" w:rsidRPr="005D151D" w14:paraId="5AAD0D34" w14:textId="77777777" w:rsidTr="00910091">
        <w:tc>
          <w:tcPr>
            <w:tcW w:w="1559" w:type="dxa"/>
            <w:shd w:val="clear" w:color="auto" w:fill="9CC2E5" w:themeFill="accent1" w:themeFillTint="99"/>
          </w:tcPr>
          <w:p w14:paraId="2EFF2513" w14:textId="6EC42A11" w:rsidR="001B2C18" w:rsidRPr="005D151D" w:rsidRDefault="008F229D" w:rsidP="008F22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– 1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1B2C18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 w:rsidR="001B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14:paraId="0D3E05C6" w14:textId="77777777" w:rsidR="001B2C18" w:rsidRPr="000B20B0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0B2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AZ AGEING-ART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 xml:space="preserve"> c</w:t>
            </w:r>
            <w:r w:rsidRPr="000B2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. KIÁLLÍTÁS MEGNYITÓJA</w:t>
            </w:r>
          </w:p>
          <w:p w14:paraId="2EBE6ECA" w14:textId="4A9880DC" w:rsidR="001B2C18" w:rsidRPr="00113F40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 xml:space="preserve">A kiállítást megnyitja: </w:t>
            </w:r>
            <w:r w:rsidRPr="000B20B0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>Máger Ágnes</w:t>
            </w: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, festőművész</w:t>
            </w:r>
          </w:p>
        </w:tc>
      </w:tr>
      <w:tr w:rsidR="001B2C18" w:rsidRPr="000B20B0" w14:paraId="1D38A805" w14:textId="77777777" w:rsidTr="00910091">
        <w:tc>
          <w:tcPr>
            <w:tcW w:w="1559" w:type="dxa"/>
            <w:shd w:val="clear" w:color="auto" w:fill="9CC2E5" w:themeFill="accent1" w:themeFillTint="99"/>
          </w:tcPr>
          <w:p w14:paraId="327DAEA1" w14:textId="77777777" w:rsidR="00113F40" w:rsidRDefault="00113F40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E06B38" w14:textId="5EAA7760" w:rsidR="001B2C18" w:rsidRPr="000B20B0" w:rsidRDefault="001B2C18" w:rsidP="008F22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14:paraId="1AA11295" w14:textId="77777777" w:rsidR="00113F40" w:rsidRDefault="00113F40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2B7E0954" w14:textId="57944CE4" w:rsidR="009C0543" w:rsidRPr="000B20B0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0B2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Az Agein-Art kiállítás megtekintése – Kávészünet</w:t>
            </w:r>
          </w:p>
        </w:tc>
      </w:tr>
    </w:tbl>
    <w:p w14:paraId="7181204C" w14:textId="77777777" w:rsidR="009C0543" w:rsidRPr="005D151D" w:rsidRDefault="009C0543" w:rsidP="001B2C18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Rcsostblzat1"/>
        <w:tblW w:w="0" w:type="auto"/>
        <w:tblInd w:w="250" w:type="dxa"/>
        <w:tblLook w:val="04A0" w:firstRow="1" w:lastRow="0" w:firstColumn="1" w:lastColumn="0" w:noHBand="0" w:noVBand="1"/>
      </w:tblPr>
      <w:tblGrid>
        <w:gridCol w:w="1550"/>
        <w:gridCol w:w="7424"/>
      </w:tblGrid>
      <w:tr w:rsidR="001B2C18" w:rsidRPr="005D151D" w14:paraId="419012A4" w14:textId="77777777" w:rsidTr="00910091">
        <w:tc>
          <w:tcPr>
            <w:tcW w:w="1550" w:type="dxa"/>
            <w:shd w:val="clear" w:color="auto" w:fill="9CC2E5" w:themeFill="accent1" w:themeFillTint="99"/>
          </w:tcPr>
          <w:p w14:paraId="28E91A49" w14:textId="77777777" w:rsidR="001B2C18" w:rsidRPr="005D151D" w:rsidRDefault="001B2C18" w:rsidP="0091009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  <w:shd w:val="clear" w:color="auto" w:fill="9CC2E5" w:themeFill="accent1" w:themeFillTint="99"/>
          </w:tcPr>
          <w:p w14:paraId="11A23B50" w14:textId="77777777" w:rsidR="001B2C18" w:rsidRPr="00EB0629" w:rsidRDefault="001B2C18" w:rsidP="009100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EB0629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I. SZEKCIÓ: </w:t>
            </w:r>
          </w:p>
          <w:p w14:paraId="17CA28E8" w14:textId="77777777" w:rsidR="001B2C18" w:rsidRPr="00F64958" w:rsidRDefault="001B2C18" w:rsidP="00910091">
            <w:pPr>
              <w:contextualSpacing/>
              <w:jc w:val="both"/>
              <w:rPr>
                <w:rFonts w:ascii="Times New Roman" w:eastAsia="Calibri" w:hAnsi="Times New Roman" w:cs="Times New Roman"/>
                <w:smallCaps/>
                <w:strike/>
                <w:sz w:val="24"/>
                <w:szCs w:val="24"/>
                <w:lang w:val="hu-HU"/>
              </w:rPr>
            </w:pPr>
            <w:r w:rsidRPr="00EB0629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EB0629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: </w:t>
            </w:r>
            <w:r w:rsidRPr="00EB0629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Papp Mónika, </w:t>
            </w:r>
            <w:r w:rsidRPr="00EB0629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szociológus, </w:t>
            </w:r>
            <w:r w:rsidRPr="00EB06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Szikra Alapítvány, THG Munkabizottság tagja</w:t>
            </w:r>
          </w:p>
        </w:tc>
      </w:tr>
      <w:tr w:rsidR="001B2C18" w:rsidRPr="005D151D" w14:paraId="32E7C91D" w14:textId="77777777" w:rsidTr="00910091">
        <w:tc>
          <w:tcPr>
            <w:tcW w:w="1550" w:type="dxa"/>
          </w:tcPr>
          <w:p w14:paraId="4F27E68F" w14:textId="1028E88E" w:rsidR="001B2C18" w:rsidRPr="005D151D" w:rsidRDefault="008F229D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– 11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  <w:r w:rsidR="001B2C18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</w:p>
          <w:p w14:paraId="48C4D2A4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14:paraId="41D1BD7D" w14:textId="45C7879B" w:rsidR="001B2C18" w:rsidRDefault="00AC6F15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FFFFFF"/>
              </w:rPr>
              <w:t xml:space="preserve">Dr. </w:t>
            </w:r>
            <w:r w:rsidR="001B2C18" w:rsidRPr="00BB22D4">
              <w:rPr>
                <w:rStyle w:val="Kiemels"/>
                <w:rFonts w:ascii="Times New Roman" w:hAnsi="Times New Roman" w:cs="Times New Roman"/>
                <w:b/>
                <w:bCs/>
                <w:i w:val="0"/>
                <w:iCs w:val="0"/>
                <w:smallCaps/>
                <w:sz w:val="24"/>
                <w:szCs w:val="24"/>
                <w:shd w:val="clear" w:color="auto" w:fill="FFFFFF"/>
              </w:rPr>
              <w:t>Felszeghi Sára</w:t>
            </w:r>
            <w:r w:rsidR="001B2C18" w:rsidRPr="00BB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</w:t>
            </w:r>
            <w:r w:rsidR="00E14952" w:rsidRP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</w:t>
            </w:r>
            <w:r w:rsid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="00E14952" w:rsidRP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egyetemi docens, vezető főorvos</w:t>
            </w:r>
            <w:r w:rsid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="00E14952" w:rsidRPr="00BB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14952" w:rsidRPr="00E149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szakfelügyelő főorvos</w:t>
            </w:r>
            <w:r w:rsidR="00E14952" w:rsidRPr="00BB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5F2B12" w14:textId="5EE1A884" w:rsidR="001B2C18" w:rsidRPr="00E14952" w:rsidRDefault="001B2C18" w:rsidP="00E149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Az aktív életkor meghosszabbításának lehetőségei</w:t>
            </w:r>
          </w:p>
          <w:p w14:paraId="2C041008" w14:textId="77777777" w:rsidR="001B2C18" w:rsidRPr="00A75C5C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trike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B2C18" w:rsidRPr="005D151D" w14:paraId="130DEC75" w14:textId="77777777" w:rsidTr="00910091">
        <w:tc>
          <w:tcPr>
            <w:tcW w:w="1550" w:type="dxa"/>
          </w:tcPr>
          <w:p w14:paraId="011B3EF2" w14:textId="1EB4B62F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  <w:p w14:paraId="0D4A827D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</w:tcPr>
          <w:p w14:paraId="7E7CAE34" w14:textId="0DDDD675" w:rsidR="001B2C18" w:rsidRPr="000311E9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</w:pPr>
            <w:r w:rsidRPr="002257EA"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FFFFFF"/>
              </w:rPr>
              <w:t>Győrffy Judit</w:t>
            </w:r>
            <w:r w:rsidRPr="000311E9"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</w:rPr>
              <w:t xml:space="preserve">, </w:t>
            </w:r>
            <w:r w:rsidRPr="000311E9">
              <w:rPr>
                <w:rStyle w:val="Kiemel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MESZEGYI</w:t>
            </w:r>
            <w:r w:rsidR="00AC6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1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szakmai igazgató helyettes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</w:p>
          <w:p w14:paraId="10340076" w14:textId="77777777" w:rsidR="001B2C18" w:rsidRPr="00AD1564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trike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Tevékenységek és értékteremtés a Miskolci Egyesített Szociális, Egészségügyi és Gyermekjóléti Intézmény nyugdíjas klubjaiban</w:t>
            </w:r>
          </w:p>
          <w:p w14:paraId="3602589A" w14:textId="77777777" w:rsidR="001B2C18" w:rsidRPr="00EB0629" w:rsidRDefault="001B2C18" w:rsidP="00910091">
            <w:pPr>
              <w:jc w:val="both"/>
              <w:rPr>
                <w:rFonts w:ascii="Times New Roman" w:eastAsia="Calibri" w:hAnsi="Times New Roman" w:cs="Times New Roman"/>
                <w:b/>
                <w:i/>
                <w:strike/>
                <w:sz w:val="24"/>
                <w:szCs w:val="24"/>
                <w:lang w:val="hu-HU"/>
              </w:rPr>
            </w:pPr>
          </w:p>
        </w:tc>
      </w:tr>
      <w:tr w:rsidR="001B2C18" w:rsidRPr="005D151D" w14:paraId="2A85969F" w14:textId="77777777" w:rsidTr="00910091">
        <w:tc>
          <w:tcPr>
            <w:tcW w:w="1550" w:type="dxa"/>
          </w:tcPr>
          <w:p w14:paraId="1834F62F" w14:textId="62E5D874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</w:p>
          <w:p w14:paraId="42D52CF6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lang w:val="hu-HU"/>
              </w:rPr>
            </w:pPr>
          </w:p>
        </w:tc>
        <w:tc>
          <w:tcPr>
            <w:tcW w:w="7424" w:type="dxa"/>
          </w:tcPr>
          <w:p w14:paraId="072AA293" w14:textId="77777777" w:rsidR="001B2C18" w:rsidRPr="000B20B0" w:rsidRDefault="001B2C18" w:rsidP="0091009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</w:pPr>
            <w:r w:rsidRPr="000B20B0">
              <w:rPr>
                <w:rFonts w:ascii="Times New Roman" w:eastAsia="Times New Roman" w:hAnsi="Times New Roman" w:cs="Times New Roman"/>
                <w:b/>
                <w:smallCaps/>
                <w:color w:val="222222"/>
                <w:sz w:val="24"/>
                <w:szCs w:val="24"/>
                <w:lang w:val="hu-HU" w:eastAsia="hu-HU"/>
              </w:rPr>
              <w:t>Lakatosné Dr. Szuhai Györgyi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 xml:space="preserve"> </w:t>
            </w:r>
            <w:r w:rsidRPr="000B20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>Ph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>D</w:t>
            </w:r>
            <w:r w:rsidRPr="000B20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>, a Project Life Management Akadémia megalapítója</w:t>
            </w:r>
          </w:p>
          <w:p w14:paraId="09ABA6A4" w14:textId="77777777" w:rsidR="001B2C18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Project Life Management avagy a projekt szemlélet a magánéletben a Bölcsek szemüvegével</w:t>
            </w:r>
          </w:p>
          <w:p w14:paraId="19248EC3" w14:textId="77777777" w:rsidR="001B2C18" w:rsidRPr="00AD1564" w:rsidRDefault="001B2C18" w:rsidP="009100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mallCaps/>
                <w:shd w:val="clear" w:color="auto" w:fill="FFFFFF"/>
              </w:rPr>
            </w:pPr>
          </w:p>
        </w:tc>
      </w:tr>
      <w:tr w:rsidR="001B2C18" w:rsidRPr="005D151D" w14:paraId="57CAFC03" w14:textId="77777777" w:rsidTr="00910091">
        <w:tc>
          <w:tcPr>
            <w:tcW w:w="1550" w:type="dxa"/>
          </w:tcPr>
          <w:p w14:paraId="61F02C0C" w14:textId="7D26C8FE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 – 1</w:t>
            </w:r>
            <w:r w:rsidR="008F229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2.4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  <w:p w14:paraId="55D6C3D7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</w:tcPr>
          <w:p w14:paraId="2B23F622" w14:textId="77777777" w:rsidR="001B2C18" w:rsidRDefault="001B2C18" w:rsidP="00910091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hu-HU"/>
              </w:rPr>
            </w:pPr>
            <w:r w:rsidRPr="002257EA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val="hu-HU"/>
              </w:rPr>
              <w:t>Dr. Dobos László</w:t>
            </w:r>
            <w:r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 xml:space="preserve">, </w:t>
            </w:r>
            <w:r w:rsidRPr="009D12A3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jogász,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titkára</w:t>
            </w:r>
            <w:r w:rsidRPr="009D12A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hu-HU"/>
              </w:rPr>
              <w:t xml:space="preserve"> </w:t>
            </w:r>
          </w:p>
          <w:p w14:paraId="1DA646D4" w14:textId="77777777" w:rsidR="001B2C18" w:rsidRPr="00AD1564" w:rsidRDefault="001B2C18" w:rsidP="00910091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</w:pPr>
            <w:r w:rsidRPr="00AD1564">
              <w:rPr>
                <w:rFonts w:ascii="Times New Roman" w:hAnsi="Times New Roman" w:cs="Times New Roman"/>
                <w:bCs/>
                <w:i/>
                <w:color w:val="2E74B5" w:themeColor="accent1" w:themeShade="BF"/>
                <w:sz w:val="24"/>
                <w:szCs w:val="24"/>
                <w:shd w:val="clear" w:color="auto" w:fill="FFFFFF"/>
                <w:lang w:val="hu-HU"/>
              </w:rPr>
              <w:t xml:space="preserve">Az Aktív Idősödés Indexe </w:t>
            </w: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  <w:lang w:val="hu-HU"/>
              </w:rPr>
              <w:t>c. EU-s kutatás Miskolcon és a régióban</w:t>
            </w:r>
            <w:r w:rsidRPr="00AD15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u-HU"/>
              </w:rPr>
              <w:t xml:space="preserve"> </w:t>
            </w:r>
            <w:r w:rsidRPr="00AD156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  <w:lang w:val="hu-HU"/>
              </w:rPr>
              <w:t>–</w:t>
            </w:r>
            <w:r w:rsidRPr="00AD156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 A kutatás eddigi eredményeinek rövid összegzése</w:t>
            </w:r>
          </w:p>
          <w:p w14:paraId="0EF7E9A4" w14:textId="77777777" w:rsidR="001B2C18" w:rsidRPr="00E116BD" w:rsidRDefault="001B2C18" w:rsidP="00910091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u-HU"/>
              </w:rPr>
            </w:pPr>
          </w:p>
        </w:tc>
      </w:tr>
      <w:tr w:rsidR="001B2C18" w:rsidRPr="005D151D" w14:paraId="51F95683" w14:textId="77777777" w:rsidTr="00910091">
        <w:tc>
          <w:tcPr>
            <w:tcW w:w="1550" w:type="dxa"/>
            <w:shd w:val="clear" w:color="auto" w:fill="9CC2E5" w:themeFill="accent1" w:themeFillTint="99"/>
          </w:tcPr>
          <w:p w14:paraId="39765494" w14:textId="1037B35E" w:rsidR="001B2C18" w:rsidRPr="005D151D" w:rsidRDefault="008F229D" w:rsidP="008F2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12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4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 – 1</w:t>
            </w:r>
            <w:r w:rsidR="001B2C18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3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  <w:r w:rsidR="001B2C18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  <w:shd w:val="clear" w:color="auto" w:fill="9CC2E5" w:themeFill="accent1" w:themeFillTint="99"/>
          </w:tcPr>
          <w:p w14:paraId="662C7109" w14:textId="6F569FEA" w:rsidR="009C0543" w:rsidRPr="005D151D" w:rsidRDefault="001B2C18" w:rsidP="00910091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Kávészünet</w:t>
            </w:r>
          </w:p>
        </w:tc>
      </w:tr>
    </w:tbl>
    <w:p w14:paraId="1AF0AA62" w14:textId="77777777" w:rsidR="009C0543" w:rsidRPr="005D151D" w:rsidRDefault="009C0543" w:rsidP="001B2C18">
      <w:pPr>
        <w:rPr>
          <w:rFonts w:ascii="Times New Roman" w:hAnsi="Times New Roman" w:cs="Times New Roman"/>
        </w:rPr>
      </w:pPr>
    </w:p>
    <w:tbl>
      <w:tblPr>
        <w:tblStyle w:val="Rcsostblzat1"/>
        <w:tblW w:w="0" w:type="auto"/>
        <w:tblInd w:w="250" w:type="dxa"/>
        <w:tblLook w:val="04A0" w:firstRow="1" w:lastRow="0" w:firstColumn="1" w:lastColumn="0" w:noHBand="0" w:noVBand="1"/>
      </w:tblPr>
      <w:tblGrid>
        <w:gridCol w:w="1550"/>
        <w:gridCol w:w="7424"/>
      </w:tblGrid>
      <w:tr w:rsidR="001B2C18" w:rsidRPr="005D151D" w14:paraId="0AA903F5" w14:textId="77777777" w:rsidTr="00910091">
        <w:tc>
          <w:tcPr>
            <w:tcW w:w="1550" w:type="dxa"/>
            <w:shd w:val="clear" w:color="auto" w:fill="9CC2E5" w:themeFill="accent1" w:themeFillTint="99"/>
          </w:tcPr>
          <w:p w14:paraId="63FE3C2A" w14:textId="77777777" w:rsidR="001B2C18" w:rsidRPr="005D151D" w:rsidRDefault="001B2C18" w:rsidP="009100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9CC2E5" w:themeFill="accent1" w:themeFillTint="99"/>
          </w:tcPr>
          <w:p w14:paraId="2B5708C7" w14:textId="77777777" w:rsidR="001B2C18" w:rsidRPr="00EB0629" w:rsidRDefault="001B2C18" w:rsidP="0091009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EB0629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 xml:space="preserve">II. SZEKCIÓ: </w:t>
            </w:r>
          </w:p>
          <w:p w14:paraId="44F874E3" w14:textId="77777777" w:rsidR="001B2C18" w:rsidRPr="00F64958" w:rsidRDefault="001B2C18" w:rsidP="00910091">
            <w:pPr>
              <w:contextualSpacing/>
              <w:rPr>
                <w:rFonts w:ascii="Times New Roman" w:hAnsi="Times New Roman" w:cs="Times New Roman"/>
                <w:strike/>
                <w:color w:val="222222"/>
                <w:sz w:val="24"/>
                <w:szCs w:val="24"/>
                <w:lang w:val="hu-HU"/>
              </w:rPr>
            </w:pPr>
            <w:r w:rsidRPr="00EB0629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EB0629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: </w:t>
            </w:r>
            <w:r w:rsidRPr="00EB0629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Dr.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habil. </w:t>
            </w:r>
            <w:r w:rsidRPr="00EB0629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Dobos Csilla, </w:t>
            </w:r>
            <w:r w:rsidRPr="00EB06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tagja</w:t>
            </w:r>
          </w:p>
        </w:tc>
      </w:tr>
      <w:tr w:rsidR="001B2C18" w:rsidRPr="005D151D" w14:paraId="71521F3B" w14:textId="77777777" w:rsidTr="00910091">
        <w:tc>
          <w:tcPr>
            <w:tcW w:w="1550" w:type="dxa"/>
          </w:tcPr>
          <w:p w14:paraId="1109792A" w14:textId="73DA0D28" w:rsidR="001B2C18" w:rsidRPr="005D151D" w:rsidRDefault="001B2C18" w:rsidP="008F2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7424" w:type="dxa"/>
          </w:tcPr>
          <w:p w14:paraId="36003D57" w14:textId="77777777" w:rsidR="00C266E5" w:rsidRPr="00113F40" w:rsidRDefault="00C266E5" w:rsidP="00C266E5">
            <w:pPr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</w:pPr>
            <w:r w:rsidRPr="00113F40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>Prof. Dr. Hell Judit</w:t>
            </w:r>
            <w:r w:rsidRPr="00113F4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, </w:t>
            </w:r>
            <w:r w:rsidRPr="00113F4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Társadalomelméleti Szakbizottság elnöke, THG Munkabizottság tagja</w:t>
            </w:r>
          </w:p>
          <w:p w14:paraId="423E15A9" w14:textId="77777777" w:rsidR="00C266E5" w:rsidRDefault="00C266E5" w:rsidP="00C266E5">
            <w:pPr>
              <w:shd w:val="clear" w:color="auto" w:fill="FFFFFF"/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113F4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A boldog élet, avagy a sikeres öregedés titka és felelőssége. </w:t>
            </w:r>
          </w:p>
          <w:p w14:paraId="269F5CEF" w14:textId="77777777" w:rsidR="001B2C18" w:rsidRDefault="00C266E5" w:rsidP="00C266E5">
            <w:pPr>
              <w:contextualSpacing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113F4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113F4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Iván László tiszteletére</w:t>
            </w:r>
          </w:p>
          <w:p w14:paraId="26CF147F" w14:textId="62D1D32D" w:rsidR="00C266E5" w:rsidRPr="00F64958" w:rsidRDefault="00C266E5" w:rsidP="00C266E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mallCaps/>
                <w:strike/>
                <w:sz w:val="24"/>
                <w:szCs w:val="24"/>
                <w:lang w:val="hu-HU"/>
              </w:rPr>
            </w:pPr>
          </w:p>
        </w:tc>
      </w:tr>
      <w:tr w:rsidR="001B2C18" w:rsidRPr="005D151D" w14:paraId="5E8B99C2" w14:textId="77777777" w:rsidTr="00910091">
        <w:tc>
          <w:tcPr>
            <w:tcW w:w="1550" w:type="dxa"/>
          </w:tcPr>
          <w:p w14:paraId="76850521" w14:textId="043035F3" w:rsidR="001B2C18" w:rsidRPr="005D151D" w:rsidRDefault="001B2C18" w:rsidP="008F2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 – 1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</w:tcPr>
          <w:p w14:paraId="2485BAA5" w14:textId="77777777" w:rsidR="00C266E5" w:rsidRPr="00EB0629" w:rsidRDefault="00C266E5" w:rsidP="00C266E5">
            <w:pPr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</w:pPr>
            <w:r w:rsidRPr="00EB0629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Dr. Szalkai Iván </w:t>
            </w:r>
            <w:r w:rsidRPr="00EB06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PhD</w:t>
            </w:r>
            <w:r w:rsidRPr="00EB0629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, </w:t>
            </w:r>
            <w:r w:rsidRPr="00EB06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orvos,</w:t>
            </w:r>
            <w:r w:rsidRPr="00EB0629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 </w:t>
            </w:r>
            <w:r w:rsidRPr="00EB06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Miskolci Egyetem, EÜK, THG Munkabizottság tagja</w:t>
            </w:r>
          </w:p>
          <w:p w14:paraId="39561213" w14:textId="02C8153D" w:rsidR="00C266E5" w:rsidRPr="00AD1564" w:rsidRDefault="00C266E5" w:rsidP="00C266E5">
            <w:pPr>
              <w:contextualSpacing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A szupernagyik</w:t>
            </w:r>
            <w:r w:rsidR="008F229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AD1564">
              <w:rPr>
                <w:rStyle w:val="il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keleti</w:t>
            </w:r>
            <w:r w:rsidR="008F229D">
              <w:rPr>
                <w:rStyle w:val="il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titka</w:t>
            </w:r>
          </w:p>
          <w:p w14:paraId="09640E77" w14:textId="77777777" w:rsidR="001B2C18" w:rsidRPr="00F64958" w:rsidRDefault="001B2C18" w:rsidP="00C266E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mallCaps/>
                <w:strike/>
                <w:sz w:val="24"/>
                <w:szCs w:val="24"/>
                <w:shd w:val="clear" w:color="auto" w:fill="FFFFFF"/>
                <w:lang w:val="hu-HU"/>
              </w:rPr>
            </w:pPr>
          </w:p>
        </w:tc>
      </w:tr>
      <w:tr w:rsidR="00113F40" w:rsidRPr="00113F40" w14:paraId="7C192ABB" w14:textId="77777777" w:rsidTr="00910091">
        <w:tc>
          <w:tcPr>
            <w:tcW w:w="1550" w:type="dxa"/>
          </w:tcPr>
          <w:p w14:paraId="0EDBB085" w14:textId="09031416" w:rsidR="00113F40" w:rsidRPr="00113F40" w:rsidRDefault="008F229D" w:rsidP="008F229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13</w:t>
            </w:r>
            <w:r w:rsidR="00113F40" w:rsidRP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="00113F40" w:rsidRP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="00113F40" w:rsidRP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="00113F40" w:rsidRP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7424" w:type="dxa"/>
          </w:tcPr>
          <w:p w14:paraId="4343F5B4" w14:textId="77777777" w:rsidR="00C266E5" w:rsidRPr="007072F1" w:rsidRDefault="00C266E5" w:rsidP="00C26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</w:pPr>
            <w:r w:rsidRPr="007072F1">
              <w:rPr>
                <w:rFonts w:ascii="Times New Roman" w:eastAsia="Times New Roman" w:hAnsi="Times New Roman" w:cs="Times New Roman"/>
                <w:b/>
                <w:smallCaps/>
                <w:color w:val="222222"/>
                <w:sz w:val="24"/>
                <w:szCs w:val="24"/>
                <w:lang w:val="hu-HU" w:eastAsia="hu-HU"/>
              </w:rPr>
              <w:t>Dr. Rosenberg László</w:t>
            </w:r>
            <w:r w:rsidRPr="007072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>, egyetemi docens, Lucian Blaga Egyetem, Szeben, Orvosi Kar, Homeopátia és Dietoterápia Tanszék</w:t>
            </w:r>
          </w:p>
          <w:p w14:paraId="2135C70C" w14:textId="50E379AF" w:rsidR="00C266E5" w:rsidRPr="00AD1564" w:rsidRDefault="00C266E5" w:rsidP="00C266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val="hu-HU" w:eastAsia="hu-HU"/>
              </w:rPr>
            </w:pPr>
            <w:r w:rsidRPr="00AD1564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val="hu-HU" w:eastAsia="hu-HU"/>
              </w:rPr>
              <w:t xml:space="preserve">Az integratív medicina szerepe az anti-agingben </w:t>
            </w:r>
          </w:p>
          <w:p w14:paraId="1D0FA427" w14:textId="46B62A0D" w:rsidR="00113F40" w:rsidRPr="00113F40" w:rsidRDefault="00113F40" w:rsidP="00113F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mallCaps/>
                <w:color w:val="222222"/>
                <w:sz w:val="24"/>
                <w:szCs w:val="24"/>
                <w:lang w:val="hu-HU" w:eastAsia="hu-HU"/>
              </w:rPr>
            </w:pPr>
          </w:p>
        </w:tc>
      </w:tr>
      <w:tr w:rsidR="001B2C18" w:rsidRPr="005D151D" w14:paraId="16D38EC0" w14:textId="77777777" w:rsidTr="00910091">
        <w:tc>
          <w:tcPr>
            <w:tcW w:w="1550" w:type="dxa"/>
          </w:tcPr>
          <w:p w14:paraId="2C969FF6" w14:textId="54929054" w:rsidR="00113F40" w:rsidRPr="005D151D" w:rsidRDefault="008F229D" w:rsidP="008F2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13</w:t>
            </w:r>
            <w:r w:rsidR="00113F40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4</w:t>
            </w:r>
            <w:r w:rsidR="00113F40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 – 14.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  <w:r w:rsidR="00113F40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</w:tcPr>
          <w:p w14:paraId="29837D34" w14:textId="77777777" w:rsidR="001B2C18" w:rsidRPr="002257EA" w:rsidRDefault="001B2C18" w:rsidP="00910091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257EA">
              <w:rPr>
                <w:rFonts w:ascii="Times New Roman" w:hAnsi="Times New Roman" w:cs="Times New Roman"/>
                <w:b/>
                <w:smallCaps/>
                <w:color w:val="222222"/>
                <w:sz w:val="24"/>
                <w:szCs w:val="24"/>
                <w:shd w:val="clear" w:color="auto" w:fill="FFFFFF"/>
              </w:rPr>
              <w:t>Dr. Bodnár Ildikó</w:t>
            </w:r>
            <w:r w:rsidRPr="002257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nyugalmazott egyetemi docens, Miskolci Egyetem,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Bölcsészettudományi Kar, Modern Filológiai Intézet, Alkalmazott Nyelvészeti és Fordítástudományi Tanszék</w:t>
            </w:r>
          </w:p>
          <w:p w14:paraId="34670FC1" w14:textId="77777777" w:rsidR="001B2C18" w:rsidRPr="00AD1564" w:rsidRDefault="001B2C18" w:rsidP="0091009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trike/>
                <w:color w:val="2E74B5" w:themeColor="accent1" w:themeShade="BF"/>
                <w:sz w:val="24"/>
                <w:szCs w:val="24"/>
                <w:lang w:val="hu-HU" w:eastAsia="hu-HU"/>
              </w:rPr>
            </w:pPr>
            <w:r w:rsidRPr="00AD156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shd w:val="clear" w:color="auto" w:fill="FFFFFF"/>
              </w:rPr>
              <w:t>Az időskori nyelvtanulás ösztönzői, szépségei és nehézségei</w:t>
            </w:r>
          </w:p>
          <w:p w14:paraId="70D42D1C" w14:textId="77777777" w:rsidR="001B2C18" w:rsidRPr="00F64958" w:rsidRDefault="001B2C18" w:rsidP="009100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trike/>
                <w:color w:val="222222"/>
                <w:sz w:val="24"/>
                <w:szCs w:val="24"/>
                <w:lang w:val="hu-HU" w:eastAsia="hu-HU"/>
              </w:rPr>
            </w:pPr>
          </w:p>
        </w:tc>
      </w:tr>
      <w:tr w:rsidR="001B2C18" w:rsidRPr="005D151D" w14:paraId="533F8293" w14:textId="77777777" w:rsidTr="00910091">
        <w:tc>
          <w:tcPr>
            <w:tcW w:w="1550" w:type="dxa"/>
            <w:shd w:val="clear" w:color="auto" w:fill="9CC2E5" w:themeFill="accent1" w:themeFillTint="99"/>
          </w:tcPr>
          <w:p w14:paraId="2ED37854" w14:textId="42601453" w:rsidR="001B2C18" w:rsidRPr="005D151D" w:rsidRDefault="001B2C18" w:rsidP="008F2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 w:rsid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14.</w:t>
            </w:r>
            <w:r w:rsidR="008F22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113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7424" w:type="dxa"/>
            <w:shd w:val="clear" w:color="auto" w:fill="9CC2E5" w:themeFill="accent1" w:themeFillTint="99"/>
          </w:tcPr>
          <w:p w14:paraId="2EC83FAC" w14:textId="6941D316" w:rsidR="009C0543" w:rsidRPr="009C0543" w:rsidRDefault="001B2C18" w:rsidP="0091009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9C0543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Vita, hozzászólások, a konferencia zárása</w:t>
            </w:r>
          </w:p>
        </w:tc>
      </w:tr>
    </w:tbl>
    <w:p w14:paraId="12AA231F" w14:textId="77777777" w:rsidR="00AC6F15" w:rsidRPr="00FD5F49" w:rsidRDefault="00AC6F15" w:rsidP="001B2C18">
      <w:pPr>
        <w:jc w:val="center"/>
        <w:rPr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574"/>
      </w:tblGrid>
      <w:tr w:rsidR="001B2C18" w14:paraId="7709C9CE" w14:textId="77777777" w:rsidTr="00910091">
        <w:tc>
          <w:tcPr>
            <w:tcW w:w="4574" w:type="dxa"/>
          </w:tcPr>
          <w:p w14:paraId="61D3CD22" w14:textId="77777777" w:rsidR="001B2C18" w:rsidRPr="00EE0E12" w:rsidRDefault="001B2C18" w:rsidP="00910091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1500D7A6" wp14:editId="5C5DA543">
                  <wp:extent cx="2247900" cy="1013460"/>
                  <wp:effectExtent l="0" t="0" r="0" b="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62" cy="1015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18232" w14:textId="77777777" w:rsidR="001B2C18" w:rsidRPr="00EE0E12" w:rsidRDefault="001B2C18" w:rsidP="00910091">
            <w:pPr>
              <w:jc w:val="center"/>
              <w:rPr>
                <w:rFonts w:asciiTheme="minorHAnsi" w:hAnsiTheme="minorHAnsi"/>
              </w:rPr>
            </w:pPr>
            <w:r w:rsidRPr="00EE0E12">
              <w:rPr>
                <w:rFonts w:asciiTheme="minorHAnsi" w:hAnsiTheme="minorHAnsi"/>
              </w:rPr>
              <w:t>MTA MISKOLCI TERÜLETI</w:t>
            </w:r>
          </w:p>
          <w:p w14:paraId="3E9C80C5" w14:textId="77777777" w:rsidR="001B2C18" w:rsidRDefault="001B2C18" w:rsidP="00910091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EE0E12">
              <w:rPr>
                <w:rFonts w:asciiTheme="minorHAnsi" w:hAnsiTheme="minorHAnsi"/>
              </w:rPr>
              <w:t>BIZOTTSÁGA</w:t>
            </w:r>
          </w:p>
        </w:tc>
        <w:tc>
          <w:tcPr>
            <w:tcW w:w="4574" w:type="dxa"/>
          </w:tcPr>
          <w:p w14:paraId="1504DFC8" w14:textId="77777777" w:rsidR="001B2C18" w:rsidRDefault="001B2C18" w:rsidP="00910091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EE0E12">
              <w:rPr>
                <w:noProof/>
              </w:rPr>
              <w:drawing>
                <wp:inline distT="0" distB="0" distL="0" distR="0" wp14:anchorId="0F99F0C1" wp14:editId="1FB5E7CB">
                  <wp:extent cx="2392680" cy="1440180"/>
                  <wp:effectExtent l="0" t="0" r="7620" b="762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37" cy="14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21FA0" w14:textId="77777777" w:rsidR="00AC6F15" w:rsidRDefault="00AC6F15" w:rsidP="001B2C18">
      <w:pPr>
        <w:jc w:val="center"/>
        <w:rPr>
          <w:rFonts w:ascii="Times New Roman" w:hAnsi="Times New Roman" w:cs="Times New Roman"/>
          <w:lang w:val="hu-HU"/>
        </w:rPr>
      </w:pPr>
    </w:p>
    <w:p w14:paraId="4D8FCEFC" w14:textId="77777777" w:rsidR="001B2C18" w:rsidRPr="007260CC" w:rsidRDefault="001B2C18" w:rsidP="001B2C18">
      <w:pPr>
        <w:jc w:val="center"/>
        <w:rPr>
          <w:rFonts w:ascii="Times New Roman" w:hAnsi="Times New Roman" w:cs="Times New Roman"/>
          <w:lang w:val="hu-HU"/>
        </w:rPr>
      </w:pPr>
      <w:r w:rsidRPr="007260CC">
        <w:rPr>
          <w:rFonts w:ascii="Times New Roman" w:hAnsi="Times New Roman" w:cs="Times New Roman"/>
          <w:lang w:val="hu-HU"/>
        </w:rPr>
        <w:t xml:space="preserve">Tájékoztatjuk Tisztelt Vendégeinket, hogy konferenciánkon részvételi díj nincs. </w:t>
      </w:r>
    </w:p>
    <w:p w14:paraId="210469CC" w14:textId="77777777" w:rsidR="001B2C18" w:rsidRPr="007260CC" w:rsidRDefault="001B2C18" w:rsidP="001B2C18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7260CC">
        <w:rPr>
          <w:rFonts w:ascii="Times New Roman" w:hAnsi="Times New Roman" w:cs="Times New Roman"/>
          <w:color w:val="222222"/>
          <w:shd w:val="clear" w:color="auto" w:fill="FFFFFF"/>
        </w:rPr>
        <w:t xml:space="preserve">Az </w:t>
      </w:r>
      <w:r w:rsidRPr="007260CC">
        <w:rPr>
          <w:rFonts w:ascii="Times New Roman" w:hAnsi="Times New Roman" w:cs="Times New Roman"/>
          <w:b/>
          <w:color w:val="222222"/>
          <w:shd w:val="clear" w:color="auto" w:fill="FFFFFF"/>
        </w:rPr>
        <w:t>AGEING-ART</w:t>
      </w:r>
      <w:r w:rsidRPr="007260CC">
        <w:rPr>
          <w:rFonts w:ascii="Times New Roman" w:hAnsi="Times New Roman" w:cs="Times New Roman"/>
          <w:color w:val="222222"/>
          <w:shd w:val="clear" w:color="auto" w:fill="FFFFFF"/>
        </w:rPr>
        <w:t xml:space="preserve"> kiállítás a MAB Székház Könyvtárában tekinthető meg.</w:t>
      </w:r>
    </w:p>
    <w:p w14:paraId="415B7F31" w14:textId="77777777" w:rsidR="001B2C18" w:rsidRDefault="001B2C18" w:rsidP="001B2C1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224"/>
      </w:tblGrid>
      <w:tr w:rsidR="001B2C18" w:rsidRPr="00EE0E12" w14:paraId="106007A3" w14:textId="77777777" w:rsidTr="00910091">
        <w:tc>
          <w:tcPr>
            <w:tcW w:w="3369" w:type="dxa"/>
          </w:tcPr>
          <w:p w14:paraId="6E2B4A99" w14:textId="77777777" w:rsidR="001B2C18" w:rsidRPr="00EE0E12" w:rsidRDefault="001B2C18" w:rsidP="00910091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208A1BC2" wp14:editId="6D57A01D">
                  <wp:extent cx="1775460" cy="95250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DD9BA95" w14:textId="77777777" w:rsidR="001B2C18" w:rsidRPr="00EE0E12" w:rsidRDefault="001B2C18" w:rsidP="00910091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55A6730B" wp14:editId="6D98463C">
                  <wp:extent cx="1135380" cy="106680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14:paraId="74D7A84A" w14:textId="77777777" w:rsidR="001B2C18" w:rsidRPr="00EE0E12" w:rsidRDefault="001B2C18" w:rsidP="00910091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noProof/>
              </w:rPr>
              <w:drawing>
                <wp:inline distT="0" distB="0" distL="0" distR="0" wp14:anchorId="05CB5274" wp14:editId="6426D9EC">
                  <wp:extent cx="1379220" cy="952500"/>
                  <wp:effectExtent l="0" t="0" r="0" b="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30" cy="954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CB978" w14:textId="77777777" w:rsidR="0004649E" w:rsidRDefault="0004649E" w:rsidP="0004649E">
      <w:pPr>
        <w:pStyle w:val="Alapbekezds"/>
        <w:rPr>
          <w:rStyle w:val="bold"/>
          <w:rFonts w:ascii="IdealSans-LightItalic" w:hAnsi="IdealSans-LightItalic" w:cs="IdealSans-LightItalic"/>
          <w:b w:val="0"/>
          <w:bCs w:val="0"/>
          <w:i/>
          <w:iCs/>
          <w:caps/>
          <w:color w:val="D42D39"/>
          <w:spacing w:val="30"/>
          <w:sz w:val="20"/>
          <w:szCs w:val="20"/>
        </w:rPr>
      </w:pPr>
    </w:p>
    <w:p w14:paraId="2CA34737" w14:textId="77777777"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sectPr w:rsidR="0004649E" w:rsidRPr="00994B47" w:rsidSect="00A6376D">
      <w:headerReference w:type="default" r:id="rId14"/>
      <w:footerReference w:type="default" r:id="rId15"/>
      <w:pgSz w:w="11900" w:h="16840"/>
      <w:pgMar w:top="2677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E945" w14:textId="77777777" w:rsidR="005116A1" w:rsidRDefault="005116A1" w:rsidP="00C358DE">
      <w:r>
        <w:separator/>
      </w:r>
    </w:p>
  </w:endnote>
  <w:endnote w:type="continuationSeparator" w:id="0">
    <w:p w14:paraId="7719F702" w14:textId="77777777" w:rsidR="005116A1" w:rsidRDefault="005116A1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00000001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5683" w14:textId="0B5A9910" w:rsidR="0004649E" w:rsidRPr="00994B47" w:rsidRDefault="00994B47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2307BC96" wp14:editId="6BBDF559">
          <wp:simplePos x="0" y="0"/>
          <wp:positionH relativeFrom="column">
            <wp:posOffset>-273262</wp:posOffset>
          </wp:positionH>
          <wp:positionV relativeFrom="paragraph">
            <wp:posOffset>-336075</wp:posOffset>
          </wp:positionV>
          <wp:extent cx="5756910" cy="10933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9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07391" w14:textId="77777777" w:rsidR="005116A1" w:rsidRDefault="005116A1" w:rsidP="00C358DE">
      <w:r>
        <w:separator/>
      </w:r>
    </w:p>
  </w:footnote>
  <w:footnote w:type="continuationSeparator" w:id="0">
    <w:p w14:paraId="74ACFA78" w14:textId="77777777" w:rsidR="005116A1" w:rsidRDefault="005116A1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735D" w14:textId="1C058F61" w:rsidR="00C358DE" w:rsidRPr="00994B47" w:rsidRDefault="00A6376D" w:rsidP="00A6376D">
    <w:pPr>
      <w:pStyle w:val="lfej"/>
      <w:ind w:left="4820"/>
      <w:rPr>
        <w:rFonts w:ascii="Calibri" w:hAnsi="Calibri"/>
        <w:i/>
        <w:iCs/>
        <w:color w:val="1F4E79" w:themeColor="accent1" w:themeShade="80"/>
        <w:sz w:val="40"/>
        <w:szCs w:val="40"/>
      </w:rPr>
    </w:pPr>
    <w:r w:rsidRPr="00994B47">
      <w:rPr>
        <w:rFonts w:ascii="Calibri" w:hAnsi="Calibri"/>
        <w:i/>
        <w:iCs/>
        <w:noProof/>
        <w:color w:val="5B9BD5" w:themeColor="accent1"/>
        <w:sz w:val="40"/>
        <w:szCs w:val="40"/>
        <w:lang w:val="hu-HU" w:eastAsia="hu-HU"/>
      </w:rPr>
      <w:drawing>
        <wp:anchor distT="0" distB="0" distL="114300" distR="114300" simplePos="0" relativeHeight="251658240" behindDoc="1" locked="0" layoutInCell="1" allowOverlap="1" wp14:anchorId="4AE300FC" wp14:editId="34F2691C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 w:rsidRPr="00994B47">
      <w:rPr>
        <w:rFonts w:ascii="Calibri" w:hAnsi="Calibri"/>
        <w:i/>
        <w:iCs/>
        <w:color w:val="1F4E79" w:themeColor="accent1" w:themeShade="80"/>
        <w:sz w:val="40"/>
        <w:szCs w:val="40"/>
      </w:rPr>
      <w:t>MEGHÍVÓ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E"/>
    <w:rsid w:val="0004649E"/>
    <w:rsid w:val="00113F40"/>
    <w:rsid w:val="001B2C18"/>
    <w:rsid w:val="00234041"/>
    <w:rsid w:val="002D39DD"/>
    <w:rsid w:val="004E48C7"/>
    <w:rsid w:val="005116A1"/>
    <w:rsid w:val="005859C6"/>
    <w:rsid w:val="005B3312"/>
    <w:rsid w:val="005E2A19"/>
    <w:rsid w:val="00604288"/>
    <w:rsid w:val="006547D4"/>
    <w:rsid w:val="007276B2"/>
    <w:rsid w:val="007A5B83"/>
    <w:rsid w:val="008E18B7"/>
    <w:rsid w:val="008E3D40"/>
    <w:rsid w:val="008F229D"/>
    <w:rsid w:val="00967AEF"/>
    <w:rsid w:val="00994B47"/>
    <w:rsid w:val="009C0543"/>
    <w:rsid w:val="00A6376D"/>
    <w:rsid w:val="00AC6F15"/>
    <w:rsid w:val="00BB0D94"/>
    <w:rsid w:val="00C266E5"/>
    <w:rsid w:val="00C358DE"/>
    <w:rsid w:val="00C814C0"/>
    <w:rsid w:val="00DA03AA"/>
    <w:rsid w:val="00E14952"/>
    <w:rsid w:val="00E16D18"/>
    <w:rsid w:val="00E36BDE"/>
    <w:rsid w:val="00F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1B2C1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1B2C18"/>
    <w:rPr>
      <w:i/>
      <w:iCs/>
    </w:rPr>
  </w:style>
  <w:style w:type="table" w:styleId="Rcsostblzat">
    <w:name w:val="Table Grid"/>
    <w:basedOn w:val="Normltblzat"/>
    <w:uiPriority w:val="59"/>
    <w:rsid w:val="001B2C18"/>
    <w:rPr>
      <w:rFonts w:ascii="Calibri" w:eastAsia="Yu Mincho" w:hAnsi="Calibri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2C18"/>
    <w:rPr>
      <w:color w:val="0000FF"/>
      <w:u w:val="single"/>
    </w:rPr>
  </w:style>
  <w:style w:type="character" w:customStyle="1" w:styleId="il">
    <w:name w:val="il"/>
    <w:basedOn w:val="Bekezdsalapbettpusa"/>
    <w:rsid w:val="001B2C18"/>
  </w:style>
  <w:style w:type="paragraph" w:styleId="Buborkszveg">
    <w:name w:val="Balloon Text"/>
    <w:basedOn w:val="Norml"/>
    <w:link w:val="BuborkszvegChar"/>
    <w:uiPriority w:val="99"/>
    <w:semiHidden/>
    <w:unhideWhenUsed/>
    <w:rsid w:val="001B2C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C18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9C05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1B2C1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1B2C18"/>
    <w:rPr>
      <w:i/>
      <w:iCs/>
    </w:rPr>
  </w:style>
  <w:style w:type="table" w:styleId="Rcsostblzat">
    <w:name w:val="Table Grid"/>
    <w:basedOn w:val="Normltblzat"/>
    <w:uiPriority w:val="59"/>
    <w:rsid w:val="001B2C18"/>
    <w:rPr>
      <w:rFonts w:ascii="Calibri" w:eastAsia="Yu Mincho" w:hAnsi="Calibri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2C18"/>
    <w:rPr>
      <w:color w:val="0000FF"/>
      <w:u w:val="single"/>
    </w:rPr>
  </w:style>
  <w:style w:type="character" w:customStyle="1" w:styleId="il">
    <w:name w:val="il"/>
    <w:basedOn w:val="Bekezdsalapbettpusa"/>
    <w:rsid w:val="001B2C18"/>
  </w:style>
  <w:style w:type="paragraph" w:styleId="Buborkszveg">
    <w:name w:val="Balloon Text"/>
    <w:basedOn w:val="Norml"/>
    <w:link w:val="BuborkszvegChar"/>
    <w:uiPriority w:val="99"/>
    <w:semiHidden/>
    <w:unhideWhenUsed/>
    <w:rsid w:val="001B2C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C18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9C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4yavfrd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szabo</dc:creator>
  <cp:lastModifiedBy>tothne.tunde</cp:lastModifiedBy>
  <cp:revision>2</cp:revision>
  <dcterms:created xsi:type="dcterms:W3CDTF">2019-11-08T08:11:00Z</dcterms:created>
  <dcterms:modified xsi:type="dcterms:W3CDTF">2019-11-08T08:11:00Z</dcterms:modified>
</cp:coreProperties>
</file>