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A" w:rsidRPr="006D5F62" w:rsidRDefault="002C7A3E" w:rsidP="006431CB">
      <w:pPr>
        <w:shd w:val="clear" w:color="auto" w:fill="FFFF00"/>
        <w:rPr>
          <w:rFonts w:ascii="Georgia" w:hAnsi="Georgia"/>
          <w:color w:val="134F5C"/>
          <w:sz w:val="52"/>
          <w:szCs w:val="52"/>
        </w:rPr>
      </w:pPr>
      <w:bookmarkStart w:id="0" w:name="_GoBack"/>
      <w:bookmarkEnd w:id="0"/>
      <w:r>
        <w:rPr>
          <w:rFonts w:ascii="Georgia" w:hAnsi="Georgia"/>
          <w:color w:val="134F5C"/>
          <w:sz w:val="52"/>
          <w:szCs w:val="52"/>
        </w:rPr>
        <w:t xml:space="preserve"> </w:t>
      </w:r>
    </w:p>
    <w:p w:rsidR="00BA070A" w:rsidRPr="006431CB" w:rsidRDefault="00BA070A" w:rsidP="006431CB">
      <w:pPr>
        <w:shd w:val="clear" w:color="auto" w:fill="FFFF00"/>
        <w:jc w:val="center"/>
        <w:rPr>
          <w:rFonts w:ascii="Footlight MT Light" w:hAnsi="Footlight MT Light"/>
          <w:sz w:val="72"/>
          <w:szCs w:val="72"/>
        </w:rPr>
      </w:pPr>
      <w:r w:rsidRPr="006431CB">
        <w:rPr>
          <w:rFonts w:ascii="Footlight MT Light" w:hAnsi="Footlight MT Light"/>
          <w:b/>
          <w:bCs/>
          <w:sz w:val="72"/>
          <w:szCs w:val="72"/>
        </w:rPr>
        <w:t>MEGHÍVÓ</w:t>
      </w:r>
      <w:r w:rsidRPr="006431CB">
        <w:rPr>
          <w:rFonts w:ascii="Footlight MT Light" w:hAnsi="Footlight MT Light"/>
          <w:sz w:val="72"/>
          <w:szCs w:val="7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 </w:t>
      </w:r>
      <w:r w:rsidRPr="006431CB">
        <w:rPr>
          <w:rFonts w:ascii="Footlight MT Light" w:hAnsi="Footlight MT Light"/>
          <w:sz w:val="52"/>
          <w:szCs w:val="52"/>
        </w:rPr>
        <w:t xml:space="preserve"> 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AKADÉMIAI ESTÉK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MISKOLCI AKADÉMIAI BIZOTTSÁG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(ERZSÉBET TÉR 3.)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 </w:t>
      </w:r>
    </w:p>
    <w:p w:rsidR="00BA070A" w:rsidRPr="006431CB" w:rsidRDefault="000421E7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sz w:val="52"/>
          <w:szCs w:val="52"/>
        </w:rPr>
      </w:pPr>
      <w:r w:rsidRPr="006431CB">
        <w:rPr>
          <w:rFonts w:ascii="Footlight MT Light" w:hAnsi="Footlight MT Light"/>
          <w:b/>
          <w:bCs/>
          <w:sz w:val="52"/>
          <w:szCs w:val="52"/>
        </w:rPr>
        <w:t>201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8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474330">
        <w:rPr>
          <w:rFonts w:ascii="Footlight MT Light" w:hAnsi="Footlight MT Light"/>
          <w:b/>
          <w:bCs/>
          <w:sz w:val="52"/>
          <w:szCs w:val="52"/>
        </w:rPr>
        <w:t xml:space="preserve">november 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 xml:space="preserve"> </w:t>
      </w:r>
      <w:r w:rsidR="006431CB" w:rsidRPr="006431CB">
        <w:rPr>
          <w:rFonts w:ascii="Footlight MT Light" w:hAnsi="Footlight MT Light"/>
          <w:b/>
          <w:bCs/>
          <w:sz w:val="52"/>
          <w:szCs w:val="52"/>
        </w:rPr>
        <w:t>1</w:t>
      </w:r>
      <w:r w:rsidR="00474330">
        <w:rPr>
          <w:rFonts w:ascii="Footlight MT Light" w:hAnsi="Footlight MT Light"/>
          <w:b/>
          <w:bCs/>
          <w:sz w:val="52"/>
          <w:szCs w:val="52"/>
        </w:rPr>
        <w:t>4</w:t>
      </w:r>
      <w:r w:rsidR="003562F3" w:rsidRPr="006431CB">
        <w:rPr>
          <w:rFonts w:ascii="Footlight MT Light" w:hAnsi="Footlight MT Light"/>
          <w:b/>
          <w:bCs/>
          <w:sz w:val="52"/>
          <w:szCs w:val="52"/>
        </w:rPr>
        <w:t>.</w:t>
      </w:r>
      <w:r w:rsidR="00BA070A" w:rsidRPr="006431CB">
        <w:rPr>
          <w:rFonts w:ascii="Footlight MT Light" w:hAnsi="Footlight MT Light"/>
          <w:b/>
          <w:bCs/>
          <w:sz w:val="52"/>
          <w:szCs w:val="52"/>
        </w:rPr>
        <w:t xml:space="preserve"> 17:30</w:t>
      </w:r>
    </w:p>
    <w:p w:rsidR="00BA070A" w:rsidRPr="006431CB" w:rsidRDefault="00BA070A" w:rsidP="006431CB">
      <w:pPr>
        <w:pStyle w:val="gmaildefault"/>
        <w:shd w:val="clear" w:color="auto" w:fill="FFFF00"/>
        <w:spacing w:before="0" w:beforeAutospacing="0" w:after="0" w:afterAutospacing="0"/>
        <w:jc w:val="center"/>
        <w:rPr>
          <w:rFonts w:ascii="Footlight MT Light" w:hAnsi="Footlight MT Light"/>
          <w:color w:val="134F5C"/>
        </w:rPr>
      </w:pPr>
    </w:p>
    <w:p w:rsidR="00474330" w:rsidRDefault="00474330" w:rsidP="006431CB">
      <w:pPr>
        <w:shd w:val="clear" w:color="auto" w:fill="FFFF00"/>
        <w:jc w:val="center"/>
        <w:rPr>
          <w:b/>
          <w:sz w:val="28"/>
          <w:szCs w:val="28"/>
        </w:rPr>
      </w:pPr>
    </w:p>
    <w:p w:rsidR="00474330" w:rsidRDefault="00474330" w:rsidP="006431CB">
      <w:pPr>
        <w:shd w:val="clear" w:color="auto" w:fill="FFFF00"/>
        <w:jc w:val="center"/>
        <w:rPr>
          <w:b/>
          <w:sz w:val="28"/>
          <w:szCs w:val="28"/>
        </w:rPr>
      </w:pPr>
    </w:p>
    <w:p w:rsidR="00474330" w:rsidRPr="00474330" w:rsidRDefault="00474330" w:rsidP="00474330">
      <w:pPr>
        <w:shd w:val="clear" w:color="auto" w:fill="FFFF00"/>
        <w:tabs>
          <w:tab w:val="left" w:pos="0"/>
        </w:tabs>
        <w:jc w:val="center"/>
        <w:rPr>
          <w:b/>
          <w:sz w:val="96"/>
          <w:szCs w:val="96"/>
        </w:rPr>
      </w:pPr>
      <w:r w:rsidRPr="00474330">
        <w:rPr>
          <w:b/>
          <w:sz w:val="96"/>
          <w:szCs w:val="96"/>
        </w:rPr>
        <w:t xml:space="preserve">Schaff Zsuzsa </w:t>
      </w:r>
    </w:p>
    <w:p w:rsidR="00474330" w:rsidRPr="00474330" w:rsidRDefault="00474330" w:rsidP="00474330">
      <w:pPr>
        <w:shd w:val="clear" w:color="auto" w:fill="FFFF00"/>
        <w:tabs>
          <w:tab w:val="left" w:pos="0"/>
        </w:tabs>
        <w:jc w:val="center"/>
        <w:rPr>
          <w:sz w:val="52"/>
          <w:szCs w:val="52"/>
        </w:rPr>
      </w:pPr>
      <w:r w:rsidRPr="00474330">
        <w:rPr>
          <w:b/>
          <w:sz w:val="52"/>
          <w:szCs w:val="52"/>
        </w:rPr>
        <w:t>egyetemi tanár, Széchenyi-díjas akadémikus</w:t>
      </w:r>
    </w:p>
    <w:p w:rsidR="00474330" w:rsidRPr="00474330" w:rsidRDefault="00474330" w:rsidP="00474330">
      <w:pPr>
        <w:shd w:val="clear" w:color="auto" w:fill="FFFF00"/>
        <w:jc w:val="center"/>
        <w:rPr>
          <w:b/>
          <w:sz w:val="52"/>
          <w:szCs w:val="52"/>
        </w:rPr>
      </w:pPr>
      <w:r w:rsidRPr="00474330">
        <w:rPr>
          <w:b/>
          <w:sz w:val="52"/>
          <w:szCs w:val="52"/>
        </w:rPr>
        <w:t>Semmelweis Egyetem, II.sz.Patológiai Intézet</w:t>
      </w:r>
    </w:p>
    <w:p w:rsidR="00474330" w:rsidRDefault="00474330" w:rsidP="00474330">
      <w:pPr>
        <w:shd w:val="clear" w:color="auto" w:fill="FFFF00"/>
        <w:jc w:val="center"/>
        <w:rPr>
          <w:b/>
          <w:sz w:val="28"/>
          <w:szCs w:val="28"/>
        </w:rPr>
      </w:pPr>
    </w:p>
    <w:p w:rsidR="00474330" w:rsidRDefault="00474330" w:rsidP="00474330">
      <w:pPr>
        <w:shd w:val="clear" w:color="auto" w:fill="FFFF00"/>
        <w:jc w:val="center"/>
        <w:rPr>
          <w:b/>
          <w:sz w:val="96"/>
          <w:szCs w:val="96"/>
        </w:rPr>
      </w:pPr>
      <w:r w:rsidRPr="00474330">
        <w:rPr>
          <w:b/>
          <w:sz w:val="96"/>
          <w:szCs w:val="96"/>
        </w:rPr>
        <w:t xml:space="preserve">Az emberi daganatkeltő vírusok </w:t>
      </w:r>
    </w:p>
    <w:p w:rsidR="000421E7" w:rsidRPr="00474330" w:rsidRDefault="00474330" w:rsidP="00474330">
      <w:pPr>
        <w:shd w:val="clear" w:color="auto" w:fill="FFFF00"/>
        <w:jc w:val="center"/>
        <w:rPr>
          <w:rFonts w:ascii="Footlight MT Light" w:hAnsi="Footlight MT Light"/>
          <w:b/>
          <w:bCs/>
          <w:sz w:val="96"/>
          <w:szCs w:val="96"/>
        </w:rPr>
      </w:pPr>
      <w:r w:rsidRPr="00474330">
        <w:rPr>
          <w:b/>
          <w:sz w:val="96"/>
          <w:szCs w:val="96"/>
        </w:rPr>
        <w:t>és a védekezés lehetőségei</w:t>
      </w:r>
    </w:p>
    <w:p w:rsidR="002C7A3E" w:rsidRPr="006431CB" w:rsidRDefault="002C7A3E" w:rsidP="006431CB">
      <w:pPr>
        <w:pStyle w:val="NormlWeb"/>
        <w:shd w:val="clear" w:color="auto" w:fill="FFFF00"/>
        <w:rPr>
          <w:rFonts w:ascii="Footlight MT Light" w:hAnsi="Footlight MT Light"/>
          <w:sz w:val="48"/>
          <w:szCs w:val="48"/>
        </w:rPr>
      </w:pPr>
    </w:p>
    <w:p w:rsidR="002C7A3E" w:rsidRDefault="002C7A3E" w:rsidP="006431CB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474330" w:rsidRDefault="00474330" w:rsidP="006431CB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474330" w:rsidRPr="006431CB" w:rsidRDefault="00474330" w:rsidP="006431CB">
      <w:pPr>
        <w:pStyle w:val="NormlWeb"/>
        <w:shd w:val="clear" w:color="auto" w:fill="FFFF00"/>
        <w:jc w:val="center"/>
        <w:rPr>
          <w:rFonts w:ascii="Footlight MT Light" w:hAnsi="Footlight MT Light"/>
          <w:sz w:val="48"/>
          <w:szCs w:val="48"/>
        </w:rPr>
      </w:pPr>
    </w:p>
    <w:p w:rsidR="00BA070A" w:rsidRPr="006431CB" w:rsidRDefault="00BA070A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Mindenkit szeretettel vár </w:t>
      </w:r>
    </w:p>
    <w:p w:rsidR="00AD0989" w:rsidRPr="006431CB" w:rsidRDefault="00BA070A" w:rsidP="006431CB">
      <w:pPr>
        <w:pStyle w:val="NormlWeb"/>
        <w:shd w:val="clear" w:color="auto" w:fill="FFFF00"/>
        <w:jc w:val="center"/>
        <w:rPr>
          <w:rFonts w:ascii="Footlight MT Light" w:hAnsi="Footlight MT Light"/>
          <w:b/>
          <w:sz w:val="48"/>
          <w:szCs w:val="48"/>
        </w:rPr>
      </w:pPr>
      <w:r w:rsidRPr="006431CB">
        <w:rPr>
          <w:rFonts w:ascii="Footlight MT Light" w:hAnsi="Footlight MT Light"/>
          <w:b/>
          <w:sz w:val="48"/>
          <w:szCs w:val="48"/>
        </w:rPr>
        <w:t xml:space="preserve">Prof. Dr. Roósz András MAB elnök és </w:t>
      </w:r>
      <w:r w:rsidRPr="006431CB">
        <w:rPr>
          <w:rFonts w:ascii="Footlight MT Light" w:hAnsi="Footlight MT Light"/>
          <w:b/>
          <w:sz w:val="48"/>
          <w:szCs w:val="48"/>
        </w:rPr>
        <w:br/>
        <w:t>Dr. Sza</w:t>
      </w:r>
      <w:r w:rsidR="006D5F62" w:rsidRPr="006431CB">
        <w:rPr>
          <w:rFonts w:ascii="Footlight MT Light" w:hAnsi="Footlight MT Light"/>
          <w:b/>
          <w:sz w:val="48"/>
          <w:szCs w:val="48"/>
        </w:rPr>
        <w:t>bó-Tóth Kinga a MAB Klub elnöke</w:t>
      </w:r>
    </w:p>
    <w:p w:rsidR="00BC6A21" w:rsidRDefault="00BC6A21" w:rsidP="00BC6A21">
      <w:pPr>
        <w:pStyle w:val="NormlWeb"/>
        <w:shd w:val="clear" w:color="auto" w:fill="FFFF00"/>
        <w:rPr>
          <w:rFonts w:ascii="Footlight MT Light" w:hAnsi="Footlight MT Light"/>
          <w:b/>
          <w:sz w:val="48"/>
          <w:szCs w:val="48"/>
        </w:rPr>
      </w:pPr>
    </w:p>
    <w:p w:rsidR="00474330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noProof/>
          <w:sz w:val="52"/>
          <w:szCs w:val="52"/>
          <w:lang w:eastAsia="hu-HU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3337</wp:posOffset>
            </wp:positionH>
            <wp:positionV relativeFrom="paragraph">
              <wp:posOffset>3337</wp:posOffset>
            </wp:positionV>
            <wp:extent cx="3783823" cy="4906568"/>
            <wp:effectExtent l="0" t="0" r="7620" b="889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823" cy="490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52E0">
        <w:rPr>
          <w:rFonts w:ascii="Garamond" w:hAnsi="Garamond"/>
          <w:b/>
          <w:sz w:val="52"/>
          <w:szCs w:val="52"/>
        </w:rPr>
        <w:t>Iskolai végzettség, tudományos fokozat</w:t>
      </w:r>
      <w:r w:rsidR="008F52E0">
        <w:rPr>
          <w:rFonts w:ascii="Garamond" w:hAnsi="Garamond"/>
          <w:b/>
          <w:sz w:val="52"/>
          <w:szCs w:val="52"/>
        </w:rPr>
        <w:t>:</w:t>
      </w:r>
    </w:p>
    <w:p w:rsidR="00474330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sz w:val="52"/>
          <w:szCs w:val="52"/>
        </w:rPr>
        <w:t>általános orvos</w:t>
      </w:r>
      <w:r w:rsidRPr="008F52E0">
        <w:rPr>
          <w:rFonts w:ascii="Garamond" w:hAnsi="Garamond"/>
          <w:sz w:val="52"/>
          <w:szCs w:val="52"/>
        </w:rPr>
        <w:tab/>
        <w:t xml:space="preserve">   </w:t>
      </w:r>
      <w:r w:rsidR="00E25A0B" w:rsidRPr="008F52E0">
        <w:rPr>
          <w:rFonts w:ascii="Garamond" w:hAnsi="Garamond"/>
          <w:sz w:val="52"/>
          <w:szCs w:val="52"/>
        </w:rPr>
        <w:t>(SOTE)</w:t>
      </w:r>
      <w:r w:rsidRPr="008F52E0">
        <w:rPr>
          <w:rFonts w:ascii="Garamond" w:hAnsi="Garamond"/>
          <w:sz w:val="52"/>
          <w:szCs w:val="52"/>
        </w:rPr>
        <w:t xml:space="preserve">  </w:t>
      </w:r>
      <w:r w:rsidR="00E25A0B" w:rsidRPr="008F52E0">
        <w:rPr>
          <w:rFonts w:ascii="Garamond" w:hAnsi="Garamond"/>
          <w:sz w:val="52"/>
          <w:szCs w:val="52"/>
        </w:rPr>
        <w:t xml:space="preserve"> </w:t>
      </w:r>
      <w:r w:rsidRPr="008F52E0">
        <w:rPr>
          <w:rFonts w:ascii="Garamond" w:hAnsi="Garamond"/>
          <w:sz w:val="52"/>
          <w:szCs w:val="52"/>
        </w:rPr>
        <w:t xml:space="preserve">1961-67 </w:t>
      </w:r>
    </w:p>
    <w:p w:rsidR="00E25A0B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sz w:val="52"/>
          <w:szCs w:val="52"/>
        </w:rPr>
        <w:t xml:space="preserve">pathologus szakvizsga  </w:t>
      </w:r>
      <w:r w:rsidR="00E25A0B" w:rsidRPr="008F52E0">
        <w:rPr>
          <w:rFonts w:ascii="Garamond" w:hAnsi="Garamond"/>
          <w:sz w:val="52"/>
          <w:szCs w:val="52"/>
        </w:rPr>
        <w:t xml:space="preserve">         </w:t>
      </w:r>
      <w:r w:rsidR="008F52E0">
        <w:rPr>
          <w:rFonts w:ascii="Garamond" w:hAnsi="Garamond"/>
          <w:sz w:val="52"/>
          <w:szCs w:val="52"/>
        </w:rPr>
        <w:t xml:space="preserve"> </w:t>
      </w:r>
      <w:r w:rsidRPr="008F52E0">
        <w:rPr>
          <w:rFonts w:ascii="Garamond" w:hAnsi="Garamond"/>
          <w:sz w:val="52"/>
          <w:szCs w:val="52"/>
        </w:rPr>
        <w:t xml:space="preserve">1971  </w:t>
      </w:r>
    </w:p>
    <w:p w:rsidR="00E25A0B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sz w:val="52"/>
          <w:szCs w:val="52"/>
        </w:rPr>
        <w:t xml:space="preserve">orvostudományok kand.   </w:t>
      </w:r>
      <w:r w:rsidR="00E25A0B" w:rsidRPr="008F52E0">
        <w:rPr>
          <w:rFonts w:ascii="Garamond" w:hAnsi="Garamond"/>
          <w:sz w:val="52"/>
          <w:szCs w:val="52"/>
        </w:rPr>
        <w:t xml:space="preserve">    </w:t>
      </w:r>
      <w:r w:rsidR="008F52E0">
        <w:rPr>
          <w:rFonts w:ascii="Garamond" w:hAnsi="Garamond"/>
          <w:sz w:val="52"/>
          <w:szCs w:val="52"/>
        </w:rPr>
        <w:t xml:space="preserve"> </w:t>
      </w:r>
      <w:r w:rsidRPr="008F52E0">
        <w:rPr>
          <w:rFonts w:ascii="Garamond" w:hAnsi="Garamond"/>
          <w:sz w:val="52"/>
          <w:szCs w:val="52"/>
        </w:rPr>
        <w:t>1976</w:t>
      </w:r>
      <w:r w:rsidRPr="008F52E0">
        <w:rPr>
          <w:rFonts w:ascii="Garamond" w:hAnsi="Garamond"/>
          <w:sz w:val="52"/>
          <w:szCs w:val="52"/>
        </w:rPr>
        <w:tab/>
        <w:t xml:space="preserve">    </w:t>
      </w:r>
    </w:p>
    <w:p w:rsidR="00E25A0B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sz w:val="52"/>
          <w:szCs w:val="52"/>
        </w:rPr>
        <w:t xml:space="preserve">Tudományok Doktora      </w:t>
      </w:r>
      <w:r w:rsidRPr="008F52E0">
        <w:rPr>
          <w:rFonts w:ascii="Garamond" w:hAnsi="Garamond"/>
          <w:sz w:val="52"/>
          <w:szCs w:val="52"/>
        </w:rPr>
        <w:tab/>
        <w:t xml:space="preserve"> </w:t>
      </w:r>
      <w:r w:rsidR="00E25A0B" w:rsidRPr="008F52E0">
        <w:rPr>
          <w:rFonts w:ascii="Garamond" w:hAnsi="Garamond"/>
          <w:sz w:val="52"/>
          <w:szCs w:val="52"/>
        </w:rPr>
        <w:t xml:space="preserve"> </w:t>
      </w:r>
      <w:r w:rsidRPr="008F52E0">
        <w:rPr>
          <w:rFonts w:ascii="Garamond" w:hAnsi="Garamond"/>
          <w:sz w:val="52"/>
          <w:szCs w:val="52"/>
        </w:rPr>
        <w:t>1987</w:t>
      </w:r>
      <w:r w:rsidRPr="008F52E0">
        <w:rPr>
          <w:rFonts w:ascii="Garamond" w:hAnsi="Garamond"/>
          <w:sz w:val="52"/>
          <w:szCs w:val="52"/>
        </w:rPr>
        <w:tab/>
      </w:r>
    </w:p>
    <w:p w:rsidR="00E25A0B" w:rsidRPr="008F52E0" w:rsidRDefault="00E25A0B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E25A0B">
        <w:rPr>
          <w:rFonts w:ascii="Garamond" w:hAnsi="Garamond"/>
          <w:sz w:val="52"/>
          <w:szCs w:val="52"/>
        </w:rPr>
        <w:t xml:space="preserve">MTA levelező tagja </w:t>
      </w:r>
      <w:r w:rsidRPr="008F52E0">
        <w:rPr>
          <w:rFonts w:ascii="Garamond" w:hAnsi="Garamond"/>
          <w:sz w:val="52"/>
          <w:szCs w:val="52"/>
        </w:rPr>
        <w:t xml:space="preserve">              </w:t>
      </w:r>
      <w:r w:rsidR="008F52E0">
        <w:rPr>
          <w:rFonts w:ascii="Garamond" w:hAnsi="Garamond"/>
          <w:sz w:val="52"/>
          <w:szCs w:val="52"/>
        </w:rPr>
        <w:t xml:space="preserve"> </w:t>
      </w:r>
      <w:r w:rsidRPr="00E25A0B">
        <w:rPr>
          <w:rFonts w:ascii="Garamond" w:hAnsi="Garamond"/>
          <w:sz w:val="52"/>
          <w:szCs w:val="52"/>
        </w:rPr>
        <w:t>2010</w:t>
      </w:r>
    </w:p>
    <w:p w:rsidR="00E25A0B" w:rsidRPr="00E25A0B" w:rsidRDefault="00E25A0B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E25A0B">
        <w:rPr>
          <w:rFonts w:ascii="Garamond" w:hAnsi="Garamond"/>
          <w:sz w:val="52"/>
          <w:szCs w:val="52"/>
        </w:rPr>
        <w:t xml:space="preserve">MTA rendes tagja </w:t>
      </w:r>
      <w:r w:rsidRPr="008F52E0">
        <w:rPr>
          <w:rFonts w:ascii="Garamond" w:hAnsi="Garamond"/>
          <w:sz w:val="52"/>
          <w:szCs w:val="52"/>
        </w:rPr>
        <w:t xml:space="preserve">                 </w:t>
      </w:r>
      <w:r w:rsidRPr="00E25A0B">
        <w:rPr>
          <w:rFonts w:ascii="Garamond" w:hAnsi="Garamond"/>
          <w:sz w:val="52"/>
          <w:szCs w:val="52"/>
        </w:rPr>
        <w:t>2016</w:t>
      </w:r>
    </w:p>
    <w:p w:rsidR="00474330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b/>
          <w:sz w:val="52"/>
          <w:szCs w:val="52"/>
        </w:rPr>
      </w:pPr>
    </w:p>
    <w:p w:rsid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b/>
          <w:sz w:val="52"/>
          <w:szCs w:val="52"/>
        </w:rPr>
      </w:pPr>
      <w:r w:rsidRPr="008F52E0">
        <w:rPr>
          <w:rFonts w:ascii="Garamond" w:hAnsi="Garamond"/>
          <w:b/>
          <w:sz w:val="52"/>
          <w:szCs w:val="52"/>
        </w:rPr>
        <w:t xml:space="preserve">Munkahely, beosztás: </w:t>
      </w:r>
    </w:p>
    <w:p w:rsidR="00474330" w:rsidRPr="008F52E0" w:rsidRDefault="00474330" w:rsidP="008F52E0">
      <w:pPr>
        <w:shd w:val="clear" w:color="auto" w:fill="FFFF00"/>
        <w:spacing w:after="0" w:line="240" w:lineRule="auto"/>
        <w:rPr>
          <w:rFonts w:ascii="Garamond" w:hAnsi="Garamond"/>
          <w:sz w:val="52"/>
          <w:szCs w:val="52"/>
        </w:rPr>
      </w:pPr>
      <w:r w:rsidRPr="008F52E0">
        <w:rPr>
          <w:rFonts w:ascii="Garamond" w:hAnsi="Garamond"/>
          <w:sz w:val="52"/>
          <w:szCs w:val="52"/>
        </w:rPr>
        <w:t>II. Pathologiai  Intézet, Semmelweis  Egyetem, egyetemi tanár, akadémikus, professor emerita</w:t>
      </w:r>
    </w:p>
    <w:p w:rsidR="008F52E0" w:rsidRDefault="008F52E0" w:rsidP="00474330">
      <w:pPr>
        <w:shd w:val="clear" w:color="auto" w:fill="FFFF00"/>
        <w:jc w:val="both"/>
        <w:rPr>
          <w:rFonts w:ascii="Garamond" w:hAnsi="Garamond"/>
          <w:sz w:val="52"/>
          <w:szCs w:val="52"/>
        </w:rPr>
      </w:pPr>
    </w:p>
    <w:p w:rsidR="00474330" w:rsidRPr="00BC6A21" w:rsidRDefault="00474330" w:rsidP="008F52E0">
      <w:pPr>
        <w:shd w:val="clear" w:color="auto" w:fill="FFFF00"/>
        <w:jc w:val="both"/>
        <w:rPr>
          <w:rFonts w:ascii="Footlight MT Light" w:hAnsi="Footlight MT Light"/>
          <w:b/>
          <w:color w:val="000000"/>
          <w:sz w:val="48"/>
          <w:szCs w:val="48"/>
        </w:rPr>
      </w:pPr>
      <w:r w:rsidRPr="008F52E0">
        <w:rPr>
          <w:rFonts w:ascii="Garamond" w:hAnsi="Garamond"/>
          <w:sz w:val="52"/>
          <w:szCs w:val="52"/>
        </w:rPr>
        <w:t xml:space="preserve">A daganatok kóroki tényezői között a fertőző kórokozók, így 15%-ban daganatkeltő (onkogén) vírusok szerepelnek, számos egyéb ok, így kémiai, fizikai, genetikai faktorok mellett. Az emberi onkogén vírusok között a legjelentősebbek és leggyakoribbak a hepatitis B (HBV) és C (HCV) vírus, a humán papilloma vírus (HPV), emellett a herpesvírusok (HHV) egyes típusai (HHV8, EBV), a retrovírusok (HTLV1) és a humán immunodefficiencia vírus (HIV). A HPV a legelterjedtebb, mintegy 600 ezer, majd a HBV 170 ezer és a HCV, ami 71 ezer idült emberi fertőzést okoz világszerte. Ezen vírusok elleni küzdelem több irányú, köztük a </w:t>
      </w:r>
      <w:r w:rsidRPr="008F52E0">
        <w:rPr>
          <w:rFonts w:ascii="Garamond" w:hAnsi="Garamond"/>
          <w:i/>
          <w:sz w:val="52"/>
          <w:szCs w:val="52"/>
        </w:rPr>
        <w:t>primer prevenció</w:t>
      </w:r>
      <w:r w:rsidRPr="008F52E0">
        <w:rPr>
          <w:rFonts w:ascii="Garamond" w:hAnsi="Garamond"/>
          <w:sz w:val="52"/>
          <w:szCs w:val="52"/>
        </w:rPr>
        <w:t xml:space="preserve">, azaz vakcinák alkalmazása a legeredményesebb, azonban ez jelenleg csak a HBV és HPV fertőzés megelőzésére elérhető. A szűrés, azaz a </w:t>
      </w:r>
      <w:r w:rsidRPr="008F52E0">
        <w:rPr>
          <w:rFonts w:ascii="Garamond" w:hAnsi="Garamond"/>
          <w:i/>
          <w:sz w:val="52"/>
          <w:szCs w:val="52"/>
        </w:rPr>
        <w:t>szekunder prevenció</w:t>
      </w:r>
      <w:r w:rsidRPr="008F52E0">
        <w:rPr>
          <w:rFonts w:ascii="Garamond" w:hAnsi="Garamond"/>
          <w:sz w:val="52"/>
          <w:szCs w:val="52"/>
        </w:rPr>
        <w:t xml:space="preserve">, különösen a HPV és a HBV fertőzés esetében jelentős, de WHO program indult a HCV szűrés beindítására is.  A már kialakult krónikus fertőzés, az okozott májbetegség előrehaladásának a leküzdésére, elsősorban a HCV fertőzés esetén, újabb terápiás lehetőségek állnak rendelkezésre, melyek bevezetése hazánkban is megtörtént a közelmúltban. </w:t>
      </w:r>
    </w:p>
    <w:sectPr w:rsidR="00474330" w:rsidRPr="00BC6A21" w:rsidSect="00EF3205">
      <w:pgSz w:w="1683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A4"/>
    <w:rsid w:val="000421E7"/>
    <w:rsid w:val="00113297"/>
    <w:rsid w:val="001379BD"/>
    <w:rsid w:val="0020115E"/>
    <w:rsid w:val="00204EB4"/>
    <w:rsid w:val="002A12F0"/>
    <w:rsid w:val="002B1EA2"/>
    <w:rsid w:val="002C7A3E"/>
    <w:rsid w:val="00333A12"/>
    <w:rsid w:val="00337B58"/>
    <w:rsid w:val="00347FA4"/>
    <w:rsid w:val="003562F3"/>
    <w:rsid w:val="0039122F"/>
    <w:rsid w:val="00425D3D"/>
    <w:rsid w:val="00474330"/>
    <w:rsid w:val="00537A5B"/>
    <w:rsid w:val="005A3699"/>
    <w:rsid w:val="005A54F5"/>
    <w:rsid w:val="00604064"/>
    <w:rsid w:val="00616A00"/>
    <w:rsid w:val="006431CB"/>
    <w:rsid w:val="006D5F62"/>
    <w:rsid w:val="00741E33"/>
    <w:rsid w:val="007E73DB"/>
    <w:rsid w:val="007F4B73"/>
    <w:rsid w:val="008E0526"/>
    <w:rsid w:val="008E448F"/>
    <w:rsid w:val="008F52E0"/>
    <w:rsid w:val="00973443"/>
    <w:rsid w:val="00A825A2"/>
    <w:rsid w:val="00A867A5"/>
    <w:rsid w:val="00AD0989"/>
    <w:rsid w:val="00B93967"/>
    <w:rsid w:val="00BA070A"/>
    <w:rsid w:val="00BC4072"/>
    <w:rsid w:val="00BC6A21"/>
    <w:rsid w:val="00C405C4"/>
    <w:rsid w:val="00D65487"/>
    <w:rsid w:val="00E25A0B"/>
    <w:rsid w:val="00E53226"/>
    <w:rsid w:val="00EC50C3"/>
    <w:rsid w:val="00EF3205"/>
    <w:rsid w:val="00F26D77"/>
    <w:rsid w:val="00F4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1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29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11329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customStyle="1" w:styleId="gmaildefault">
    <w:name w:val="gmail_default"/>
    <w:basedOn w:val="Norml"/>
    <w:uiPriority w:val="99"/>
    <w:semiHidden/>
    <w:rsid w:val="00BA07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A070A"/>
    <w:rPr>
      <w:b/>
      <w:bCs/>
    </w:rPr>
  </w:style>
  <w:style w:type="paragraph" w:customStyle="1" w:styleId="Default">
    <w:name w:val="Default"/>
    <w:rsid w:val="00537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Norml"/>
    <w:rsid w:val="008E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2C7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Glatz Ferenc</dc:creator>
  <cp:lastModifiedBy>tothne.tunde</cp:lastModifiedBy>
  <cp:revision>2</cp:revision>
  <cp:lastPrinted>2018-09-25T14:03:00Z</cp:lastPrinted>
  <dcterms:created xsi:type="dcterms:W3CDTF">2018-11-08T12:24:00Z</dcterms:created>
  <dcterms:modified xsi:type="dcterms:W3CDTF">2018-11-08T12:24:00Z</dcterms:modified>
</cp:coreProperties>
</file>