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13" w:rsidRPr="009A4B99" w:rsidRDefault="002B7013" w:rsidP="002B701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4B99">
        <w:rPr>
          <w:rFonts w:ascii="Times New Roman" w:hAnsi="Times New Roman" w:cs="Times New Roman"/>
          <w:b/>
          <w:sz w:val="28"/>
          <w:szCs w:val="28"/>
        </w:rPr>
        <w:t>Magyar Tudomány Ünnepe</w:t>
      </w:r>
    </w:p>
    <w:p w:rsidR="002B7013" w:rsidRPr="00A64F15" w:rsidRDefault="002B7013" w:rsidP="002B70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F15">
        <w:rPr>
          <w:rFonts w:ascii="Times New Roman" w:hAnsi="Times New Roman" w:cs="Times New Roman"/>
          <w:b/>
          <w:sz w:val="24"/>
          <w:szCs w:val="24"/>
        </w:rPr>
        <w:t>Nógrád megye</w:t>
      </w:r>
    </w:p>
    <w:p w:rsidR="002B7013" w:rsidRDefault="002B7013" w:rsidP="002B70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Miskolci Akadémiai Bizottság és a Tudományos Ismeretterjesztő Egyesület programja</w:t>
      </w:r>
    </w:p>
    <w:p w:rsidR="002B7013" w:rsidRPr="009A4B99" w:rsidRDefault="002B7013" w:rsidP="002B70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7013" w:rsidRPr="009A4B99" w:rsidRDefault="002B7013" w:rsidP="002B7013">
      <w:pPr>
        <w:contextualSpacing/>
        <w:rPr>
          <w:rFonts w:ascii="Times New Roman" w:hAnsi="Times New Roman" w:cs="Times New Roman"/>
          <w:sz w:val="24"/>
          <w:szCs w:val="24"/>
        </w:rPr>
      </w:pPr>
      <w:r w:rsidRPr="009A4B99">
        <w:rPr>
          <w:rFonts w:ascii="Times New Roman" w:hAnsi="Times New Roman" w:cs="Times New Roman"/>
          <w:b/>
          <w:sz w:val="24"/>
          <w:szCs w:val="24"/>
        </w:rPr>
        <w:t>Helyszín</w:t>
      </w:r>
      <w:r w:rsidRPr="009A4B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Pásztói Múzeum és </w:t>
      </w:r>
      <w:r w:rsidRPr="002B7013">
        <w:rPr>
          <w:rFonts w:ascii="Times New Roman" w:hAnsi="Times New Roman" w:cs="Times New Roman"/>
          <w:sz w:val="24"/>
          <w:szCs w:val="24"/>
        </w:rPr>
        <w:t>Teleki László Városi Könyvtár és Művelődési Központ</w:t>
      </w:r>
      <w:r>
        <w:rPr>
          <w:rFonts w:ascii="Times New Roman" w:hAnsi="Times New Roman" w:cs="Times New Roman"/>
          <w:sz w:val="24"/>
          <w:szCs w:val="24"/>
        </w:rPr>
        <w:t>, Pásztó</w:t>
      </w:r>
    </w:p>
    <w:p w:rsidR="002B7013" w:rsidRDefault="002B7013" w:rsidP="002B7013">
      <w:pPr>
        <w:contextualSpacing/>
        <w:rPr>
          <w:rFonts w:ascii="Times New Roman" w:hAnsi="Times New Roman" w:cs="Times New Roman"/>
          <w:sz w:val="24"/>
          <w:szCs w:val="24"/>
        </w:rPr>
      </w:pPr>
      <w:r w:rsidRPr="009A4B99">
        <w:rPr>
          <w:rFonts w:ascii="Times New Roman" w:hAnsi="Times New Roman" w:cs="Times New Roman"/>
          <w:b/>
          <w:sz w:val="24"/>
          <w:szCs w:val="24"/>
        </w:rPr>
        <w:t>Időpont</w:t>
      </w:r>
      <w:r>
        <w:rPr>
          <w:rFonts w:ascii="Times New Roman" w:hAnsi="Times New Roman" w:cs="Times New Roman"/>
          <w:sz w:val="24"/>
          <w:szCs w:val="24"/>
        </w:rPr>
        <w:t>: 2018. november 8.</w:t>
      </w:r>
    </w:p>
    <w:p w:rsidR="002B7013" w:rsidRPr="009A4B99" w:rsidRDefault="002B7013" w:rsidP="002B70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B7013" w:rsidRDefault="002B7013" w:rsidP="002B701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9.00–13.00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A4B99">
        <w:rPr>
          <w:rFonts w:ascii="Times New Roman" w:hAnsi="Times New Roman" w:cs="Times New Roman"/>
          <w:b/>
          <w:sz w:val="24"/>
          <w:szCs w:val="24"/>
        </w:rPr>
        <w:t>Tudományos játszóház</w:t>
      </w:r>
    </w:p>
    <w:p w:rsidR="0096389F" w:rsidRPr="009A4B99" w:rsidRDefault="0096389F" w:rsidP="002B701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Helyszín: </w:t>
      </w:r>
      <w:r w:rsidRPr="0096389F">
        <w:rPr>
          <w:rFonts w:ascii="Times New Roman" w:hAnsi="Times New Roman" w:cs="Times New Roman"/>
          <w:b/>
          <w:sz w:val="24"/>
          <w:szCs w:val="24"/>
        </w:rPr>
        <w:t>Pásztói Múzeum</w:t>
      </w:r>
    </w:p>
    <w:p w:rsidR="002B7013" w:rsidRPr="009A4B99" w:rsidRDefault="002B7013" w:rsidP="002B70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Természetrajzi és régészeti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9A4B99">
        <w:rPr>
          <w:rFonts w:ascii="Times New Roman" w:hAnsi="Times New Roman" w:cs="Times New Roman"/>
          <w:sz w:val="24"/>
          <w:szCs w:val="24"/>
        </w:rPr>
        <w:t>oglalkoztatóprogram</w:t>
      </w:r>
      <w:proofErr w:type="spellEnd"/>
      <w:r w:rsidRPr="009A4B99">
        <w:rPr>
          <w:rFonts w:ascii="Times New Roman" w:hAnsi="Times New Roman" w:cs="Times New Roman"/>
          <w:sz w:val="24"/>
          <w:szCs w:val="24"/>
        </w:rPr>
        <w:t xml:space="preserve"> gyerekeknek, játékos feladatok </w:t>
      </w:r>
      <w:r>
        <w:rPr>
          <w:rFonts w:ascii="Times New Roman" w:hAnsi="Times New Roman" w:cs="Times New Roman"/>
          <w:sz w:val="24"/>
          <w:szCs w:val="24"/>
        </w:rPr>
        <w:t>az ásványok</w:t>
      </w:r>
      <w:r w:rsidRPr="009A4B99">
        <w:rPr>
          <w:rFonts w:ascii="Times New Roman" w:hAnsi="Times New Roman" w:cs="Times New Roman"/>
          <w:sz w:val="24"/>
          <w:szCs w:val="24"/>
        </w:rPr>
        <w:t xml:space="preserve"> témakör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9A4B99">
        <w:rPr>
          <w:rFonts w:ascii="Times New Roman" w:hAnsi="Times New Roman" w:cs="Times New Roman"/>
          <w:sz w:val="24"/>
          <w:szCs w:val="24"/>
        </w:rPr>
        <w:t>ben, mikroszkópos vizsgálatok, ősmaradványok elemzése</w:t>
      </w:r>
      <w:r>
        <w:rPr>
          <w:rFonts w:ascii="Times New Roman" w:hAnsi="Times New Roman" w:cs="Times New Roman"/>
          <w:sz w:val="24"/>
          <w:szCs w:val="24"/>
        </w:rPr>
        <w:t>, karátmérés</w:t>
      </w:r>
    </w:p>
    <w:p w:rsidR="002B7013" w:rsidRPr="009A4B99" w:rsidRDefault="002B7013" w:rsidP="002B70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program szakértője</w:t>
      </w:r>
      <w:r w:rsidRPr="0022007B">
        <w:rPr>
          <w:rFonts w:ascii="Times New Roman" w:hAnsi="Times New Roman" w:cs="Times New Roman"/>
          <w:b/>
          <w:sz w:val="24"/>
          <w:szCs w:val="24"/>
        </w:rPr>
        <w:t>:</w:t>
      </w:r>
      <w:r w:rsidRPr="009A4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9A4B99">
        <w:rPr>
          <w:rFonts w:ascii="Times New Roman" w:hAnsi="Times New Roman" w:cs="Times New Roman"/>
          <w:sz w:val="24"/>
          <w:szCs w:val="24"/>
        </w:rPr>
        <w:t>Hír János</w:t>
      </w:r>
    </w:p>
    <w:p w:rsidR="002B7013" w:rsidRDefault="002B7013" w:rsidP="002B70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B7013" w:rsidRDefault="002B7013" w:rsidP="002B701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B7013" w:rsidRDefault="002B7013" w:rsidP="002B701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14.00–17.30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A4B99">
        <w:rPr>
          <w:rFonts w:ascii="Times New Roman" w:hAnsi="Times New Roman" w:cs="Times New Roman"/>
          <w:b/>
          <w:sz w:val="24"/>
          <w:szCs w:val="24"/>
        </w:rPr>
        <w:t>Tudományos konferencia</w:t>
      </w:r>
    </w:p>
    <w:p w:rsidR="0096389F" w:rsidRDefault="0096389F" w:rsidP="002B701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Helyszín: </w:t>
      </w:r>
      <w:r w:rsidRPr="0096389F">
        <w:rPr>
          <w:rFonts w:ascii="Times New Roman" w:hAnsi="Times New Roman" w:cs="Times New Roman"/>
          <w:b/>
          <w:sz w:val="24"/>
          <w:szCs w:val="24"/>
        </w:rPr>
        <w:t>Teleki László Városi Könyvtár és Művelődési Központ, Pásztó</w:t>
      </w:r>
    </w:p>
    <w:p w:rsidR="002B7013" w:rsidRDefault="002B7013" w:rsidP="002B70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013" w:rsidRPr="0022007B" w:rsidRDefault="002B7013" w:rsidP="002B70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Határtalan</w:t>
      </w:r>
      <w:r w:rsidRPr="0022007B">
        <w:rPr>
          <w:rFonts w:ascii="Times New Roman" w:hAnsi="Times New Roman" w:cs="Times New Roman"/>
          <w:b/>
          <w:sz w:val="24"/>
          <w:szCs w:val="24"/>
        </w:rPr>
        <w:t xml:space="preserve"> tudomány</w:t>
      </w:r>
    </w:p>
    <w:p w:rsidR="002B7013" w:rsidRDefault="002B7013" w:rsidP="002B7013">
      <w:pPr>
        <w:ind w:left="2124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B7013" w:rsidRDefault="002B7013" w:rsidP="002B701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B7013" w:rsidRDefault="002B7013" w:rsidP="002B7013">
      <w:pPr>
        <w:contextualSpacing/>
        <w:rPr>
          <w:rFonts w:ascii="Times New Roman" w:hAnsi="Times New Roman" w:cs="Times New Roman"/>
          <w:sz w:val="24"/>
          <w:szCs w:val="24"/>
        </w:rPr>
      </w:pPr>
      <w:r w:rsidRPr="0022007B">
        <w:rPr>
          <w:rFonts w:ascii="Times New Roman" w:hAnsi="Times New Roman" w:cs="Times New Roman"/>
          <w:b/>
          <w:sz w:val="24"/>
          <w:szCs w:val="24"/>
        </w:rPr>
        <w:t>Köszöntőt mond: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Skuczi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Nándor, Nógrád Megye Közgyűlésének elnöke</w:t>
      </w:r>
    </w:p>
    <w:p w:rsidR="002B7013" w:rsidRDefault="002B7013" w:rsidP="002B70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Farkas Attila, Pásztó város polgármestere</w:t>
      </w:r>
    </w:p>
    <w:p w:rsidR="002B7013" w:rsidRPr="00E542FF" w:rsidRDefault="002B7013" w:rsidP="002B70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Roósz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András, a Miskolci Akadémiai Bizottság elnöke</w:t>
      </w:r>
    </w:p>
    <w:p w:rsidR="002B7013" w:rsidRDefault="002B7013" w:rsidP="002B70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7013" w:rsidRDefault="002B7013" w:rsidP="002B70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B7013" w:rsidRDefault="002B7013" w:rsidP="002B7013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Előadások:</w:t>
      </w:r>
    </w:p>
    <w:p w:rsidR="002B7013" w:rsidRDefault="002B7013" w:rsidP="002B7013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3D61" w:rsidRPr="000B3D61" w:rsidRDefault="000B3D61" w:rsidP="000B3D61">
      <w:pPr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Elnök</w:t>
      </w:r>
      <w:r w:rsidR="007A0293">
        <w:rPr>
          <w:rFonts w:ascii="Times New Roman" w:hAnsi="Times New Roman" w:cs="Times New Roman"/>
          <w:b/>
          <w:sz w:val="24"/>
          <w:szCs w:val="24"/>
        </w:rPr>
        <w:t>öl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44EC9" w:rsidRPr="00144EC9">
        <w:rPr>
          <w:rFonts w:ascii="Times New Roman" w:hAnsi="Times New Roman" w:cs="Times New Roman"/>
          <w:sz w:val="24"/>
          <w:szCs w:val="24"/>
        </w:rPr>
        <w:t>Dr.</w:t>
      </w:r>
      <w:r w:rsidR="00144E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4EC9" w:rsidRPr="00144EC9">
        <w:rPr>
          <w:rFonts w:ascii="Times New Roman" w:hAnsi="Times New Roman" w:cs="Times New Roman"/>
          <w:sz w:val="24"/>
          <w:szCs w:val="24"/>
        </w:rPr>
        <w:t>Gréczi-Zsoldos</w:t>
      </w:r>
      <w:proofErr w:type="spellEnd"/>
      <w:r w:rsidR="00144EC9" w:rsidRPr="00144EC9">
        <w:rPr>
          <w:rFonts w:ascii="Times New Roman" w:hAnsi="Times New Roman" w:cs="Times New Roman"/>
          <w:sz w:val="24"/>
          <w:szCs w:val="24"/>
        </w:rPr>
        <w:t xml:space="preserve"> Enikő</w:t>
      </w:r>
      <w:r w:rsidR="00144EC9" w:rsidRPr="000B3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D61" w:rsidRPr="002B7013" w:rsidRDefault="000B3D61" w:rsidP="00144EC9">
      <w:pPr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0B3D61">
        <w:rPr>
          <w:rFonts w:ascii="Times New Roman" w:hAnsi="Times New Roman" w:cs="Times New Roman"/>
          <w:b/>
          <w:sz w:val="24"/>
          <w:szCs w:val="24"/>
        </w:rPr>
        <w:t>14.10–14.25</w:t>
      </w:r>
      <w:r w:rsidRPr="000B3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2B7013">
        <w:rPr>
          <w:rFonts w:ascii="Times New Roman" w:hAnsi="Times New Roman" w:cs="Times New Roman"/>
          <w:sz w:val="24"/>
          <w:szCs w:val="24"/>
        </w:rPr>
        <w:t>Limbacher</w:t>
      </w:r>
      <w:proofErr w:type="spellEnd"/>
      <w:r w:rsidRPr="002B7013">
        <w:rPr>
          <w:rFonts w:ascii="Times New Roman" w:hAnsi="Times New Roman" w:cs="Times New Roman"/>
          <w:sz w:val="24"/>
          <w:szCs w:val="24"/>
        </w:rPr>
        <w:t xml:space="preserve"> Gábor: A hagyományos települések határa, szakrális térszerkezete és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B7013">
        <w:rPr>
          <w:rFonts w:ascii="Times New Roman" w:hAnsi="Times New Roman" w:cs="Times New Roman"/>
          <w:sz w:val="24"/>
          <w:szCs w:val="24"/>
        </w:rPr>
        <w:t>atártalansága</w:t>
      </w:r>
    </w:p>
    <w:p w:rsidR="000B3D61" w:rsidRPr="002B7013" w:rsidRDefault="000B3D61" w:rsidP="000B3D61">
      <w:pPr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B3D61">
        <w:rPr>
          <w:rFonts w:ascii="Times New Roman" w:hAnsi="Times New Roman" w:cs="Times New Roman"/>
          <w:b/>
          <w:sz w:val="24"/>
          <w:szCs w:val="24"/>
        </w:rPr>
        <w:t>14.25–14.40</w:t>
      </w:r>
      <w:r w:rsidRPr="000B3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2B7013">
        <w:rPr>
          <w:rFonts w:ascii="Times New Roman" w:hAnsi="Times New Roman" w:cs="Times New Roman"/>
          <w:sz w:val="24"/>
          <w:szCs w:val="24"/>
        </w:rPr>
        <w:t>Limbacherné</w:t>
      </w:r>
      <w:proofErr w:type="spellEnd"/>
      <w:r w:rsidRPr="002B7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2B7013">
        <w:rPr>
          <w:rFonts w:ascii="Times New Roman" w:hAnsi="Times New Roman" w:cs="Times New Roman"/>
          <w:sz w:val="24"/>
          <w:szCs w:val="24"/>
        </w:rPr>
        <w:t>Lengyel Ágnes: Szent Márton nap hagyományai</w:t>
      </w:r>
    </w:p>
    <w:p w:rsidR="007A0293" w:rsidRPr="007A0293" w:rsidRDefault="000B3D61" w:rsidP="007A0293">
      <w:pPr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B3D61">
        <w:rPr>
          <w:rFonts w:ascii="Times New Roman" w:hAnsi="Times New Roman" w:cs="Times New Roman"/>
          <w:b/>
          <w:sz w:val="24"/>
          <w:szCs w:val="24"/>
        </w:rPr>
        <w:t>14.40–14.55</w:t>
      </w:r>
      <w:r w:rsidRPr="000B3D61">
        <w:rPr>
          <w:rFonts w:ascii="Times New Roman" w:hAnsi="Times New Roman" w:cs="Times New Roman"/>
          <w:sz w:val="24"/>
          <w:szCs w:val="24"/>
        </w:rPr>
        <w:t xml:space="preserve"> </w:t>
      </w:r>
      <w:r w:rsidR="007A0293" w:rsidRPr="007A029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7A0293" w:rsidRPr="007A0293">
        <w:rPr>
          <w:rFonts w:ascii="Times New Roman" w:hAnsi="Times New Roman" w:cs="Times New Roman"/>
          <w:sz w:val="24"/>
          <w:szCs w:val="24"/>
        </w:rPr>
        <w:t>Gusztiné</w:t>
      </w:r>
      <w:proofErr w:type="spellEnd"/>
      <w:r w:rsidR="007A0293" w:rsidRPr="007A0293">
        <w:rPr>
          <w:rFonts w:ascii="Times New Roman" w:hAnsi="Times New Roman" w:cs="Times New Roman"/>
          <w:sz w:val="24"/>
          <w:szCs w:val="24"/>
        </w:rPr>
        <w:t xml:space="preserve"> Toronyi Judit: A salgótarjáni társadalmi elit a századelőn</w:t>
      </w:r>
    </w:p>
    <w:p w:rsidR="000B3D61" w:rsidRPr="002B7013" w:rsidRDefault="007A0293" w:rsidP="007A0293">
      <w:pPr>
        <w:ind w:left="284" w:firstLine="992"/>
        <w:contextualSpacing/>
        <w:rPr>
          <w:rFonts w:ascii="Times New Roman" w:hAnsi="Times New Roman" w:cs="Times New Roman"/>
          <w:sz w:val="24"/>
          <w:szCs w:val="24"/>
        </w:rPr>
      </w:pPr>
      <w:r w:rsidRPr="007A0293">
        <w:rPr>
          <w:rFonts w:ascii="Times New Roman" w:hAnsi="Times New Roman" w:cs="Times New Roman"/>
          <w:sz w:val="24"/>
          <w:szCs w:val="24"/>
        </w:rPr>
        <w:t>(1914–1917)</w:t>
      </w:r>
    </w:p>
    <w:p w:rsidR="000B3D61" w:rsidRDefault="000B3D61" w:rsidP="000B3D61">
      <w:pPr>
        <w:ind w:left="2124" w:hanging="2124"/>
        <w:contextualSpacing/>
        <w:rPr>
          <w:rFonts w:ascii="Times New Roman" w:hAnsi="Times New Roman" w:cs="Times New Roman"/>
          <w:sz w:val="24"/>
          <w:szCs w:val="24"/>
        </w:rPr>
      </w:pPr>
      <w:r w:rsidRPr="000B3D61">
        <w:rPr>
          <w:rFonts w:ascii="Times New Roman" w:hAnsi="Times New Roman" w:cs="Times New Roman"/>
          <w:b/>
          <w:sz w:val="24"/>
          <w:szCs w:val="24"/>
        </w:rPr>
        <w:t>14.55–15.10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013">
        <w:rPr>
          <w:rFonts w:ascii="Times New Roman" w:hAnsi="Times New Roman" w:cs="Times New Roman"/>
          <w:sz w:val="24"/>
          <w:szCs w:val="24"/>
        </w:rPr>
        <w:t xml:space="preserve">Dr. Oravecz György Zsolt: A vállalkozói kultúra gazdasági és társadalmi </w:t>
      </w:r>
      <w:r>
        <w:rPr>
          <w:rFonts w:ascii="Times New Roman" w:hAnsi="Times New Roman" w:cs="Times New Roman"/>
          <w:sz w:val="24"/>
          <w:szCs w:val="24"/>
        </w:rPr>
        <w:t>hatása</w:t>
      </w:r>
    </w:p>
    <w:p w:rsidR="000B3D61" w:rsidRDefault="000B3D61" w:rsidP="00144EC9">
      <w:pPr>
        <w:ind w:left="2124" w:hanging="848"/>
        <w:contextualSpacing/>
        <w:rPr>
          <w:rFonts w:ascii="Times New Roman" w:hAnsi="Times New Roman" w:cs="Times New Roman"/>
          <w:sz w:val="24"/>
          <w:szCs w:val="24"/>
        </w:rPr>
      </w:pPr>
      <w:r w:rsidRPr="002B7013">
        <w:rPr>
          <w:rFonts w:ascii="Times New Roman" w:hAnsi="Times New Roman" w:cs="Times New Roman"/>
          <w:sz w:val="24"/>
          <w:szCs w:val="24"/>
        </w:rPr>
        <w:t>Magyarországon</w:t>
      </w:r>
    </w:p>
    <w:p w:rsidR="000B3D61" w:rsidRPr="002B7013" w:rsidRDefault="000B3D61" w:rsidP="000B3D61">
      <w:pPr>
        <w:ind w:left="2124" w:hanging="708"/>
        <w:contextualSpacing/>
        <w:rPr>
          <w:rFonts w:ascii="Times New Roman" w:hAnsi="Times New Roman" w:cs="Times New Roman"/>
          <w:sz w:val="24"/>
          <w:szCs w:val="24"/>
        </w:rPr>
      </w:pPr>
    </w:p>
    <w:p w:rsidR="000B3D61" w:rsidRDefault="000B3D61" w:rsidP="000B3D61">
      <w:pPr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144EC9">
        <w:rPr>
          <w:rFonts w:ascii="Times New Roman" w:hAnsi="Times New Roman" w:cs="Times New Roman"/>
          <w:b/>
          <w:sz w:val="24"/>
          <w:szCs w:val="24"/>
        </w:rPr>
        <w:t>Kávészünet</w:t>
      </w:r>
    </w:p>
    <w:p w:rsidR="000B3D61" w:rsidRDefault="000B3D61" w:rsidP="002B7013">
      <w:pPr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</w:p>
    <w:p w:rsidR="000B3D61" w:rsidRPr="000B3D61" w:rsidRDefault="00144EC9" w:rsidP="000B3D61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0B3D61" w:rsidRPr="000B3D61">
        <w:rPr>
          <w:rFonts w:ascii="Times New Roman" w:hAnsi="Times New Roman" w:cs="Times New Roman"/>
          <w:b/>
          <w:sz w:val="24"/>
          <w:szCs w:val="24"/>
        </w:rPr>
        <w:t>lnök</w:t>
      </w:r>
      <w:r w:rsidR="007A0293">
        <w:rPr>
          <w:rFonts w:ascii="Times New Roman" w:hAnsi="Times New Roman" w:cs="Times New Roman"/>
          <w:b/>
          <w:sz w:val="24"/>
          <w:szCs w:val="24"/>
        </w:rPr>
        <w:t>öl</w:t>
      </w:r>
      <w:r w:rsidR="000B3D61" w:rsidRPr="000B3D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52E6" w:rsidRPr="000B3D6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3252E6" w:rsidRPr="000B3D61">
        <w:rPr>
          <w:rFonts w:ascii="Times New Roman" w:hAnsi="Times New Roman" w:cs="Times New Roman"/>
          <w:sz w:val="24"/>
          <w:szCs w:val="24"/>
        </w:rPr>
        <w:t>Limbacher</w:t>
      </w:r>
      <w:proofErr w:type="spellEnd"/>
      <w:r w:rsidR="003252E6" w:rsidRPr="000B3D61">
        <w:rPr>
          <w:rFonts w:ascii="Times New Roman" w:hAnsi="Times New Roman" w:cs="Times New Roman"/>
          <w:sz w:val="24"/>
          <w:szCs w:val="24"/>
        </w:rPr>
        <w:t xml:space="preserve"> Gábor</w:t>
      </w:r>
      <w:r w:rsidR="00325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D61" w:rsidRPr="002B7013" w:rsidRDefault="000B3D61" w:rsidP="000B3D61">
      <w:pPr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B3D61">
        <w:rPr>
          <w:rFonts w:ascii="Times New Roman" w:hAnsi="Times New Roman" w:cs="Times New Roman"/>
          <w:b/>
          <w:sz w:val="24"/>
          <w:szCs w:val="24"/>
        </w:rPr>
        <w:t xml:space="preserve">15.20–15.35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2B7013">
        <w:rPr>
          <w:rFonts w:ascii="Times New Roman" w:hAnsi="Times New Roman" w:cs="Times New Roman"/>
          <w:sz w:val="24"/>
          <w:szCs w:val="24"/>
        </w:rPr>
        <w:t>Nagy Csilla: Természettudomány és kortárs magyar irodalom</w:t>
      </w:r>
    </w:p>
    <w:p w:rsidR="00144EC9" w:rsidRPr="002B7013" w:rsidRDefault="000B3D61" w:rsidP="00144EC9">
      <w:pPr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0B3D61">
        <w:rPr>
          <w:rFonts w:ascii="Times New Roman" w:hAnsi="Times New Roman" w:cs="Times New Roman"/>
          <w:b/>
          <w:sz w:val="24"/>
          <w:szCs w:val="24"/>
        </w:rPr>
        <w:t xml:space="preserve">15.35–15.50 </w:t>
      </w:r>
      <w:proofErr w:type="spellStart"/>
      <w:r w:rsidR="007A0293">
        <w:rPr>
          <w:rFonts w:ascii="Times New Roman" w:hAnsi="Times New Roman" w:cs="Times New Roman"/>
          <w:sz w:val="24"/>
          <w:szCs w:val="24"/>
        </w:rPr>
        <w:t>Galcsik</w:t>
      </w:r>
      <w:proofErr w:type="spellEnd"/>
      <w:r w:rsidR="007A0293">
        <w:rPr>
          <w:rFonts w:ascii="Times New Roman" w:hAnsi="Times New Roman" w:cs="Times New Roman"/>
          <w:sz w:val="24"/>
          <w:szCs w:val="24"/>
        </w:rPr>
        <w:t xml:space="preserve"> Zsolt: A szécsényi ferences kolostor k</w:t>
      </w:r>
      <w:r w:rsidR="00144EC9" w:rsidRPr="002B7013">
        <w:rPr>
          <w:rFonts w:ascii="Times New Roman" w:hAnsi="Times New Roman" w:cs="Times New Roman"/>
          <w:sz w:val="24"/>
          <w:szCs w:val="24"/>
        </w:rPr>
        <w:t xml:space="preserve">önyvtárának féltett kincse, a </w:t>
      </w:r>
      <w:r w:rsidR="00144EC9">
        <w:rPr>
          <w:rFonts w:ascii="Times New Roman" w:hAnsi="Times New Roman" w:cs="Times New Roman"/>
          <w:sz w:val="24"/>
          <w:szCs w:val="24"/>
        </w:rPr>
        <w:t xml:space="preserve">15. </w:t>
      </w:r>
      <w:r w:rsidR="00144EC9" w:rsidRPr="002B7013">
        <w:rPr>
          <w:rFonts w:ascii="Times New Roman" w:hAnsi="Times New Roman" w:cs="Times New Roman"/>
          <w:sz w:val="24"/>
          <w:szCs w:val="24"/>
        </w:rPr>
        <w:t>századi Ciceró-kódex</w:t>
      </w:r>
    </w:p>
    <w:p w:rsidR="000B3D61" w:rsidRPr="000B3D61" w:rsidRDefault="000B3D61" w:rsidP="000B3D61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3D61">
        <w:rPr>
          <w:rFonts w:ascii="Times New Roman" w:hAnsi="Times New Roman" w:cs="Times New Roman"/>
          <w:b/>
          <w:sz w:val="24"/>
          <w:szCs w:val="24"/>
        </w:rPr>
        <w:t xml:space="preserve">15.50–16.05 </w:t>
      </w:r>
      <w:r w:rsidR="00144EC9">
        <w:rPr>
          <w:rFonts w:ascii="Times New Roman" w:hAnsi="Times New Roman" w:cs="Times New Roman"/>
          <w:sz w:val="24"/>
          <w:szCs w:val="24"/>
        </w:rPr>
        <w:t xml:space="preserve">Dr. </w:t>
      </w:r>
      <w:r w:rsidR="00144EC9" w:rsidRPr="002B7013">
        <w:rPr>
          <w:rFonts w:ascii="Times New Roman" w:hAnsi="Times New Roman" w:cs="Times New Roman"/>
          <w:sz w:val="24"/>
          <w:szCs w:val="24"/>
        </w:rPr>
        <w:t>Hír János: Barangolás Montenegró hegyvidékein a természetkutató szemével</w:t>
      </w:r>
      <w:r w:rsidR="00144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EC9" w:rsidRPr="002B7013" w:rsidRDefault="000B3D61" w:rsidP="00144EC9">
      <w:pPr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B3D61">
        <w:rPr>
          <w:rFonts w:ascii="Times New Roman" w:hAnsi="Times New Roman" w:cs="Times New Roman"/>
          <w:b/>
          <w:sz w:val="24"/>
          <w:szCs w:val="24"/>
        </w:rPr>
        <w:t>16.05–16.20</w:t>
      </w:r>
      <w:r w:rsidRPr="000B3D61">
        <w:rPr>
          <w:rFonts w:ascii="Times New Roman" w:hAnsi="Times New Roman" w:cs="Times New Roman"/>
          <w:sz w:val="24"/>
          <w:szCs w:val="24"/>
        </w:rPr>
        <w:t xml:space="preserve"> </w:t>
      </w:r>
      <w:r w:rsidR="00144EC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144EC9" w:rsidRPr="002B7013">
        <w:rPr>
          <w:rFonts w:ascii="Times New Roman" w:hAnsi="Times New Roman" w:cs="Times New Roman"/>
          <w:sz w:val="24"/>
          <w:szCs w:val="24"/>
        </w:rPr>
        <w:t>Gherdán</w:t>
      </w:r>
      <w:proofErr w:type="spellEnd"/>
      <w:r w:rsidR="00144EC9" w:rsidRPr="002B7013">
        <w:rPr>
          <w:rFonts w:ascii="Times New Roman" w:hAnsi="Times New Roman" w:cs="Times New Roman"/>
          <w:sz w:val="24"/>
          <w:szCs w:val="24"/>
        </w:rPr>
        <w:t xml:space="preserve"> Katalin: A pásztói üveg</w:t>
      </w:r>
    </w:p>
    <w:p w:rsidR="000B3D61" w:rsidRDefault="000B3D61" w:rsidP="000B3D61">
      <w:pPr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</w:p>
    <w:p w:rsidR="00144EC9" w:rsidRPr="00144EC9" w:rsidRDefault="00144EC9" w:rsidP="000B3D61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4EC9">
        <w:rPr>
          <w:rFonts w:ascii="Times New Roman" w:hAnsi="Times New Roman" w:cs="Times New Roman"/>
          <w:b/>
          <w:sz w:val="24"/>
          <w:szCs w:val="24"/>
        </w:rPr>
        <w:t>Kávészünet</w:t>
      </w:r>
    </w:p>
    <w:p w:rsidR="000B3D61" w:rsidRDefault="000B3D61" w:rsidP="002B7013">
      <w:pPr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</w:p>
    <w:p w:rsidR="00144EC9" w:rsidRPr="00144EC9" w:rsidRDefault="00144EC9" w:rsidP="00144EC9">
      <w:pPr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144EC9">
        <w:rPr>
          <w:rFonts w:ascii="Times New Roman" w:hAnsi="Times New Roman" w:cs="Times New Roman"/>
          <w:b/>
          <w:sz w:val="24"/>
          <w:szCs w:val="24"/>
        </w:rPr>
        <w:t>Elnök</w:t>
      </w:r>
      <w:r w:rsidR="007A0293">
        <w:rPr>
          <w:rFonts w:ascii="Times New Roman" w:hAnsi="Times New Roman" w:cs="Times New Roman"/>
          <w:b/>
          <w:sz w:val="24"/>
          <w:szCs w:val="24"/>
        </w:rPr>
        <w:t>öl</w:t>
      </w:r>
      <w:r w:rsidRPr="00144EC9">
        <w:rPr>
          <w:rFonts w:ascii="Times New Roman" w:hAnsi="Times New Roman" w:cs="Times New Roman"/>
          <w:b/>
          <w:sz w:val="24"/>
          <w:szCs w:val="24"/>
        </w:rPr>
        <w:t>:</w:t>
      </w:r>
      <w:r w:rsidRPr="00144EC9">
        <w:rPr>
          <w:rFonts w:ascii="Times New Roman" w:hAnsi="Times New Roman" w:cs="Times New Roman"/>
          <w:sz w:val="24"/>
          <w:szCs w:val="24"/>
        </w:rPr>
        <w:t xml:space="preserve"> </w:t>
      </w:r>
      <w:r w:rsidR="003252E6">
        <w:rPr>
          <w:rFonts w:ascii="Times New Roman" w:hAnsi="Times New Roman" w:cs="Times New Roman"/>
          <w:sz w:val="24"/>
          <w:szCs w:val="24"/>
        </w:rPr>
        <w:t>Dr. Hír János</w:t>
      </w:r>
    </w:p>
    <w:p w:rsidR="00144EC9" w:rsidRPr="002B7013" w:rsidRDefault="00144EC9" w:rsidP="007A0293">
      <w:pPr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144EC9">
        <w:rPr>
          <w:rFonts w:ascii="Times New Roman" w:hAnsi="Times New Roman" w:cs="Times New Roman"/>
          <w:b/>
          <w:sz w:val="24"/>
          <w:szCs w:val="24"/>
        </w:rPr>
        <w:t>16.30–16.45</w:t>
      </w:r>
      <w:r w:rsidRPr="00144EC9">
        <w:rPr>
          <w:rFonts w:ascii="Times New Roman" w:hAnsi="Times New Roman" w:cs="Times New Roman"/>
          <w:sz w:val="24"/>
          <w:szCs w:val="24"/>
        </w:rPr>
        <w:t xml:space="preserve"> </w:t>
      </w:r>
      <w:r w:rsidRPr="002B7013">
        <w:rPr>
          <w:rFonts w:ascii="Times New Roman" w:hAnsi="Times New Roman" w:cs="Times New Roman"/>
          <w:sz w:val="24"/>
          <w:szCs w:val="24"/>
        </w:rPr>
        <w:t>Kovács Krisztián: A kékkői járás területének történeti földrajza a 150 éves török uralom alatt</w:t>
      </w:r>
    </w:p>
    <w:p w:rsidR="00144EC9" w:rsidRPr="00144EC9" w:rsidRDefault="00144EC9" w:rsidP="00144EC9">
      <w:pPr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144EC9">
        <w:rPr>
          <w:rFonts w:ascii="Times New Roman" w:hAnsi="Times New Roman" w:cs="Times New Roman"/>
          <w:b/>
          <w:sz w:val="24"/>
          <w:szCs w:val="24"/>
        </w:rPr>
        <w:t>16.45–17.00</w:t>
      </w:r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2B7013">
        <w:rPr>
          <w:rFonts w:ascii="Times New Roman" w:hAnsi="Times New Roman" w:cs="Times New Roman"/>
          <w:sz w:val="24"/>
          <w:szCs w:val="24"/>
        </w:rPr>
        <w:t>Gréczi-Zsoldos</w:t>
      </w:r>
      <w:proofErr w:type="spellEnd"/>
      <w:r w:rsidRPr="002B7013">
        <w:rPr>
          <w:rFonts w:ascii="Times New Roman" w:hAnsi="Times New Roman" w:cs="Times New Roman"/>
          <w:sz w:val="24"/>
          <w:szCs w:val="24"/>
        </w:rPr>
        <w:t xml:space="preserve"> Enikő: Határjárások a XVII. századi Nógrád vármegyében</w:t>
      </w:r>
    </w:p>
    <w:p w:rsidR="00144EC9" w:rsidRPr="002B7013" w:rsidRDefault="00144EC9" w:rsidP="007A0293">
      <w:pPr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144EC9">
        <w:rPr>
          <w:rFonts w:ascii="Times New Roman" w:hAnsi="Times New Roman" w:cs="Times New Roman"/>
          <w:b/>
          <w:sz w:val="24"/>
          <w:szCs w:val="24"/>
        </w:rPr>
        <w:t>17.00–17.15</w:t>
      </w:r>
      <w:r w:rsidRPr="00144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293" w:rsidRPr="002B7013">
        <w:rPr>
          <w:rFonts w:ascii="Times New Roman" w:hAnsi="Times New Roman" w:cs="Times New Roman"/>
          <w:sz w:val="24"/>
          <w:szCs w:val="24"/>
        </w:rPr>
        <w:t>Szepessyné</w:t>
      </w:r>
      <w:proofErr w:type="spellEnd"/>
      <w:r w:rsidR="007A0293" w:rsidRPr="002B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293">
        <w:rPr>
          <w:rFonts w:ascii="Times New Roman" w:hAnsi="Times New Roman" w:cs="Times New Roman"/>
          <w:sz w:val="24"/>
          <w:szCs w:val="24"/>
        </w:rPr>
        <w:t>Judik</w:t>
      </w:r>
      <w:proofErr w:type="spellEnd"/>
      <w:r w:rsidR="007A0293">
        <w:rPr>
          <w:rFonts w:ascii="Times New Roman" w:hAnsi="Times New Roman" w:cs="Times New Roman"/>
          <w:sz w:val="24"/>
          <w:szCs w:val="24"/>
        </w:rPr>
        <w:t xml:space="preserve"> Dorottya: Hallássérültek a történelemben –</w:t>
      </w:r>
      <w:r w:rsidR="007A0293" w:rsidRPr="002B70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0293" w:rsidRPr="002B701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A0293" w:rsidRPr="002B7013">
        <w:rPr>
          <w:rFonts w:ascii="Times New Roman" w:hAnsi="Times New Roman" w:cs="Times New Roman"/>
          <w:sz w:val="24"/>
          <w:szCs w:val="24"/>
        </w:rPr>
        <w:t xml:space="preserve"> kirekesztéstől az elfogadásig</w:t>
      </w:r>
      <w:r w:rsidR="007A0293" w:rsidRPr="007A0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013" w:rsidRPr="002B7013" w:rsidRDefault="00144EC9" w:rsidP="00144EC9">
      <w:pPr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144EC9">
        <w:rPr>
          <w:rFonts w:ascii="Times New Roman" w:hAnsi="Times New Roman" w:cs="Times New Roman"/>
          <w:b/>
          <w:sz w:val="24"/>
          <w:szCs w:val="24"/>
        </w:rPr>
        <w:t>17.15–17.30</w:t>
      </w:r>
      <w:r w:rsidRPr="00144EC9">
        <w:rPr>
          <w:rFonts w:ascii="Times New Roman" w:hAnsi="Times New Roman" w:cs="Times New Roman"/>
          <w:sz w:val="24"/>
          <w:szCs w:val="24"/>
        </w:rPr>
        <w:t xml:space="preserve"> </w:t>
      </w:r>
      <w:r w:rsidR="007A0293" w:rsidRPr="007A0293">
        <w:rPr>
          <w:rFonts w:ascii="Times New Roman" w:hAnsi="Times New Roman" w:cs="Times New Roman"/>
          <w:sz w:val="24"/>
          <w:szCs w:val="24"/>
        </w:rPr>
        <w:t xml:space="preserve">Dr. Vasvári Zoltán: A száz éve elhunyt Carl </w:t>
      </w:r>
      <w:proofErr w:type="spellStart"/>
      <w:r w:rsidR="007A0293" w:rsidRPr="007A0293">
        <w:rPr>
          <w:rFonts w:ascii="Times New Roman" w:hAnsi="Times New Roman" w:cs="Times New Roman"/>
          <w:sz w:val="24"/>
          <w:szCs w:val="24"/>
        </w:rPr>
        <w:t>Larsson</w:t>
      </w:r>
      <w:proofErr w:type="spellEnd"/>
      <w:r w:rsidR="007A0293" w:rsidRPr="007A0293">
        <w:rPr>
          <w:rFonts w:ascii="Times New Roman" w:hAnsi="Times New Roman" w:cs="Times New Roman"/>
          <w:sz w:val="24"/>
          <w:szCs w:val="24"/>
        </w:rPr>
        <w:t xml:space="preserve"> gyermekábrázolásai</w:t>
      </w:r>
    </w:p>
    <w:p w:rsidR="002B7013" w:rsidRPr="009A4B99" w:rsidRDefault="002B7013" w:rsidP="002B7013">
      <w:pPr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</w:p>
    <w:sectPr w:rsidR="002B7013" w:rsidRPr="009A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13"/>
    <w:rsid w:val="000B3D61"/>
    <w:rsid w:val="00144EC9"/>
    <w:rsid w:val="002B7013"/>
    <w:rsid w:val="003252E6"/>
    <w:rsid w:val="00366476"/>
    <w:rsid w:val="003D105D"/>
    <w:rsid w:val="007A0293"/>
    <w:rsid w:val="008238F2"/>
    <w:rsid w:val="0096389F"/>
    <w:rsid w:val="00A4427C"/>
    <w:rsid w:val="00E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70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70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ENIKŐ</dc:creator>
  <cp:lastModifiedBy>tothne.tunde</cp:lastModifiedBy>
  <cp:revision>2</cp:revision>
  <dcterms:created xsi:type="dcterms:W3CDTF">2018-10-16T08:47:00Z</dcterms:created>
  <dcterms:modified xsi:type="dcterms:W3CDTF">2018-10-16T08:47:00Z</dcterms:modified>
</cp:coreProperties>
</file>