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425" w:rsidRDefault="009C7425" w:rsidP="009C7425">
      <w:pPr>
        <w:pStyle w:val="Cmsor1"/>
        <w:keepLines/>
        <w:spacing w:before="240" w:after="120"/>
        <w:rPr>
          <w:bCs/>
          <w:caps/>
          <w:color w:val="000000"/>
          <w:spacing w:val="0"/>
          <w:sz w:val="28"/>
          <w:szCs w:val="28"/>
          <w:u w:val="none"/>
          <w:lang w:val="hu-HU"/>
        </w:rPr>
        <w:sectPr w:rsidR="009C7425" w:rsidSect="00BF3C81">
          <w:pgSz w:w="11906" w:h="16838" w:code="9"/>
          <w:pgMar w:top="1258" w:right="1418" w:bottom="899" w:left="1418" w:header="709" w:footer="267" w:gutter="0"/>
          <w:cols w:space="708"/>
          <w:docGrid w:linePitch="360"/>
        </w:sectPr>
      </w:pPr>
      <w:bookmarkStart w:id="0" w:name="_Toc506796948"/>
      <w:r w:rsidRPr="00570DA3">
        <w:rPr>
          <w:bCs/>
          <w:caps/>
          <w:color w:val="000000"/>
          <w:spacing w:val="0"/>
          <w:sz w:val="28"/>
          <w:szCs w:val="28"/>
          <w:u w:val="none"/>
          <w:lang w:val="hu-HU"/>
        </w:rPr>
        <w:t>III. NYILATKOZATMINTÁK</w:t>
      </w:r>
      <w:bookmarkEnd w:id="0"/>
    </w:p>
    <w:p w:rsidR="009C7425" w:rsidRPr="00BA7B55" w:rsidRDefault="009C7425" w:rsidP="009C7425">
      <w:pPr>
        <w:pStyle w:val="Cmsor2"/>
        <w:jc w:val="right"/>
        <w:rPr>
          <w:rFonts w:ascii="Totfalusi Antiqua" w:hAnsi="Totfalusi Antiqua"/>
          <w:b w:val="0"/>
          <w:i w:val="0"/>
          <w:sz w:val="22"/>
          <w:szCs w:val="22"/>
          <w:lang w:val="hu-HU" w:eastAsia="hu-HU"/>
        </w:rPr>
      </w:pPr>
      <w:bookmarkStart w:id="1" w:name="_Toc506796949"/>
      <w:r w:rsidRPr="00BA7B55">
        <w:rPr>
          <w:rFonts w:ascii="Totfalusi Antiqua" w:hAnsi="Totfalusi Antiqua"/>
          <w:b w:val="0"/>
          <w:i w:val="0"/>
          <w:sz w:val="22"/>
          <w:szCs w:val="22"/>
          <w:lang w:eastAsia="hu-HU"/>
        </w:rPr>
        <w:lastRenderedPageBreak/>
        <w:t xml:space="preserve">1. sz. </w:t>
      </w:r>
      <w:r w:rsidRPr="00BA7B55">
        <w:rPr>
          <w:rFonts w:ascii="Totfalusi Antiqua" w:hAnsi="Totfalusi Antiqua"/>
          <w:b w:val="0"/>
          <w:i w:val="0"/>
          <w:sz w:val="22"/>
          <w:szCs w:val="22"/>
          <w:lang w:val="hu-HU" w:eastAsia="hu-HU"/>
        </w:rPr>
        <w:t>Nyilatkozatminta</w:t>
      </w:r>
      <w:bookmarkEnd w:id="1"/>
    </w:p>
    <w:p w:rsidR="009C7425" w:rsidRPr="00BA7B55" w:rsidRDefault="009C7425" w:rsidP="009C7425">
      <w:pPr>
        <w:suppressAutoHyphens w:val="0"/>
        <w:autoSpaceDE w:val="0"/>
        <w:autoSpaceDN w:val="0"/>
        <w:adjustRightInd w:val="0"/>
        <w:rPr>
          <w:rFonts w:ascii="Totfalusi Antiqua" w:hAnsi="Totfalusi Antiqua" w:cs="Calibri"/>
          <w:b/>
          <w:bCs/>
          <w:color w:val="000000"/>
          <w:sz w:val="22"/>
          <w:szCs w:val="22"/>
          <w:lang w:eastAsia="hu-HU"/>
        </w:rPr>
      </w:pPr>
    </w:p>
    <w:p w:rsidR="009C7425" w:rsidRPr="00BA7B55" w:rsidRDefault="009C7425" w:rsidP="009C7425">
      <w:pPr>
        <w:suppressAutoHyphens w:val="0"/>
        <w:autoSpaceDE w:val="0"/>
        <w:autoSpaceDN w:val="0"/>
        <w:adjustRightInd w:val="0"/>
        <w:rPr>
          <w:rFonts w:ascii="Totfalusi Antiqua" w:hAnsi="Totfalusi Antiqua"/>
          <w:color w:val="000000"/>
          <w:sz w:val="22"/>
          <w:szCs w:val="22"/>
          <w:lang w:eastAsia="hu-HU"/>
        </w:rPr>
      </w:pPr>
      <w:r w:rsidRPr="00BA7B55">
        <w:rPr>
          <w:rFonts w:ascii="Totfalusi Antiqua" w:hAnsi="Totfalusi Antiqua"/>
          <w:b/>
          <w:bCs/>
          <w:color w:val="000000"/>
          <w:sz w:val="22"/>
          <w:szCs w:val="22"/>
          <w:lang w:eastAsia="hu-HU"/>
        </w:rPr>
        <w:t>Ajánlattevő neve</w:t>
      </w:r>
      <w:proofErr w:type="gramStart"/>
      <w:r w:rsidRPr="00BA7B55">
        <w:rPr>
          <w:rFonts w:ascii="Totfalusi Antiqua" w:hAnsi="Totfalusi Antiqua"/>
          <w:b/>
          <w:bCs/>
          <w:color w:val="000000"/>
          <w:sz w:val="22"/>
          <w:szCs w:val="22"/>
          <w:lang w:eastAsia="hu-HU"/>
        </w:rPr>
        <w:t>: .</w:t>
      </w:r>
      <w:proofErr w:type="gramEnd"/>
      <w:r w:rsidRPr="00BA7B55">
        <w:rPr>
          <w:rFonts w:ascii="Totfalusi Antiqua" w:hAnsi="Totfalusi Antiqua"/>
          <w:b/>
          <w:bCs/>
          <w:color w:val="000000"/>
          <w:sz w:val="22"/>
          <w:szCs w:val="22"/>
          <w:lang w:eastAsia="hu-HU"/>
        </w:rPr>
        <w:t>..............</w:t>
      </w:r>
      <w:r>
        <w:rPr>
          <w:rFonts w:ascii="Totfalusi Antiqua" w:hAnsi="Totfalusi Antiqua"/>
          <w:b/>
          <w:bCs/>
          <w:color w:val="000000"/>
          <w:sz w:val="22"/>
          <w:szCs w:val="22"/>
          <w:lang w:eastAsia="hu-HU"/>
        </w:rPr>
        <w:t>............................................................</w:t>
      </w:r>
    </w:p>
    <w:p w:rsidR="009C7425" w:rsidRDefault="009C7425" w:rsidP="009C7425">
      <w:pPr>
        <w:suppressAutoHyphens w:val="0"/>
        <w:autoSpaceDE w:val="0"/>
        <w:autoSpaceDN w:val="0"/>
        <w:adjustRightInd w:val="0"/>
        <w:ind w:firstLine="709"/>
        <w:rPr>
          <w:rFonts w:ascii="Totfalusi Antiqua" w:hAnsi="Totfalusi Antiqua"/>
          <w:b/>
          <w:bCs/>
          <w:color w:val="000000"/>
          <w:sz w:val="22"/>
          <w:szCs w:val="22"/>
          <w:lang w:eastAsia="hu-HU"/>
        </w:rPr>
      </w:pPr>
      <w:proofErr w:type="gramStart"/>
      <w:r w:rsidRPr="00BA7B55">
        <w:rPr>
          <w:rFonts w:ascii="Totfalusi Antiqua" w:hAnsi="Totfalusi Antiqua"/>
          <w:b/>
          <w:bCs/>
          <w:color w:val="000000"/>
          <w:sz w:val="22"/>
          <w:szCs w:val="22"/>
          <w:lang w:eastAsia="hu-HU"/>
        </w:rPr>
        <w:t>székhelye</w:t>
      </w:r>
      <w:proofErr w:type="gramEnd"/>
      <w:r w:rsidRPr="00BA7B55">
        <w:rPr>
          <w:rFonts w:ascii="Totfalusi Antiqua" w:hAnsi="Totfalusi Antiqua"/>
          <w:b/>
          <w:bCs/>
          <w:color w:val="000000"/>
          <w:sz w:val="22"/>
          <w:szCs w:val="22"/>
          <w:lang w:eastAsia="hu-HU"/>
        </w:rPr>
        <w:t>: ....................................</w:t>
      </w:r>
      <w:r>
        <w:rPr>
          <w:rFonts w:ascii="Totfalusi Antiqua" w:hAnsi="Totfalusi Antiqua"/>
          <w:b/>
          <w:bCs/>
          <w:color w:val="000000"/>
          <w:sz w:val="22"/>
          <w:szCs w:val="22"/>
          <w:lang w:eastAsia="hu-HU"/>
        </w:rPr>
        <w:t>.............................</w:t>
      </w:r>
      <w:r w:rsidRPr="00BA7B55">
        <w:rPr>
          <w:rFonts w:ascii="Totfalusi Antiqua" w:hAnsi="Totfalusi Antiqua"/>
          <w:b/>
          <w:bCs/>
          <w:color w:val="000000"/>
          <w:sz w:val="22"/>
          <w:szCs w:val="22"/>
          <w:lang w:eastAsia="hu-HU"/>
        </w:rPr>
        <w:t>..........</w:t>
      </w:r>
    </w:p>
    <w:p w:rsidR="009C7425" w:rsidRPr="00BA7B55" w:rsidRDefault="009C7425" w:rsidP="009C7425">
      <w:pPr>
        <w:suppressAutoHyphens w:val="0"/>
        <w:autoSpaceDE w:val="0"/>
        <w:autoSpaceDN w:val="0"/>
        <w:adjustRightInd w:val="0"/>
        <w:ind w:firstLine="709"/>
        <w:rPr>
          <w:rFonts w:ascii="Totfalusi Antiqua" w:hAnsi="Totfalusi Antiqua"/>
          <w:b/>
          <w:sz w:val="22"/>
          <w:szCs w:val="22"/>
        </w:rPr>
      </w:pPr>
      <w:proofErr w:type="gramStart"/>
      <w:r w:rsidRPr="00BA7B55">
        <w:rPr>
          <w:rFonts w:ascii="Totfalusi Antiqua" w:hAnsi="Totfalusi Antiqua"/>
          <w:b/>
          <w:sz w:val="22"/>
          <w:szCs w:val="22"/>
        </w:rPr>
        <w:t>cégjegyzékszáma</w:t>
      </w:r>
      <w:proofErr w:type="gramEnd"/>
      <w:r w:rsidRPr="00BA7B55">
        <w:rPr>
          <w:rFonts w:ascii="Totfalusi Antiqua" w:hAnsi="Totfalusi Antiqua"/>
          <w:b/>
          <w:sz w:val="22"/>
          <w:szCs w:val="22"/>
        </w:rPr>
        <w:t>:</w:t>
      </w:r>
      <w:r>
        <w:rPr>
          <w:rFonts w:ascii="Totfalusi Antiqua" w:hAnsi="Totfalusi Antiqua"/>
          <w:b/>
          <w:sz w:val="22"/>
          <w:szCs w:val="22"/>
        </w:rPr>
        <w:t xml:space="preserve"> ………..……………………………….…….</w:t>
      </w:r>
    </w:p>
    <w:p w:rsidR="009C7425" w:rsidRPr="00BA7B55" w:rsidRDefault="009C7425" w:rsidP="009C7425">
      <w:pPr>
        <w:suppressAutoHyphens w:val="0"/>
        <w:autoSpaceDE w:val="0"/>
        <w:autoSpaceDN w:val="0"/>
        <w:adjustRightInd w:val="0"/>
        <w:ind w:firstLine="709"/>
        <w:rPr>
          <w:rFonts w:ascii="Totfalusi Antiqua" w:hAnsi="Totfalusi Antiqua"/>
          <w:b/>
          <w:sz w:val="22"/>
          <w:szCs w:val="22"/>
        </w:rPr>
      </w:pPr>
      <w:proofErr w:type="gramStart"/>
      <w:r w:rsidRPr="00BA7B55">
        <w:rPr>
          <w:rFonts w:ascii="Totfalusi Antiqua" w:hAnsi="Totfalusi Antiqua"/>
          <w:b/>
          <w:sz w:val="22"/>
          <w:szCs w:val="22"/>
        </w:rPr>
        <w:t>belföldi</w:t>
      </w:r>
      <w:proofErr w:type="gramEnd"/>
      <w:r w:rsidRPr="00BA7B55">
        <w:rPr>
          <w:rFonts w:ascii="Totfalusi Antiqua" w:hAnsi="Totfalusi Antiqua"/>
          <w:b/>
          <w:sz w:val="22"/>
          <w:szCs w:val="22"/>
        </w:rPr>
        <w:t xml:space="preserve"> adószáma:</w:t>
      </w:r>
      <w:r>
        <w:rPr>
          <w:rFonts w:ascii="Totfalusi Antiqua" w:hAnsi="Totfalusi Antiqua"/>
          <w:b/>
          <w:sz w:val="22"/>
          <w:szCs w:val="22"/>
        </w:rPr>
        <w:t xml:space="preserve"> ………………………………………….….</w:t>
      </w:r>
    </w:p>
    <w:p w:rsidR="009C7425" w:rsidRPr="00BA7B55" w:rsidRDefault="009C7425" w:rsidP="009C7425">
      <w:pPr>
        <w:suppressAutoHyphens w:val="0"/>
        <w:autoSpaceDE w:val="0"/>
        <w:autoSpaceDN w:val="0"/>
        <w:adjustRightInd w:val="0"/>
        <w:ind w:firstLine="709"/>
        <w:rPr>
          <w:rFonts w:ascii="Totfalusi Antiqua" w:hAnsi="Totfalusi Antiqua"/>
          <w:b/>
          <w:sz w:val="22"/>
          <w:szCs w:val="22"/>
        </w:rPr>
      </w:pPr>
      <w:proofErr w:type="gramStart"/>
      <w:r w:rsidRPr="00BA7B55">
        <w:rPr>
          <w:rFonts w:ascii="Totfalusi Antiqua" w:hAnsi="Totfalusi Antiqua"/>
          <w:b/>
          <w:sz w:val="22"/>
          <w:szCs w:val="22"/>
        </w:rPr>
        <w:t>pénzforgalmi</w:t>
      </w:r>
      <w:proofErr w:type="gramEnd"/>
      <w:r w:rsidRPr="00BA7B55">
        <w:rPr>
          <w:rFonts w:ascii="Totfalusi Antiqua" w:hAnsi="Totfalusi Antiqua"/>
          <w:b/>
          <w:sz w:val="22"/>
          <w:szCs w:val="22"/>
        </w:rPr>
        <w:t xml:space="preserve"> jelzőszám</w:t>
      </w:r>
      <w:r w:rsidRPr="00BA7B55">
        <w:rPr>
          <w:rFonts w:ascii="Totfalusi Antiqua" w:hAnsi="Totfalusi Antiqua"/>
          <w:b/>
          <w:sz w:val="22"/>
          <w:szCs w:val="22"/>
          <w:vertAlign w:val="superscript"/>
        </w:rPr>
        <w:footnoteReference w:id="1"/>
      </w:r>
      <w:r w:rsidRPr="00BA7B55">
        <w:rPr>
          <w:rFonts w:ascii="Totfalusi Antiqua" w:hAnsi="Totfalusi Antiqua"/>
          <w:b/>
          <w:sz w:val="22"/>
          <w:szCs w:val="22"/>
        </w:rPr>
        <w:t>:</w:t>
      </w:r>
      <w:r>
        <w:rPr>
          <w:rFonts w:ascii="Totfalusi Antiqua" w:hAnsi="Totfalusi Antiqua"/>
          <w:b/>
          <w:sz w:val="22"/>
          <w:szCs w:val="22"/>
        </w:rPr>
        <w:t xml:space="preserve"> ……………………………………..</w:t>
      </w:r>
    </w:p>
    <w:p w:rsidR="009C7425" w:rsidRPr="00BA7B55" w:rsidRDefault="009C7425" w:rsidP="009C7425">
      <w:pPr>
        <w:suppressAutoHyphens w:val="0"/>
        <w:autoSpaceDE w:val="0"/>
        <w:autoSpaceDN w:val="0"/>
        <w:adjustRightInd w:val="0"/>
        <w:ind w:firstLine="709"/>
        <w:rPr>
          <w:rFonts w:ascii="Totfalusi Antiqua" w:hAnsi="Totfalusi Antiqua"/>
          <w:b/>
          <w:sz w:val="22"/>
          <w:szCs w:val="22"/>
        </w:rPr>
      </w:pPr>
      <w:r w:rsidRPr="00BA7B55">
        <w:rPr>
          <w:rFonts w:ascii="Totfalusi Antiqua" w:hAnsi="Totfalusi Antiqua"/>
          <w:b/>
          <w:sz w:val="22"/>
          <w:szCs w:val="22"/>
        </w:rPr>
        <w:t>Képviselő neve</w:t>
      </w:r>
      <w:proofErr w:type="gramStart"/>
      <w:r w:rsidRPr="00BA7B55">
        <w:rPr>
          <w:rFonts w:ascii="Totfalusi Antiqua" w:hAnsi="Totfalusi Antiqua"/>
          <w:b/>
          <w:sz w:val="22"/>
          <w:szCs w:val="22"/>
        </w:rPr>
        <w:t>:</w:t>
      </w:r>
      <w:r>
        <w:rPr>
          <w:rFonts w:ascii="Totfalusi Antiqua" w:hAnsi="Totfalusi Antiqua"/>
          <w:b/>
          <w:sz w:val="22"/>
          <w:szCs w:val="22"/>
        </w:rPr>
        <w:t xml:space="preserve"> …</w:t>
      </w:r>
      <w:proofErr w:type="gramEnd"/>
      <w:r>
        <w:rPr>
          <w:rFonts w:ascii="Totfalusi Antiqua" w:hAnsi="Totfalusi Antiqua"/>
          <w:b/>
          <w:sz w:val="22"/>
          <w:szCs w:val="22"/>
        </w:rPr>
        <w:t>……………………………………………..</w:t>
      </w:r>
      <w:r>
        <w:rPr>
          <w:rStyle w:val="Lbjegyzet-hivatkozs"/>
          <w:rFonts w:ascii="Totfalusi Antiqua" w:hAnsi="Totfalusi Antiqua"/>
          <w:b/>
          <w:sz w:val="22"/>
          <w:szCs w:val="22"/>
        </w:rPr>
        <w:footnoteReference w:id="2"/>
      </w:r>
    </w:p>
    <w:p w:rsidR="009C7425" w:rsidRPr="00BA7B55" w:rsidRDefault="009C7425" w:rsidP="009C7425">
      <w:pPr>
        <w:suppressAutoHyphens w:val="0"/>
        <w:autoSpaceDE w:val="0"/>
        <w:autoSpaceDN w:val="0"/>
        <w:adjustRightInd w:val="0"/>
        <w:rPr>
          <w:rFonts w:ascii="Totfalusi Antiqua" w:hAnsi="Totfalusi Antiqua"/>
          <w:color w:val="000000"/>
          <w:sz w:val="22"/>
          <w:szCs w:val="22"/>
          <w:lang w:eastAsia="hu-HU"/>
        </w:rPr>
      </w:pPr>
      <w:r w:rsidRPr="00BA7B55">
        <w:rPr>
          <w:rFonts w:ascii="Totfalusi Antiqua" w:hAnsi="Totfalusi Antiqua"/>
          <w:b/>
          <w:bCs/>
          <w:color w:val="000000"/>
          <w:sz w:val="22"/>
          <w:szCs w:val="22"/>
          <w:lang w:eastAsia="hu-HU"/>
        </w:rPr>
        <w:t xml:space="preserve"> </w:t>
      </w:r>
    </w:p>
    <w:p w:rsidR="009C7425" w:rsidRPr="00BA7B55" w:rsidRDefault="009C7425" w:rsidP="009C7425">
      <w:pPr>
        <w:suppressAutoHyphens w:val="0"/>
        <w:autoSpaceDE w:val="0"/>
        <w:autoSpaceDN w:val="0"/>
        <w:adjustRightInd w:val="0"/>
        <w:rPr>
          <w:rFonts w:ascii="Totfalusi Antiqua" w:hAnsi="Totfalusi Antiqua"/>
          <w:color w:val="000000"/>
          <w:sz w:val="22"/>
          <w:szCs w:val="22"/>
          <w:lang w:eastAsia="hu-HU"/>
        </w:rPr>
      </w:pPr>
      <w:r w:rsidRPr="00BA7B55">
        <w:rPr>
          <w:rFonts w:ascii="Totfalusi Antiqua" w:hAnsi="Totfalusi Antiqua"/>
          <w:b/>
          <w:bCs/>
          <w:color w:val="000000"/>
          <w:sz w:val="22"/>
          <w:szCs w:val="22"/>
          <w:lang w:eastAsia="hu-HU"/>
        </w:rPr>
        <w:t>Ajánlattevő kapcsolattartója</w:t>
      </w:r>
      <w:r w:rsidRPr="00BA7B55">
        <w:rPr>
          <w:rStyle w:val="Lbjegyzet-hivatkozs"/>
          <w:rFonts w:ascii="Totfalusi Antiqua" w:hAnsi="Totfalusi Antiqua"/>
          <w:b/>
          <w:bCs/>
          <w:color w:val="000000"/>
          <w:sz w:val="22"/>
          <w:szCs w:val="22"/>
          <w:lang w:eastAsia="hu-HU"/>
        </w:rPr>
        <w:footnoteReference w:id="3"/>
      </w:r>
      <w:r w:rsidRPr="00BA7B55">
        <w:rPr>
          <w:rFonts w:ascii="Totfalusi Antiqua" w:hAnsi="Totfalusi Antiqua"/>
          <w:b/>
          <w:bCs/>
          <w:color w:val="000000"/>
          <w:sz w:val="22"/>
          <w:szCs w:val="22"/>
          <w:lang w:eastAsia="hu-HU"/>
        </w:rPr>
        <w:t xml:space="preserve"> </w:t>
      </w:r>
    </w:p>
    <w:p w:rsidR="009C7425" w:rsidRPr="00BA7B55" w:rsidRDefault="009C7425" w:rsidP="009C7425">
      <w:pPr>
        <w:suppressAutoHyphens w:val="0"/>
        <w:autoSpaceDE w:val="0"/>
        <w:autoSpaceDN w:val="0"/>
        <w:adjustRightInd w:val="0"/>
        <w:ind w:firstLine="709"/>
        <w:rPr>
          <w:rFonts w:ascii="Totfalusi Antiqua" w:hAnsi="Totfalusi Antiqua"/>
          <w:color w:val="000000"/>
          <w:sz w:val="22"/>
          <w:szCs w:val="22"/>
          <w:lang w:eastAsia="hu-HU"/>
        </w:rPr>
      </w:pPr>
      <w:proofErr w:type="gramStart"/>
      <w:r w:rsidRPr="00BA7B55">
        <w:rPr>
          <w:rFonts w:ascii="Totfalusi Antiqua" w:hAnsi="Totfalusi Antiqua"/>
          <w:b/>
          <w:bCs/>
          <w:color w:val="000000"/>
          <w:sz w:val="22"/>
          <w:szCs w:val="22"/>
          <w:lang w:eastAsia="hu-HU"/>
        </w:rPr>
        <w:t>neve</w:t>
      </w:r>
      <w:proofErr w:type="gramEnd"/>
      <w:r w:rsidRPr="00BA7B55">
        <w:rPr>
          <w:rFonts w:ascii="Totfalusi Antiqua" w:hAnsi="Totfalusi Antiqua"/>
          <w:b/>
          <w:bCs/>
          <w:color w:val="000000"/>
          <w:sz w:val="22"/>
          <w:szCs w:val="22"/>
          <w:lang w:eastAsia="hu-HU"/>
        </w:rPr>
        <w:t xml:space="preserve">/beosztása: ..................................... </w:t>
      </w:r>
    </w:p>
    <w:p w:rsidR="009C7425" w:rsidRPr="00BA7B55" w:rsidRDefault="009C7425" w:rsidP="009C7425">
      <w:pPr>
        <w:suppressAutoHyphens w:val="0"/>
        <w:autoSpaceDE w:val="0"/>
        <w:autoSpaceDN w:val="0"/>
        <w:adjustRightInd w:val="0"/>
        <w:ind w:firstLine="709"/>
        <w:rPr>
          <w:rFonts w:ascii="Totfalusi Antiqua" w:hAnsi="Totfalusi Antiqua"/>
          <w:color w:val="000000"/>
          <w:sz w:val="22"/>
          <w:szCs w:val="22"/>
          <w:lang w:eastAsia="hu-HU"/>
        </w:rPr>
      </w:pPr>
      <w:proofErr w:type="gramStart"/>
      <w:r w:rsidRPr="00BA7B55">
        <w:rPr>
          <w:rFonts w:ascii="Totfalusi Antiqua" w:hAnsi="Totfalusi Antiqua"/>
          <w:b/>
          <w:bCs/>
          <w:color w:val="000000"/>
          <w:sz w:val="22"/>
          <w:szCs w:val="22"/>
          <w:lang w:eastAsia="hu-HU"/>
        </w:rPr>
        <w:t>telefonszáma</w:t>
      </w:r>
      <w:proofErr w:type="gramEnd"/>
      <w:r w:rsidRPr="00BA7B55">
        <w:rPr>
          <w:rFonts w:ascii="Totfalusi Antiqua" w:hAnsi="Totfalusi Antiqua"/>
          <w:b/>
          <w:bCs/>
          <w:color w:val="000000"/>
          <w:sz w:val="22"/>
          <w:szCs w:val="22"/>
          <w:lang w:eastAsia="hu-HU"/>
        </w:rPr>
        <w:t xml:space="preserve">: ......................................... </w:t>
      </w:r>
    </w:p>
    <w:p w:rsidR="009C7425" w:rsidRPr="00BA7B55" w:rsidRDefault="009C7425" w:rsidP="009C7425">
      <w:pPr>
        <w:suppressAutoHyphens w:val="0"/>
        <w:autoSpaceDE w:val="0"/>
        <w:autoSpaceDN w:val="0"/>
        <w:adjustRightInd w:val="0"/>
        <w:ind w:firstLine="709"/>
        <w:rPr>
          <w:rFonts w:ascii="Totfalusi Antiqua" w:hAnsi="Totfalusi Antiqua"/>
          <w:color w:val="000000"/>
          <w:sz w:val="22"/>
          <w:szCs w:val="22"/>
          <w:lang w:eastAsia="hu-HU"/>
        </w:rPr>
      </w:pPr>
      <w:proofErr w:type="gramStart"/>
      <w:r w:rsidRPr="00BA7B55">
        <w:rPr>
          <w:rFonts w:ascii="Totfalusi Antiqua" w:hAnsi="Totfalusi Antiqua"/>
          <w:b/>
          <w:bCs/>
          <w:color w:val="000000"/>
          <w:sz w:val="22"/>
          <w:szCs w:val="22"/>
          <w:lang w:eastAsia="hu-HU"/>
        </w:rPr>
        <w:t>telefax-száma</w:t>
      </w:r>
      <w:proofErr w:type="gramEnd"/>
      <w:r w:rsidRPr="00BA7B55">
        <w:rPr>
          <w:rFonts w:ascii="Totfalusi Antiqua" w:hAnsi="Totfalusi Antiqua"/>
          <w:b/>
          <w:bCs/>
          <w:color w:val="000000"/>
          <w:sz w:val="22"/>
          <w:szCs w:val="22"/>
          <w:lang w:eastAsia="hu-HU"/>
        </w:rPr>
        <w:t xml:space="preserve">: ........................................ </w:t>
      </w:r>
    </w:p>
    <w:p w:rsidR="009C7425" w:rsidRPr="00BA7B55" w:rsidRDefault="009C7425" w:rsidP="009C7425">
      <w:pPr>
        <w:spacing w:after="120"/>
        <w:ind w:firstLine="709"/>
        <w:jc w:val="both"/>
        <w:rPr>
          <w:rFonts w:ascii="Totfalusi Antiqua" w:hAnsi="Totfalusi Antiqua"/>
          <w:b/>
          <w:bCs/>
          <w:color w:val="000000"/>
          <w:sz w:val="22"/>
          <w:szCs w:val="22"/>
          <w:lang w:eastAsia="hu-HU"/>
        </w:rPr>
      </w:pPr>
      <w:proofErr w:type="gramStart"/>
      <w:r w:rsidRPr="00BA7B55">
        <w:rPr>
          <w:rFonts w:ascii="Totfalusi Antiqua" w:hAnsi="Totfalusi Antiqua"/>
          <w:b/>
          <w:bCs/>
          <w:color w:val="000000"/>
          <w:sz w:val="22"/>
          <w:szCs w:val="22"/>
          <w:lang w:eastAsia="hu-HU"/>
        </w:rPr>
        <w:t>e-mail</w:t>
      </w:r>
      <w:proofErr w:type="gramEnd"/>
      <w:r w:rsidRPr="00BA7B55">
        <w:rPr>
          <w:rFonts w:ascii="Totfalusi Antiqua" w:hAnsi="Totfalusi Antiqua"/>
          <w:b/>
          <w:bCs/>
          <w:color w:val="000000"/>
          <w:sz w:val="22"/>
          <w:szCs w:val="22"/>
          <w:lang w:eastAsia="hu-HU"/>
        </w:rPr>
        <w:t xml:space="preserve"> címe: ...........................................</w:t>
      </w:r>
    </w:p>
    <w:p w:rsidR="009C7425" w:rsidRPr="00BA7B55" w:rsidRDefault="009C7425" w:rsidP="009C7425">
      <w:pPr>
        <w:suppressAutoHyphens w:val="0"/>
        <w:autoSpaceDE w:val="0"/>
        <w:autoSpaceDN w:val="0"/>
        <w:adjustRightInd w:val="0"/>
        <w:rPr>
          <w:rFonts w:ascii="Totfalusi Antiqua" w:hAnsi="Totfalusi Antiqua" w:cs="Calibri"/>
          <w:color w:val="000000"/>
          <w:sz w:val="32"/>
          <w:szCs w:val="32"/>
          <w:lang w:eastAsia="hu-HU"/>
        </w:rPr>
      </w:pPr>
    </w:p>
    <w:p w:rsidR="009C7425" w:rsidRPr="00BA7B55" w:rsidRDefault="009C7425" w:rsidP="009C7425">
      <w:pPr>
        <w:pStyle w:val="Cmsor2"/>
        <w:jc w:val="center"/>
        <w:rPr>
          <w:rFonts w:ascii="Totfalusi Antiqua" w:hAnsi="Totfalusi Antiqua"/>
          <w:lang w:eastAsia="hu-HU"/>
        </w:rPr>
      </w:pPr>
      <w:bookmarkStart w:id="2" w:name="_Toc473788543"/>
      <w:bookmarkStart w:id="3" w:name="_Toc476220747"/>
      <w:bookmarkStart w:id="4" w:name="_Toc482204416"/>
      <w:bookmarkStart w:id="5" w:name="_Toc482204804"/>
      <w:bookmarkStart w:id="6" w:name="_Toc482364150"/>
      <w:bookmarkStart w:id="7" w:name="_Toc502845876"/>
      <w:bookmarkStart w:id="8" w:name="_Toc506796950"/>
      <w:r w:rsidRPr="00BA7B55">
        <w:rPr>
          <w:rFonts w:ascii="Totfalusi Antiqua" w:hAnsi="Totfalusi Antiqua"/>
          <w:lang w:eastAsia="hu-HU"/>
        </w:rPr>
        <w:t>AJÁNLAT</w:t>
      </w:r>
      <w:bookmarkEnd w:id="2"/>
      <w:bookmarkEnd w:id="3"/>
      <w:bookmarkEnd w:id="4"/>
      <w:bookmarkEnd w:id="5"/>
      <w:bookmarkEnd w:id="6"/>
      <w:bookmarkEnd w:id="7"/>
      <w:bookmarkEnd w:id="8"/>
    </w:p>
    <w:p w:rsidR="009C7425" w:rsidRPr="00BA7B55" w:rsidRDefault="009C7425" w:rsidP="009C7425">
      <w:pPr>
        <w:pStyle w:val="Cmsor2"/>
        <w:jc w:val="center"/>
        <w:rPr>
          <w:rFonts w:ascii="Totfalusi Antiqua" w:hAnsi="Totfalusi Antiqua"/>
          <w:lang w:eastAsia="hu-HU"/>
        </w:rPr>
      </w:pPr>
      <w:bookmarkStart w:id="9" w:name="_Toc473788544"/>
      <w:bookmarkStart w:id="10" w:name="_Toc476220748"/>
      <w:bookmarkStart w:id="11" w:name="_Toc482204417"/>
      <w:bookmarkStart w:id="12" w:name="_Toc482204805"/>
      <w:bookmarkStart w:id="13" w:name="_Toc482364151"/>
      <w:bookmarkStart w:id="14" w:name="_Toc502845877"/>
      <w:bookmarkStart w:id="15" w:name="_Toc506796951"/>
      <w:r w:rsidRPr="00BA7B55">
        <w:rPr>
          <w:rFonts w:ascii="Totfalusi Antiqua" w:hAnsi="Totfalusi Antiqua"/>
          <w:lang w:eastAsia="hu-HU"/>
        </w:rPr>
        <w:t>(ELŐLAP)</w:t>
      </w:r>
      <w:bookmarkEnd w:id="9"/>
      <w:bookmarkEnd w:id="10"/>
      <w:bookmarkEnd w:id="11"/>
      <w:bookmarkEnd w:id="12"/>
      <w:bookmarkEnd w:id="13"/>
      <w:bookmarkEnd w:id="14"/>
      <w:bookmarkEnd w:id="15"/>
    </w:p>
    <w:p w:rsidR="009C7425" w:rsidRPr="00BA7B55" w:rsidRDefault="009C7425" w:rsidP="009C7425">
      <w:pPr>
        <w:suppressAutoHyphens w:val="0"/>
        <w:autoSpaceDE w:val="0"/>
        <w:autoSpaceDN w:val="0"/>
        <w:adjustRightInd w:val="0"/>
        <w:jc w:val="center"/>
        <w:rPr>
          <w:rFonts w:ascii="Totfalusi Antiqua" w:hAnsi="Totfalusi Antiqua"/>
          <w:color w:val="000000"/>
          <w:sz w:val="32"/>
          <w:szCs w:val="32"/>
          <w:lang w:eastAsia="hu-HU"/>
        </w:rPr>
      </w:pPr>
    </w:p>
    <w:p w:rsidR="009C7425" w:rsidRPr="00BA7B55" w:rsidRDefault="009C7425" w:rsidP="009C7425">
      <w:pPr>
        <w:suppressAutoHyphens w:val="0"/>
        <w:autoSpaceDE w:val="0"/>
        <w:autoSpaceDN w:val="0"/>
        <w:adjustRightInd w:val="0"/>
        <w:jc w:val="center"/>
        <w:rPr>
          <w:rFonts w:ascii="Totfalusi Antiqua" w:hAnsi="Totfalusi Antiqua"/>
          <w:color w:val="000000"/>
          <w:sz w:val="32"/>
          <w:szCs w:val="32"/>
          <w:lang w:eastAsia="hu-HU"/>
        </w:rPr>
      </w:pPr>
      <w:proofErr w:type="gramStart"/>
      <w:r w:rsidRPr="00BA7B55">
        <w:rPr>
          <w:rFonts w:ascii="Totfalusi Antiqua" w:hAnsi="Totfalusi Antiqua"/>
          <w:color w:val="000000"/>
          <w:sz w:val="32"/>
          <w:szCs w:val="32"/>
          <w:lang w:eastAsia="hu-HU"/>
        </w:rPr>
        <w:t>A(</w:t>
      </w:r>
      <w:proofErr w:type="gramEnd"/>
      <w:r w:rsidRPr="00BA7B55">
        <w:rPr>
          <w:rFonts w:ascii="Totfalusi Antiqua" w:hAnsi="Totfalusi Antiqua"/>
          <w:color w:val="000000"/>
          <w:sz w:val="32"/>
          <w:szCs w:val="32"/>
          <w:lang w:eastAsia="hu-HU"/>
        </w:rPr>
        <w:t>Z) _________________ (AJÁNLATTEVŐ NEVE) AJÁNLATA</w:t>
      </w:r>
    </w:p>
    <w:p w:rsidR="009C7425" w:rsidRPr="00BA7B55" w:rsidRDefault="009C7425" w:rsidP="009C7425">
      <w:pPr>
        <w:suppressAutoHyphens w:val="0"/>
        <w:autoSpaceDE w:val="0"/>
        <w:autoSpaceDN w:val="0"/>
        <w:adjustRightInd w:val="0"/>
        <w:jc w:val="center"/>
        <w:rPr>
          <w:rFonts w:ascii="Totfalusi Antiqua" w:hAnsi="Totfalusi Antiqua"/>
          <w:color w:val="000000"/>
          <w:sz w:val="32"/>
          <w:szCs w:val="32"/>
          <w:lang w:eastAsia="hu-HU"/>
        </w:rPr>
      </w:pPr>
      <w:r>
        <w:rPr>
          <w:rFonts w:ascii="Totfalusi Antiqua" w:hAnsi="Totfalusi Antiqua"/>
          <w:color w:val="000000"/>
          <w:sz w:val="32"/>
          <w:szCs w:val="32"/>
          <w:lang w:eastAsia="hu-HU"/>
        </w:rPr>
        <w:t xml:space="preserve">MAGYAR TUDOMÁNYOS AKADÉMIA TERÜLETI AKADÉMIAI BIZOTTSÁGOK </w:t>
      </w:r>
      <w:r w:rsidRPr="00BA7B55">
        <w:rPr>
          <w:rFonts w:ascii="Totfalusi Antiqua" w:hAnsi="Totfalusi Antiqua"/>
          <w:color w:val="000000"/>
          <w:sz w:val="32"/>
          <w:szCs w:val="32"/>
          <w:lang w:eastAsia="hu-HU"/>
        </w:rPr>
        <w:t>TITKÁRSÁGA ÁLTAL INDÍTOTT</w:t>
      </w:r>
    </w:p>
    <w:p w:rsidR="009C7425" w:rsidRPr="00BA7B55" w:rsidRDefault="009C7425" w:rsidP="009C7425">
      <w:pPr>
        <w:suppressAutoHyphens w:val="0"/>
        <w:autoSpaceDE w:val="0"/>
        <w:autoSpaceDN w:val="0"/>
        <w:adjustRightInd w:val="0"/>
        <w:jc w:val="center"/>
        <w:rPr>
          <w:rFonts w:ascii="Totfalusi Antiqua" w:hAnsi="Totfalusi Antiqua"/>
          <w:color w:val="000000"/>
          <w:sz w:val="32"/>
          <w:szCs w:val="32"/>
          <w:lang w:eastAsia="hu-HU"/>
        </w:rPr>
      </w:pPr>
    </w:p>
    <w:p w:rsidR="009C7425" w:rsidRPr="00BA7B55" w:rsidRDefault="009C7425" w:rsidP="009C7425">
      <w:pPr>
        <w:suppressAutoHyphens w:val="0"/>
        <w:autoSpaceDE w:val="0"/>
        <w:autoSpaceDN w:val="0"/>
        <w:adjustRightInd w:val="0"/>
        <w:jc w:val="center"/>
        <w:rPr>
          <w:rFonts w:ascii="Totfalusi Antiqua" w:hAnsi="Totfalusi Antiqua"/>
          <w:color w:val="000000"/>
          <w:lang w:eastAsia="hu-HU"/>
        </w:rPr>
      </w:pPr>
    </w:p>
    <w:p w:rsidR="009C7425" w:rsidRPr="00BA7B55" w:rsidRDefault="009C7425" w:rsidP="009C7425">
      <w:pPr>
        <w:suppressAutoHyphens w:val="0"/>
        <w:autoSpaceDE w:val="0"/>
        <w:autoSpaceDN w:val="0"/>
        <w:adjustRightInd w:val="0"/>
        <w:jc w:val="center"/>
        <w:rPr>
          <w:rFonts w:ascii="Totfalusi Antiqua" w:hAnsi="Totfalusi Antiqua"/>
          <w:color w:val="000000"/>
          <w:lang w:eastAsia="hu-HU"/>
        </w:rPr>
      </w:pPr>
    </w:p>
    <w:p w:rsidR="009C7425" w:rsidRPr="00B729F0" w:rsidRDefault="009C7425" w:rsidP="009C7425">
      <w:pPr>
        <w:jc w:val="center"/>
        <w:rPr>
          <w:rFonts w:ascii="Totfalusi Antiqua" w:hAnsi="Totfalusi Antiqua"/>
          <w:i/>
        </w:rPr>
      </w:pPr>
      <w:r w:rsidRPr="00BA7B55">
        <w:rPr>
          <w:rFonts w:ascii="Totfalusi Antiqua" w:hAnsi="Totfalusi Antiqua"/>
          <w:b/>
          <w:i/>
        </w:rPr>
        <w:t>„</w:t>
      </w:r>
      <w:r w:rsidRPr="00A46D1C">
        <w:rPr>
          <w:rFonts w:ascii="Totfalusi Antiqua" w:hAnsi="Totfalusi Antiqua"/>
          <w:b/>
          <w:i/>
        </w:rPr>
        <w:t>MTA TAB</w:t>
      </w:r>
      <w:r>
        <w:rPr>
          <w:rFonts w:ascii="Totfalusi Antiqua" w:hAnsi="Totfalusi Antiqua"/>
          <w:b/>
          <w:i/>
        </w:rPr>
        <w:t>T</w:t>
      </w:r>
      <w:r w:rsidRPr="00A46D1C">
        <w:rPr>
          <w:rFonts w:ascii="Totfalusi Antiqua" w:hAnsi="Totfalusi Antiqua"/>
          <w:b/>
          <w:i/>
        </w:rPr>
        <w:t xml:space="preserve"> Miskolci Akadémiai Bizottság Titkársága székház</w:t>
      </w:r>
      <w:r>
        <w:rPr>
          <w:rFonts w:ascii="Totfalusi Antiqua" w:hAnsi="Totfalusi Antiqua"/>
          <w:b/>
          <w:i/>
        </w:rPr>
        <w:t xml:space="preserve"> pince vizesedési problémáinak megoldása – kivitelezés</w:t>
      </w:r>
      <w:r w:rsidRPr="00A46D1C">
        <w:rPr>
          <w:rFonts w:ascii="Totfalusi Antiqua" w:hAnsi="Totfalusi Antiqua"/>
          <w:b/>
          <w:i/>
        </w:rPr>
        <w:t>”</w:t>
      </w:r>
      <w:r>
        <w:rPr>
          <w:rFonts w:ascii="Totfalusi Antiqua" w:hAnsi="Totfalusi Antiqua"/>
          <w:i/>
        </w:rPr>
        <w:t xml:space="preserve"> </w:t>
      </w:r>
      <w:r w:rsidRPr="00812161">
        <w:rPr>
          <w:rFonts w:ascii="Totfalusi Antiqua" w:hAnsi="Totfalusi Antiqua"/>
          <w:bCs/>
        </w:rPr>
        <w:t xml:space="preserve">tárgyú </w:t>
      </w:r>
    </w:p>
    <w:p w:rsidR="009C7425" w:rsidRPr="00BA7B55" w:rsidRDefault="009C7425" w:rsidP="009C7425">
      <w:pPr>
        <w:suppressAutoHyphens w:val="0"/>
        <w:autoSpaceDE w:val="0"/>
        <w:autoSpaceDN w:val="0"/>
        <w:adjustRightInd w:val="0"/>
        <w:rPr>
          <w:rFonts w:ascii="Totfalusi Antiqua" w:hAnsi="Totfalusi Antiqua"/>
          <w:color w:val="000000"/>
          <w:lang w:eastAsia="hu-HU"/>
        </w:rPr>
      </w:pPr>
    </w:p>
    <w:p w:rsidR="009C7425" w:rsidRPr="00BA7B55" w:rsidRDefault="009C7425" w:rsidP="009C7425">
      <w:pPr>
        <w:suppressAutoHyphens w:val="0"/>
        <w:autoSpaceDE w:val="0"/>
        <w:autoSpaceDN w:val="0"/>
        <w:adjustRightInd w:val="0"/>
        <w:jc w:val="center"/>
        <w:rPr>
          <w:rFonts w:ascii="Totfalusi Antiqua" w:hAnsi="Totfalusi Antiqua"/>
          <w:color w:val="000000"/>
          <w:lang w:eastAsia="hu-HU"/>
        </w:rPr>
      </w:pPr>
    </w:p>
    <w:p w:rsidR="009C7425" w:rsidRPr="00BA7B55" w:rsidRDefault="009C7425" w:rsidP="009C7425">
      <w:pPr>
        <w:suppressAutoHyphens w:val="0"/>
        <w:autoSpaceDE w:val="0"/>
        <w:autoSpaceDN w:val="0"/>
        <w:adjustRightInd w:val="0"/>
        <w:jc w:val="center"/>
        <w:rPr>
          <w:rFonts w:ascii="Totfalusi Antiqua" w:hAnsi="Totfalusi Antiqua"/>
          <w:color w:val="000000"/>
          <w:lang w:eastAsia="hu-HU"/>
        </w:rPr>
      </w:pPr>
      <w:r w:rsidRPr="00BA7B55">
        <w:rPr>
          <w:rFonts w:ascii="Totfalusi Antiqua" w:hAnsi="Totfalusi Antiqua"/>
          <w:color w:val="000000"/>
          <w:lang w:eastAsia="hu-HU"/>
        </w:rPr>
        <w:t>NEMZETI ELJÁRÁSRENDBEN LEFOLYTATOTT</w:t>
      </w:r>
    </w:p>
    <w:p w:rsidR="009C7425" w:rsidRPr="00BA7B55" w:rsidRDefault="009C7425" w:rsidP="009C7425">
      <w:pPr>
        <w:suppressAutoHyphens w:val="0"/>
        <w:autoSpaceDE w:val="0"/>
        <w:autoSpaceDN w:val="0"/>
        <w:adjustRightInd w:val="0"/>
        <w:jc w:val="center"/>
        <w:rPr>
          <w:rFonts w:ascii="Totfalusi Antiqua" w:hAnsi="Totfalusi Antiqua"/>
          <w:b/>
          <w:bCs/>
          <w:color w:val="000000"/>
          <w:lang w:eastAsia="hu-HU"/>
        </w:rPr>
      </w:pPr>
      <w:r>
        <w:rPr>
          <w:rFonts w:ascii="Totfalusi Antiqua" w:hAnsi="Totfalusi Antiqua"/>
          <w:color w:val="000000"/>
          <w:lang w:eastAsia="hu-HU"/>
        </w:rPr>
        <w:t>(KBT. 115</w:t>
      </w:r>
      <w:r w:rsidRPr="00BA7B55">
        <w:rPr>
          <w:rFonts w:ascii="Totfalusi Antiqua" w:hAnsi="Totfalusi Antiqua"/>
          <w:color w:val="000000"/>
          <w:lang w:eastAsia="hu-HU"/>
        </w:rPr>
        <w:t xml:space="preserve">. § (1) BEKEZDÉS SZERINTI) </w:t>
      </w:r>
      <w:r>
        <w:rPr>
          <w:rFonts w:ascii="Totfalusi Antiqua" w:hAnsi="Totfalusi Antiqua"/>
          <w:b/>
          <w:bCs/>
          <w:color w:val="000000"/>
          <w:lang w:eastAsia="hu-HU"/>
        </w:rPr>
        <w:t xml:space="preserve">HIRDETMÉNY NÉLKÜLI TÁRGYALÁSOS </w:t>
      </w:r>
      <w:r w:rsidRPr="00BA7B55">
        <w:rPr>
          <w:rFonts w:ascii="Totfalusi Antiqua" w:hAnsi="Totfalusi Antiqua"/>
          <w:b/>
          <w:bCs/>
          <w:color w:val="000000"/>
          <w:lang w:eastAsia="hu-HU"/>
        </w:rPr>
        <w:t>KÖZBESZERZÉSI ELJÁRÁSBAN</w:t>
      </w:r>
    </w:p>
    <w:p w:rsidR="009C7425" w:rsidRPr="00BA7B55" w:rsidRDefault="009C7425" w:rsidP="009C7425">
      <w:pPr>
        <w:suppressAutoHyphens w:val="0"/>
        <w:autoSpaceDE w:val="0"/>
        <w:autoSpaceDN w:val="0"/>
        <w:adjustRightInd w:val="0"/>
        <w:jc w:val="center"/>
        <w:rPr>
          <w:rFonts w:ascii="Totfalusi Antiqua" w:hAnsi="Totfalusi Antiqua"/>
          <w:b/>
          <w:bCs/>
          <w:color w:val="000000"/>
          <w:lang w:eastAsia="hu-HU"/>
        </w:rPr>
      </w:pPr>
    </w:p>
    <w:p w:rsidR="009C7425" w:rsidRPr="00BA7B55" w:rsidRDefault="009C7425" w:rsidP="009C7425">
      <w:pPr>
        <w:suppressAutoHyphens w:val="0"/>
        <w:autoSpaceDE w:val="0"/>
        <w:autoSpaceDN w:val="0"/>
        <w:adjustRightInd w:val="0"/>
        <w:rPr>
          <w:rFonts w:ascii="Totfalusi Antiqua" w:hAnsi="Totfalusi Antiqua"/>
          <w:b/>
          <w:bCs/>
          <w:color w:val="000000"/>
          <w:lang w:eastAsia="hu-HU"/>
        </w:rPr>
      </w:pPr>
    </w:p>
    <w:p w:rsidR="009C7425" w:rsidRPr="00BA7B55" w:rsidRDefault="009C7425" w:rsidP="009C7425">
      <w:pPr>
        <w:suppressAutoHyphens w:val="0"/>
        <w:autoSpaceDE w:val="0"/>
        <w:autoSpaceDN w:val="0"/>
        <w:adjustRightInd w:val="0"/>
        <w:jc w:val="center"/>
        <w:rPr>
          <w:rFonts w:ascii="Totfalusi Antiqua" w:hAnsi="Totfalusi Antiqua"/>
          <w:b/>
          <w:bCs/>
          <w:color w:val="000000"/>
          <w:lang w:eastAsia="hu-HU"/>
        </w:rPr>
      </w:pPr>
    </w:p>
    <w:p w:rsidR="009C7425" w:rsidRPr="00BA7B55" w:rsidRDefault="009C7425" w:rsidP="009C7425">
      <w:pPr>
        <w:suppressAutoHyphens w:val="0"/>
        <w:autoSpaceDE w:val="0"/>
        <w:autoSpaceDN w:val="0"/>
        <w:adjustRightInd w:val="0"/>
        <w:jc w:val="center"/>
        <w:rPr>
          <w:rFonts w:ascii="Totfalusi Antiqua" w:hAnsi="Totfalusi Antiqua"/>
          <w:color w:val="000000"/>
          <w:lang w:eastAsia="hu-HU"/>
        </w:rPr>
      </w:pPr>
    </w:p>
    <w:p w:rsidR="009C7425" w:rsidRPr="00BA7B55" w:rsidRDefault="009C7425" w:rsidP="009C7425">
      <w:pPr>
        <w:spacing w:after="120"/>
        <w:ind w:firstLine="709"/>
        <w:jc w:val="center"/>
        <w:rPr>
          <w:rFonts w:ascii="Totfalusi Antiqua" w:hAnsi="Totfalusi Antiqua"/>
          <w:color w:val="000000"/>
          <w:lang w:eastAsia="hu-HU"/>
        </w:rPr>
        <w:sectPr w:rsidR="009C7425" w:rsidRPr="00BA7B55" w:rsidSect="00BF3C81">
          <w:pgSz w:w="11906" w:h="16838" w:code="9"/>
          <w:pgMar w:top="1258" w:right="1418" w:bottom="899" w:left="1418" w:header="709" w:footer="267" w:gutter="0"/>
          <w:cols w:space="708"/>
          <w:docGrid w:linePitch="360"/>
        </w:sectPr>
      </w:pPr>
      <w:r w:rsidRPr="00BA7B55">
        <w:rPr>
          <w:rFonts w:ascii="Totfalusi Antiqua" w:hAnsi="Totfalusi Antiqua"/>
          <w:color w:val="000000"/>
          <w:lang w:eastAsia="hu-HU"/>
        </w:rPr>
        <w:t>………………, 201.. ………… …………</w:t>
      </w:r>
    </w:p>
    <w:p w:rsidR="009C7425" w:rsidRDefault="009C7425" w:rsidP="009C7425">
      <w:pPr>
        <w:pStyle w:val="Cmsor2"/>
        <w:jc w:val="right"/>
        <w:rPr>
          <w:rFonts w:ascii="Totfalusi Antiqua" w:hAnsi="Totfalusi Antiqua"/>
          <w:b w:val="0"/>
          <w:i w:val="0"/>
          <w:sz w:val="22"/>
          <w:szCs w:val="22"/>
          <w:lang w:val="hu-HU" w:eastAsia="hu-HU"/>
        </w:rPr>
      </w:pPr>
      <w:bookmarkStart w:id="16" w:name="_Toc506796952"/>
      <w:r w:rsidRPr="00BA7B55">
        <w:rPr>
          <w:rFonts w:ascii="Totfalusi Antiqua" w:hAnsi="Totfalusi Antiqua"/>
          <w:b w:val="0"/>
          <w:i w:val="0"/>
          <w:sz w:val="22"/>
          <w:szCs w:val="22"/>
          <w:lang w:eastAsia="hu-HU"/>
        </w:rPr>
        <w:lastRenderedPageBreak/>
        <w:t>2. sz. nyilatkozatminta</w:t>
      </w:r>
      <w:bookmarkEnd w:id="16"/>
    </w:p>
    <w:p w:rsidR="009C7425" w:rsidRDefault="009C7425" w:rsidP="009C7425">
      <w:pPr>
        <w:rPr>
          <w:lang w:eastAsia="hu-HU"/>
        </w:rPr>
      </w:pPr>
    </w:p>
    <w:p w:rsidR="009C7425" w:rsidRDefault="009C7425" w:rsidP="009C7425">
      <w:pPr>
        <w:jc w:val="center"/>
        <w:rPr>
          <w:rFonts w:ascii="Totfalusi Antiqua" w:hAnsi="Totfalusi Antiqua"/>
          <w:b/>
          <w:lang w:eastAsia="hu-HU"/>
        </w:rPr>
      </w:pPr>
      <w:r>
        <w:rPr>
          <w:rFonts w:ascii="Totfalusi Antiqua" w:hAnsi="Totfalusi Antiqua"/>
          <w:b/>
          <w:lang w:eastAsia="hu-HU"/>
        </w:rPr>
        <w:t>TARTALOMJEGYZÉK</w:t>
      </w:r>
    </w:p>
    <w:p w:rsidR="009C7425" w:rsidRPr="00BA7B55" w:rsidRDefault="009C7425" w:rsidP="009C7425">
      <w:pPr>
        <w:jc w:val="center"/>
        <w:rPr>
          <w:rFonts w:ascii="Totfalusi Antiqua" w:hAnsi="Totfalusi Antiqua"/>
          <w:b/>
          <w:lang w:eastAsia="hu-HU"/>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1985"/>
      </w:tblGrid>
      <w:tr w:rsidR="009C7425" w:rsidRPr="00C562CC" w:rsidTr="004E5E26">
        <w:trPr>
          <w:trHeight w:val="633"/>
          <w:tblHeader/>
        </w:trPr>
        <w:tc>
          <w:tcPr>
            <w:tcW w:w="7088" w:type="dxa"/>
            <w:tcBorders>
              <w:top w:val="single" w:sz="4" w:space="0" w:color="auto"/>
              <w:left w:val="single" w:sz="4" w:space="0" w:color="auto"/>
              <w:bottom w:val="single" w:sz="4" w:space="0" w:color="auto"/>
              <w:right w:val="single" w:sz="4" w:space="0" w:color="auto"/>
            </w:tcBorders>
            <w:shd w:val="clear" w:color="auto" w:fill="D9D9D9"/>
            <w:vAlign w:val="center"/>
          </w:tcPr>
          <w:p w:rsidR="009C7425" w:rsidRPr="00C562CC" w:rsidRDefault="009C7425" w:rsidP="004E5E26">
            <w:pPr>
              <w:jc w:val="center"/>
              <w:rPr>
                <w:rFonts w:ascii="Totfalusi Antiqua" w:hAnsi="Totfalusi Antiqua"/>
                <w:b/>
                <w:color w:val="000000"/>
                <w:sz w:val="20"/>
                <w:szCs w:val="20"/>
                <w:lang w:eastAsia="hu-HU"/>
              </w:rPr>
            </w:pPr>
            <w:r w:rsidRPr="00C562CC">
              <w:rPr>
                <w:rFonts w:ascii="Totfalusi Antiqua" w:hAnsi="Totfalusi Antiqua"/>
                <w:b/>
                <w:color w:val="000000"/>
                <w:sz w:val="20"/>
                <w:szCs w:val="20"/>
                <w:lang w:eastAsia="hu-HU"/>
              </w:rPr>
              <w:t>Iratanyag megnevezése</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rsidR="009C7425" w:rsidRPr="00C562CC" w:rsidRDefault="009C7425" w:rsidP="004E5E26">
            <w:pPr>
              <w:jc w:val="center"/>
              <w:rPr>
                <w:rFonts w:ascii="Totfalusi Antiqua" w:hAnsi="Totfalusi Antiqua"/>
                <w:b/>
                <w:color w:val="000000"/>
                <w:sz w:val="20"/>
                <w:szCs w:val="20"/>
                <w:lang w:eastAsia="hu-HU"/>
              </w:rPr>
            </w:pPr>
            <w:r>
              <w:rPr>
                <w:rFonts w:ascii="Totfalusi Antiqua" w:hAnsi="Totfalusi Antiqua"/>
                <w:b/>
                <w:color w:val="000000"/>
                <w:sz w:val="20"/>
                <w:szCs w:val="20"/>
                <w:lang w:eastAsia="hu-HU"/>
              </w:rPr>
              <w:t>Oldalszám</w:t>
            </w:r>
          </w:p>
        </w:tc>
      </w:tr>
      <w:tr w:rsidR="009C7425" w:rsidRPr="00C562CC" w:rsidTr="004E5E26">
        <w:tc>
          <w:tcPr>
            <w:tcW w:w="7088" w:type="dxa"/>
            <w:tcBorders>
              <w:top w:val="single" w:sz="4" w:space="0" w:color="auto"/>
              <w:left w:val="single" w:sz="4" w:space="0" w:color="auto"/>
              <w:bottom w:val="single" w:sz="4" w:space="0" w:color="auto"/>
              <w:right w:val="single" w:sz="4" w:space="0" w:color="auto"/>
            </w:tcBorders>
            <w:vAlign w:val="center"/>
          </w:tcPr>
          <w:p w:rsidR="009C7425" w:rsidRPr="00F41191" w:rsidRDefault="009C7425" w:rsidP="004E5E26">
            <w:pPr>
              <w:rPr>
                <w:rFonts w:ascii="Totfalusi Antiqua" w:hAnsi="Totfalusi Antiqua"/>
                <w:color w:val="000000"/>
                <w:sz w:val="22"/>
                <w:szCs w:val="22"/>
                <w:lang w:eastAsia="hu-HU"/>
              </w:rPr>
            </w:pPr>
            <w:r w:rsidRPr="00F41191">
              <w:rPr>
                <w:rFonts w:ascii="Totfalusi Antiqua" w:hAnsi="Totfalusi Antiqua"/>
                <w:color w:val="000000"/>
                <w:sz w:val="22"/>
                <w:szCs w:val="22"/>
                <w:lang w:eastAsia="hu-HU"/>
              </w:rPr>
              <w:t>Előlap</w:t>
            </w:r>
          </w:p>
        </w:tc>
        <w:tc>
          <w:tcPr>
            <w:tcW w:w="1985" w:type="dxa"/>
            <w:tcBorders>
              <w:top w:val="single" w:sz="4" w:space="0" w:color="auto"/>
              <w:left w:val="single" w:sz="4" w:space="0" w:color="auto"/>
              <w:bottom w:val="single" w:sz="4" w:space="0" w:color="auto"/>
              <w:right w:val="single" w:sz="4" w:space="0" w:color="auto"/>
            </w:tcBorders>
          </w:tcPr>
          <w:p w:rsidR="009C7425" w:rsidRDefault="009C7425" w:rsidP="004E5E26">
            <w:pPr>
              <w:rPr>
                <w:rFonts w:ascii="Totfalusi Antiqua" w:hAnsi="Totfalusi Antiqua"/>
                <w:color w:val="000000"/>
                <w:sz w:val="20"/>
                <w:szCs w:val="20"/>
                <w:lang w:eastAsia="hu-HU"/>
              </w:rPr>
            </w:pPr>
          </w:p>
        </w:tc>
      </w:tr>
      <w:tr w:rsidR="009C7425" w:rsidRPr="00C562CC" w:rsidTr="004E5E26">
        <w:tc>
          <w:tcPr>
            <w:tcW w:w="7088" w:type="dxa"/>
            <w:tcBorders>
              <w:top w:val="single" w:sz="4" w:space="0" w:color="auto"/>
              <w:left w:val="single" w:sz="4" w:space="0" w:color="auto"/>
              <w:bottom w:val="single" w:sz="4" w:space="0" w:color="auto"/>
              <w:right w:val="single" w:sz="4" w:space="0" w:color="auto"/>
            </w:tcBorders>
            <w:vAlign w:val="center"/>
          </w:tcPr>
          <w:p w:rsidR="009C7425" w:rsidRPr="00F41191" w:rsidRDefault="009C7425" w:rsidP="004E5E26">
            <w:pPr>
              <w:rPr>
                <w:rFonts w:ascii="Totfalusi Antiqua" w:hAnsi="Totfalusi Antiqua"/>
                <w:color w:val="000000"/>
                <w:sz w:val="22"/>
                <w:szCs w:val="22"/>
                <w:lang w:eastAsia="hu-HU"/>
              </w:rPr>
            </w:pPr>
            <w:r w:rsidRPr="00F41191">
              <w:rPr>
                <w:rFonts w:ascii="Totfalusi Antiqua" w:hAnsi="Totfalusi Antiqua"/>
                <w:color w:val="000000"/>
                <w:sz w:val="22"/>
                <w:szCs w:val="22"/>
                <w:lang w:eastAsia="hu-HU"/>
              </w:rPr>
              <w:t>Tartalomjegyzék</w:t>
            </w:r>
          </w:p>
        </w:tc>
        <w:tc>
          <w:tcPr>
            <w:tcW w:w="1985" w:type="dxa"/>
            <w:tcBorders>
              <w:top w:val="single" w:sz="4" w:space="0" w:color="auto"/>
              <w:left w:val="single" w:sz="4" w:space="0" w:color="auto"/>
              <w:bottom w:val="single" w:sz="4" w:space="0" w:color="auto"/>
              <w:right w:val="single" w:sz="4" w:space="0" w:color="auto"/>
            </w:tcBorders>
          </w:tcPr>
          <w:p w:rsidR="009C7425" w:rsidRPr="00C562CC" w:rsidRDefault="009C7425" w:rsidP="004E5E26">
            <w:pPr>
              <w:rPr>
                <w:rFonts w:ascii="Totfalusi Antiqua" w:hAnsi="Totfalusi Antiqua"/>
                <w:color w:val="000000"/>
                <w:sz w:val="20"/>
                <w:szCs w:val="20"/>
                <w:lang w:eastAsia="hu-HU"/>
              </w:rPr>
            </w:pPr>
          </w:p>
        </w:tc>
      </w:tr>
      <w:tr w:rsidR="009C7425" w:rsidRPr="00C562CC" w:rsidTr="004E5E26">
        <w:tc>
          <w:tcPr>
            <w:tcW w:w="7088" w:type="dxa"/>
            <w:tcBorders>
              <w:top w:val="single" w:sz="4" w:space="0" w:color="auto"/>
              <w:left w:val="single" w:sz="4" w:space="0" w:color="auto"/>
              <w:bottom w:val="single" w:sz="4" w:space="0" w:color="auto"/>
              <w:right w:val="single" w:sz="4" w:space="0" w:color="auto"/>
            </w:tcBorders>
            <w:vAlign w:val="center"/>
          </w:tcPr>
          <w:p w:rsidR="009C7425" w:rsidRPr="00F41191" w:rsidRDefault="009C7425" w:rsidP="004E5E26">
            <w:pPr>
              <w:rPr>
                <w:rFonts w:ascii="Totfalusi Antiqua" w:hAnsi="Totfalusi Antiqua"/>
                <w:color w:val="000000"/>
                <w:sz w:val="22"/>
                <w:szCs w:val="22"/>
                <w:lang w:eastAsia="hu-HU"/>
              </w:rPr>
            </w:pPr>
            <w:r w:rsidRPr="00F41191">
              <w:rPr>
                <w:rFonts w:ascii="Totfalusi Antiqua" w:hAnsi="Totfalusi Antiqua"/>
                <w:color w:val="000000"/>
                <w:sz w:val="22"/>
                <w:szCs w:val="22"/>
                <w:lang w:eastAsia="hu-HU"/>
              </w:rPr>
              <w:t>Felolvasólap</w:t>
            </w:r>
          </w:p>
        </w:tc>
        <w:tc>
          <w:tcPr>
            <w:tcW w:w="1985" w:type="dxa"/>
            <w:tcBorders>
              <w:top w:val="single" w:sz="4" w:space="0" w:color="auto"/>
              <w:left w:val="single" w:sz="4" w:space="0" w:color="auto"/>
              <w:bottom w:val="single" w:sz="4" w:space="0" w:color="auto"/>
              <w:right w:val="single" w:sz="4" w:space="0" w:color="auto"/>
            </w:tcBorders>
          </w:tcPr>
          <w:p w:rsidR="009C7425" w:rsidRPr="00C562CC" w:rsidRDefault="009C7425" w:rsidP="004E5E26">
            <w:pPr>
              <w:rPr>
                <w:rFonts w:ascii="Totfalusi Antiqua" w:hAnsi="Totfalusi Antiqua"/>
                <w:color w:val="000000"/>
                <w:sz w:val="20"/>
                <w:szCs w:val="20"/>
                <w:lang w:eastAsia="hu-HU"/>
              </w:rPr>
            </w:pPr>
          </w:p>
        </w:tc>
      </w:tr>
      <w:tr w:rsidR="009C7425" w:rsidRPr="00C562CC" w:rsidTr="004E5E26">
        <w:tc>
          <w:tcPr>
            <w:tcW w:w="7088" w:type="dxa"/>
            <w:tcBorders>
              <w:top w:val="single" w:sz="4" w:space="0" w:color="auto"/>
              <w:left w:val="single" w:sz="4" w:space="0" w:color="auto"/>
              <w:bottom w:val="single" w:sz="4" w:space="0" w:color="auto"/>
              <w:right w:val="single" w:sz="4" w:space="0" w:color="auto"/>
            </w:tcBorders>
            <w:vAlign w:val="center"/>
          </w:tcPr>
          <w:p w:rsidR="009C7425" w:rsidRPr="00F41191" w:rsidRDefault="009C7425" w:rsidP="004E5E26">
            <w:pPr>
              <w:rPr>
                <w:rFonts w:ascii="Totfalusi Antiqua" w:hAnsi="Totfalusi Antiqua"/>
                <w:color w:val="000000"/>
                <w:sz w:val="22"/>
                <w:szCs w:val="22"/>
                <w:lang w:eastAsia="hu-HU"/>
              </w:rPr>
            </w:pPr>
            <w:r w:rsidRPr="00F41191">
              <w:rPr>
                <w:rFonts w:ascii="Totfalusi Antiqua" w:hAnsi="Totfalusi Antiqua"/>
                <w:color w:val="000000"/>
                <w:sz w:val="22"/>
                <w:szCs w:val="22"/>
                <w:lang w:eastAsia="hu-HU"/>
              </w:rPr>
              <w:t>Árazott költségvetés</w:t>
            </w:r>
          </w:p>
        </w:tc>
        <w:tc>
          <w:tcPr>
            <w:tcW w:w="1985" w:type="dxa"/>
            <w:tcBorders>
              <w:top w:val="single" w:sz="4" w:space="0" w:color="auto"/>
              <w:left w:val="single" w:sz="4" w:space="0" w:color="auto"/>
              <w:bottom w:val="single" w:sz="4" w:space="0" w:color="auto"/>
              <w:right w:val="single" w:sz="4" w:space="0" w:color="auto"/>
            </w:tcBorders>
          </w:tcPr>
          <w:p w:rsidR="009C7425" w:rsidRDefault="009C7425" w:rsidP="004E5E26">
            <w:pPr>
              <w:rPr>
                <w:rFonts w:ascii="Totfalusi Antiqua" w:hAnsi="Totfalusi Antiqua"/>
                <w:color w:val="000000"/>
                <w:sz w:val="20"/>
                <w:szCs w:val="20"/>
                <w:lang w:eastAsia="hu-HU"/>
              </w:rPr>
            </w:pPr>
          </w:p>
        </w:tc>
      </w:tr>
      <w:tr w:rsidR="009C7425" w:rsidTr="004E5E26">
        <w:tc>
          <w:tcPr>
            <w:tcW w:w="7088" w:type="dxa"/>
            <w:tcBorders>
              <w:top w:val="single" w:sz="4" w:space="0" w:color="auto"/>
              <w:left w:val="single" w:sz="4" w:space="0" w:color="auto"/>
              <w:bottom w:val="single" w:sz="4" w:space="0" w:color="auto"/>
              <w:right w:val="single" w:sz="4" w:space="0" w:color="auto"/>
            </w:tcBorders>
            <w:vAlign w:val="center"/>
          </w:tcPr>
          <w:p w:rsidR="009C7425" w:rsidRPr="00F41191" w:rsidRDefault="009C7425" w:rsidP="004E5E26">
            <w:pPr>
              <w:rPr>
                <w:rFonts w:ascii="Totfalusi Antiqua" w:hAnsi="Totfalusi Antiqua"/>
                <w:color w:val="000000"/>
                <w:sz w:val="22"/>
                <w:szCs w:val="22"/>
                <w:lang w:eastAsia="hu-HU"/>
              </w:rPr>
            </w:pPr>
            <w:r w:rsidRPr="00F41191">
              <w:rPr>
                <w:rFonts w:ascii="Totfalusi Antiqua" w:hAnsi="Totfalusi Antiqua"/>
                <w:color w:val="000000"/>
                <w:sz w:val="22"/>
                <w:szCs w:val="22"/>
                <w:lang w:eastAsia="hu-HU"/>
              </w:rPr>
              <w:t>Szakmai ajánlat</w:t>
            </w:r>
          </w:p>
        </w:tc>
        <w:tc>
          <w:tcPr>
            <w:tcW w:w="1985" w:type="dxa"/>
            <w:tcBorders>
              <w:top w:val="single" w:sz="4" w:space="0" w:color="auto"/>
              <w:left w:val="single" w:sz="4" w:space="0" w:color="auto"/>
              <w:bottom w:val="single" w:sz="4" w:space="0" w:color="auto"/>
              <w:right w:val="single" w:sz="4" w:space="0" w:color="auto"/>
            </w:tcBorders>
          </w:tcPr>
          <w:p w:rsidR="009C7425" w:rsidRDefault="009C7425" w:rsidP="004E5E26">
            <w:pPr>
              <w:rPr>
                <w:rFonts w:ascii="Totfalusi Antiqua" w:hAnsi="Totfalusi Antiqua"/>
                <w:color w:val="000000"/>
                <w:sz w:val="20"/>
                <w:szCs w:val="20"/>
                <w:lang w:eastAsia="hu-HU"/>
              </w:rPr>
            </w:pPr>
          </w:p>
        </w:tc>
      </w:tr>
      <w:tr w:rsidR="009C7425" w:rsidRPr="00C562CC" w:rsidTr="004E5E26">
        <w:tc>
          <w:tcPr>
            <w:tcW w:w="7088" w:type="dxa"/>
            <w:tcBorders>
              <w:top w:val="single" w:sz="4" w:space="0" w:color="auto"/>
              <w:left w:val="single" w:sz="4" w:space="0" w:color="auto"/>
              <w:bottom w:val="single" w:sz="4" w:space="0" w:color="auto"/>
              <w:right w:val="single" w:sz="4" w:space="0" w:color="auto"/>
            </w:tcBorders>
          </w:tcPr>
          <w:p w:rsidR="009C7425" w:rsidRPr="00F41191" w:rsidRDefault="009C7425" w:rsidP="004E5E26">
            <w:pPr>
              <w:jc w:val="both"/>
              <w:rPr>
                <w:rFonts w:ascii="Totfalusi Antiqua" w:hAnsi="Totfalusi Antiqua"/>
                <w:color w:val="000000"/>
                <w:sz w:val="22"/>
                <w:szCs w:val="22"/>
                <w:lang w:eastAsia="hu-HU"/>
              </w:rPr>
            </w:pPr>
            <w:r w:rsidRPr="00F41191">
              <w:rPr>
                <w:rFonts w:ascii="Totfalusi Antiqua" w:hAnsi="Totfalusi Antiqua"/>
                <w:snapToGrid w:val="0"/>
                <w:color w:val="000000"/>
                <w:spacing w:val="-2"/>
                <w:sz w:val="22"/>
                <w:szCs w:val="22"/>
              </w:rPr>
              <w:t xml:space="preserve">Ajánlattevő, közös Ajánlattevők kifejezett nyilatkozata az ajánlattételi felhívás feltételeire, a szerződés megkötésére és teljesítésére, valamint a kért ellenszolgáltatásra vonatkozóan [Kbt. 66 § (2) bekezdés] </w:t>
            </w:r>
          </w:p>
        </w:tc>
        <w:tc>
          <w:tcPr>
            <w:tcW w:w="1985" w:type="dxa"/>
            <w:tcBorders>
              <w:top w:val="single" w:sz="4" w:space="0" w:color="auto"/>
              <w:left w:val="single" w:sz="4" w:space="0" w:color="auto"/>
              <w:bottom w:val="single" w:sz="4" w:space="0" w:color="auto"/>
              <w:right w:val="single" w:sz="4" w:space="0" w:color="auto"/>
            </w:tcBorders>
          </w:tcPr>
          <w:p w:rsidR="009C7425" w:rsidRPr="00C562CC" w:rsidRDefault="009C7425" w:rsidP="004E5E26">
            <w:pPr>
              <w:jc w:val="both"/>
              <w:rPr>
                <w:rFonts w:ascii="Totfalusi Antiqua" w:hAnsi="Totfalusi Antiqua"/>
                <w:snapToGrid w:val="0"/>
                <w:color w:val="000000"/>
                <w:spacing w:val="-2"/>
                <w:sz w:val="20"/>
                <w:szCs w:val="20"/>
              </w:rPr>
            </w:pPr>
          </w:p>
        </w:tc>
      </w:tr>
      <w:tr w:rsidR="009C7425" w:rsidRPr="00C562CC" w:rsidTr="004E5E26">
        <w:tc>
          <w:tcPr>
            <w:tcW w:w="7088" w:type="dxa"/>
            <w:tcBorders>
              <w:top w:val="single" w:sz="4" w:space="0" w:color="auto"/>
              <w:left w:val="single" w:sz="4" w:space="0" w:color="auto"/>
              <w:bottom w:val="single" w:sz="4" w:space="0" w:color="auto"/>
              <w:right w:val="single" w:sz="4" w:space="0" w:color="auto"/>
            </w:tcBorders>
          </w:tcPr>
          <w:p w:rsidR="009C7425" w:rsidRPr="00F41191" w:rsidRDefault="009C7425" w:rsidP="004E5E26">
            <w:pPr>
              <w:jc w:val="both"/>
              <w:rPr>
                <w:rFonts w:ascii="Totfalusi Antiqua" w:hAnsi="Totfalusi Antiqua"/>
                <w:snapToGrid w:val="0"/>
                <w:color w:val="000000"/>
                <w:spacing w:val="-2"/>
                <w:sz w:val="22"/>
                <w:szCs w:val="22"/>
              </w:rPr>
            </w:pPr>
            <w:r w:rsidRPr="00F41191">
              <w:rPr>
                <w:rFonts w:ascii="Totfalusi Antiqua" w:hAnsi="Totfalusi Antiqua"/>
                <w:snapToGrid w:val="0"/>
                <w:color w:val="000000"/>
                <w:spacing w:val="-2"/>
                <w:sz w:val="22"/>
                <w:szCs w:val="22"/>
              </w:rPr>
              <w:t>Nyilatkozat a dokumentáció a dokumentáció részeként kibocsátott szerződéstervezetről</w:t>
            </w:r>
          </w:p>
        </w:tc>
        <w:tc>
          <w:tcPr>
            <w:tcW w:w="1985" w:type="dxa"/>
            <w:tcBorders>
              <w:top w:val="single" w:sz="4" w:space="0" w:color="auto"/>
              <w:left w:val="single" w:sz="4" w:space="0" w:color="auto"/>
              <w:bottom w:val="single" w:sz="4" w:space="0" w:color="auto"/>
              <w:right w:val="single" w:sz="4" w:space="0" w:color="auto"/>
            </w:tcBorders>
          </w:tcPr>
          <w:p w:rsidR="009C7425" w:rsidRDefault="009C7425" w:rsidP="004E5E26">
            <w:pPr>
              <w:jc w:val="both"/>
              <w:rPr>
                <w:rFonts w:ascii="Totfalusi Antiqua" w:hAnsi="Totfalusi Antiqua"/>
                <w:snapToGrid w:val="0"/>
                <w:color w:val="000000"/>
                <w:spacing w:val="-2"/>
                <w:sz w:val="20"/>
                <w:szCs w:val="20"/>
              </w:rPr>
            </w:pPr>
          </w:p>
        </w:tc>
      </w:tr>
      <w:tr w:rsidR="009C7425" w:rsidRPr="00C562CC" w:rsidTr="004E5E26">
        <w:tc>
          <w:tcPr>
            <w:tcW w:w="7088" w:type="dxa"/>
            <w:tcBorders>
              <w:top w:val="single" w:sz="4" w:space="0" w:color="auto"/>
              <w:left w:val="single" w:sz="4" w:space="0" w:color="auto"/>
              <w:bottom w:val="single" w:sz="4" w:space="0" w:color="auto"/>
              <w:right w:val="single" w:sz="4" w:space="0" w:color="auto"/>
            </w:tcBorders>
          </w:tcPr>
          <w:p w:rsidR="009C7425" w:rsidRPr="00F41191" w:rsidRDefault="009C7425" w:rsidP="004E5E26">
            <w:pPr>
              <w:jc w:val="both"/>
              <w:rPr>
                <w:rFonts w:ascii="Totfalusi Antiqua" w:hAnsi="Totfalusi Antiqua"/>
                <w:snapToGrid w:val="0"/>
                <w:color w:val="000000"/>
                <w:spacing w:val="-2"/>
                <w:sz w:val="22"/>
                <w:szCs w:val="22"/>
              </w:rPr>
            </w:pPr>
            <w:r w:rsidRPr="00F41191">
              <w:rPr>
                <w:rFonts w:ascii="Totfalusi Antiqua" w:hAnsi="Totfalusi Antiqua"/>
                <w:color w:val="000000"/>
                <w:sz w:val="22"/>
                <w:szCs w:val="22"/>
                <w:lang w:eastAsia="hu-HU"/>
              </w:rPr>
              <w:t xml:space="preserve">Ajánlattevő nyilatkozata arról, hogy </w:t>
            </w:r>
            <w:r w:rsidRPr="00F41191">
              <w:rPr>
                <w:rFonts w:ascii="Totfalusi Antiqua" w:hAnsi="Totfalusi Antiqua"/>
                <w:bCs/>
                <w:color w:val="000000"/>
                <w:sz w:val="22"/>
                <w:szCs w:val="22"/>
                <w:lang w:eastAsia="hu-HU"/>
              </w:rPr>
              <w:t>mikro-, kis vagy középvállalkozásnak minősül-e [Kbt. 66.§ (4) bekezdés] (Közös ajánlattétel esetén valamennyi közös Ajánlattevő részéről külön-külön szükséges benyújtani.)</w:t>
            </w:r>
          </w:p>
        </w:tc>
        <w:tc>
          <w:tcPr>
            <w:tcW w:w="1985" w:type="dxa"/>
            <w:tcBorders>
              <w:top w:val="single" w:sz="4" w:space="0" w:color="auto"/>
              <w:left w:val="single" w:sz="4" w:space="0" w:color="auto"/>
              <w:bottom w:val="single" w:sz="4" w:space="0" w:color="auto"/>
              <w:right w:val="single" w:sz="4" w:space="0" w:color="auto"/>
            </w:tcBorders>
          </w:tcPr>
          <w:p w:rsidR="009C7425" w:rsidRPr="00C562CC" w:rsidRDefault="009C7425" w:rsidP="004E5E26">
            <w:pPr>
              <w:jc w:val="both"/>
              <w:rPr>
                <w:rFonts w:ascii="Totfalusi Antiqua" w:hAnsi="Totfalusi Antiqua"/>
                <w:color w:val="000000"/>
                <w:sz w:val="20"/>
                <w:szCs w:val="20"/>
                <w:lang w:eastAsia="hu-HU"/>
              </w:rPr>
            </w:pPr>
          </w:p>
        </w:tc>
      </w:tr>
      <w:tr w:rsidR="009C7425" w:rsidRPr="008176B2" w:rsidTr="004E5E26">
        <w:tc>
          <w:tcPr>
            <w:tcW w:w="7088" w:type="dxa"/>
            <w:tcBorders>
              <w:top w:val="single" w:sz="4" w:space="0" w:color="auto"/>
              <w:left w:val="single" w:sz="4" w:space="0" w:color="auto"/>
              <w:bottom w:val="single" w:sz="4" w:space="0" w:color="auto"/>
              <w:right w:val="single" w:sz="4" w:space="0" w:color="auto"/>
            </w:tcBorders>
          </w:tcPr>
          <w:p w:rsidR="009C7425" w:rsidRPr="00F41191" w:rsidRDefault="009C7425" w:rsidP="004E5E26">
            <w:pPr>
              <w:pStyle w:val="Listaszerbekezds"/>
              <w:ind w:left="5"/>
              <w:jc w:val="both"/>
              <w:rPr>
                <w:rFonts w:ascii="Totfalusi Antiqua" w:hAnsi="Totfalusi Antiqua"/>
                <w:sz w:val="22"/>
                <w:szCs w:val="22"/>
              </w:rPr>
            </w:pPr>
            <w:r w:rsidRPr="00F41191">
              <w:rPr>
                <w:rFonts w:ascii="Totfalusi Antiqua" w:hAnsi="Totfalusi Antiqua"/>
                <w:color w:val="000000"/>
                <w:sz w:val="22"/>
                <w:szCs w:val="22"/>
                <w:lang w:eastAsia="hu-HU"/>
              </w:rPr>
              <w:t>Ajánlattevő nyilatkozata a Kbt. 66. § (6) bekezdés a)</w:t>
            </w:r>
            <w:proofErr w:type="spellStart"/>
            <w:r w:rsidRPr="00F41191">
              <w:rPr>
                <w:rFonts w:ascii="Totfalusi Antiqua" w:hAnsi="Totfalusi Antiqua"/>
                <w:color w:val="000000"/>
                <w:sz w:val="22"/>
                <w:szCs w:val="22"/>
                <w:lang w:eastAsia="hu-HU"/>
              </w:rPr>
              <w:t>-b</w:t>
            </w:r>
            <w:proofErr w:type="spellEnd"/>
            <w:r w:rsidRPr="00F41191">
              <w:rPr>
                <w:rFonts w:ascii="Totfalusi Antiqua" w:hAnsi="Totfalusi Antiqua"/>
                <w:color w:val="000000"/>
                <w:sz w:val="22"/>
                <w:szCs w:val="22"/>
                <w:lang w:eastAsia="hu-HU"/>
              </w:rPr>
              <w:t>) pontja vonatkozásában a teljesítéshez igénybe venni kívánt alvállalkozók tekintetében. (Közös Ajánlattevők esetén valamennyi közös Ajánlattevő részéről külön-külön szükséges benyújtani.) (Nemleges nyilatkozat is csatoltandó)</w:t>
            </w:r>
          </w:p>
        </w:tc>
        <w:tc>
          <w:tcPr>
            <w:tcW w:w="1985" w:type="dxa"/>
            <w:tcBorders>
              <w:top w:val="single" w:sz="4" w:space="0" w:color="auto"/>
              <w:left w:val="single" w:sz="4" w:space="0" w:color="auto"/>
              <w:bottom w:val="single" w:sz="4" w:space="0" w:color="auto"/>
              <w:right w:val="single" w:sz="4" w:space="0" w:color="auto"/>
            </w:tcBorders>
          </w:tcPr>
          <w:p w:rsidR="009C7425" w:rsidRPr="008176B2" w:rsidRDefault="009C7425" w:rsidP="004E5E26">
            <w:pPr>
              <w:pStyle w:val="Listaszerbekezds"/>
              <w:ind w:left="5"/>
              <w:jc w:val="both"/>
              <w:rPr>
                <w:rFonts w:ascii="Totfalusi Antiqua" w:hAnsi="Totfalusi Antiqua"/>
                <w:color w:val="000000"/>
                <w:sz w:val="20"/>
                <w:lang w:eastAsia="hu-HU"/>
              </w:rPr>
            </w:pPr>
          </w:p>
        </w:tc>
      </w:tr>
      <w:tr w:rsidR="009C7425" w:rsidRPr="008176B2" w:rsidTr="004E5E26">
        <w:tc>
          <w:tcPr>
            <w:tcW w:w="7088" w:type="dxa"/>
            <w:tcBorders>
              <w:top w:val="single" w:sz="4" w:space="0" w:color="auto"/>
              <w:left w:val="single" w:sz="4" w:space="0" w:color="auto"/>
              <w:bottom w:val="single" w:sz="4" w:space="0" w:color="auto"/>
              <w:right w:val="single" w:sz="4" w:space="0" w:color="auto"/>
            </w:tcBorders>
          </w:tcPr>
          <w:p w:rsidR="009C7425" w:rsidRPr="00F41191" w:rsidRDefault="009C7425" w:rsidP="004E5E26">
            <w:pPr>
              <w:jc w:val="both"/>
              <w:rPr>
                <w:rFonts w:ascii="Totfalusi Antiqua" w:hAnsi="Totfalusi Antiqua"/>
                <w:color w:val="000000"/>
                <w:sz w:val="22"/>
                <w:szCs w:val="22"/>
                <w:lang w:eastAsia="hu-HU"/>
              </w:rPr>
            </w:pPr>
            <w:r w:rsidRPr="00F41191">
              <w:rPr>
                <w:rFonts w:ascii="Totfalusi Antiqua" w:hAnsi="Totfalusi Antiqua"/>
                <w:color w:val="000000"/>
                <w:sz w:val="22"/>
                <w:szCs w:val="22"/>
                <w:lang w:eastAsia="hu-HU"/>
              </w:rPr>
              <w:t>Ajánlattevő, közös Ajánlattevők nyilatkozata az alkalmassági igazolásához igénybe venni kívánt más szervezetek tekintetében. (Közös Ajánlattevők esetén valamennyi közös Ajánlattevő részéről külön-külön szükséges benyújtani.) (Nemleges nyilatkozat is csatoltandó)</w:t>
            </w:r>
          </w:p>
        </w:tc>
        <w:tc>
          <w:tcPr>
            <w:tcW w:w="1985" w:type="dxa"/>
            <w:tcBorders>
              <w:top w:val="single" w:sz="4" w:space="0" w:color="auto"/>
              <w:left w:val="single" w:sz="4" w:space="0" w:color="auto"/>
              <w:bottom w:val="single" w:sz="4" w:space="0" w:color="auto"/>
              <w:right w:val="single" w:sz="4" w:space="0" w:color="auto"/>
            </w:tcBorders>
          </w:tcPr>
          <w:p w:rsidR="009C7425" w:rsidRPr="008176B2" w:rsidRDefault="009C7425" w:rsidP="004E5E26">
            <w:pPr>
              <w:jc w:val="both"/>
              <w:rPr>
                <w:rFonts w:ascii="Totfalusi Antiqua" w:hAnsi="Totfalusi Antiqua"/>
                <w:color w:val="000000"/>
                <w:sz w:val="20"/>
                <w:szCs w:val="20"/>
                <w:lang w:eastAsia="hu-HU"/>
              </w:rPr>
            </w:pPr>
          </w:p>
        </w:tc>
      </w:tr>
      <w:tr w:rsidR="009C7425" w:rsidRPr="008176B2" w:rsidTr="004E5E26">
        <w:tc>
          <w:tcPr>
            <w:tcW w:w="7088" w:type="dxa"/>
            <w:tcBorders>
              <w:top w:val="single" w:sz="4" w:space="0" w:color="auto"/>
              <w:left w:val="single" w:sz="4" w:space="0" w:color="auto"/>
              <w:bottom w:val="single" w:sz="4" w:space="0" w:color="auto"/>
              <w:right w:val="single" w:sz="4" w:space="0" w:color="auto"/>
            </w:tcBorders>
          </w:tcPr>
          <w:p w:rsidR="009C7425" w:rsidRPr="00F41191" w:rsidRDefault="009C7425" w:rsidP="004E5E26">
            <w:pPr>
              <w:jc w:val="both"/>
              <w:rPr>
                <w:rFonts w:ascii="Totfalusi Antiqua" w:hAnsi="Totfalusi Antiqua"/>
                <w:color w:val="000000"/>
                <w:sz w:val="22"/>
                <w:szCs w:val="22"/>
                <w:lang w:eastAsia="hu-HU"/>
              </w:rPr>
            </w:pPr>
            <w:r w:rsidRPr="00F41191">
              <w:rPr>
                <w:rFonts w:ascii="Totfalusi Antiqua" w:hAnsi="Totfalusi Antiqua"/>
                <w:color w:val="000000"/>
                <w:sz w:val="22"/>
                <w:szCs w:val="22"/>
                <w:lang w:eastAsia="hu-HU"/>
              </w:rPr>
              <w:t>Ajánlattevő, közös Ajánlattevők nyilatkozata a Kbt. 62. § (1) és (2) bekezdésében foglalt kizáró okok fenn nem állása tekintetében a 321/2015. (X.30.) Korm. rendelet 17.§ (1) bekezdése, valamint a Kbt. 114. § (2) bekezdésben foglaltak alapján</w:t>
            </w:r>
          </w:p>
        </w:tc>
        <w:tc>
          <w:tcPr>
            <w:tcW w:w="1985" w:type="dxa"/>
            <w:tcBorders>
              <w:top w:val="single" w:sz="4" w:space="0" w:color="auto"/>
              <w:left w:val="single" w:sz="4" w:space="0" w:color="auto"/>
              <w:bottom w:val="single" w:sz="4" w:space="0" w:color="auto"/>
              <w:right w:val="single" w:sz="4" w:space="0" w:color="auto"/>
            </w:tcBorders>
          </w:tcPr>
          <w:p w:rsidR="009C7425" w:rsidRPr="008176B2" w:rsidRDefault="009C7425" w:rsidP="004E5E26">
            <w:pPr>
              <w:jc w:val="both"/>
              <w:rPr>
                <w:rFonts w:ascii="Totfalusi Antiqua" w:hAnsi="Totfalusi Antiqua"/>
                <w:color w:val="000000"/>
                <w:sz w:val="20"/>
                <w:szCs w:val="20"/>
                <w:lang w:eastAsia="hu-HU"/>
              </w:rPr>
            </w:pPr>
          </w:p>
        </w:tc>
      </w:tr>
      <w:tr w:rsidR="009C7425" w:rsidRPr="008176B2" w:rsidDel="00562D4A" w:rsidTr="004E5E26">
        <w:tc>
          <w:tcPr>
            <w:tcW w:w="7088" w:type="dxa"/>
            <w:tcBorders>
              <w:top w:val="single" w:sz="4" w:space="0" w:color="auto"/>
              <w:left w:val="single" w:sz="4" w:space="0" w:color="auto"/>
              <w:bottom w:val="single" w:sz="4" w:space="0" w:color="auto"/>
              <w:right w:val="single" w:sz="4" w:space="0" w:color="auto"/>
            </w:tcBorders>
          </w:tcPr>
          <w:p w:rsidR="009C7425" w:rsidRPr="00F41191" w:rsidDel="00562D4A" w:rsidRDefault="009C7425" w:rsidP="004E5E26">
            <w:pPr>
              <w:jc w:val="both"/>
              <w:rPr>
                <w:rFonts w:ascii="Totfalusi Antiqua" w:hAnsi="Totfalusi Antiqua"/>
                <w:color w:val="000000"/>
                <w:sz w:val="22"/>
                <w:szCs w:val="22"/>
                <w:lang w:eastAsia="hu-HU"/>
              </w:rPr>
            </w:pPr>
            <w:r w:rsidRPr="00F41191">
              <w:rPr>
                <w:rFonts w:ascii="Totfalusi Antiqua" w:hAnsi="Totfalusi Antiqua"/>
                <w:color w:val="000000"/>
                <w:sz w:val="22"/>
                <w:szCs w:val="22"/>
                <w:lang w:eastAsia="hu-HU"/>
              </w:rPr>
              <w:t xml:space="preserve">Ajánlattevő, közös Ajánlattevők nyilatkozata a Kbt. 62. § (1) bekezdés k) pont </w:t>
            </w:r>
            <w:proofErr w:type="spellStart"/>
            <w:r w:rsidRPr="00F41191">
              <w:rPr>
                <w:rFonts w:ascii="Totfalusi Antiqua" w:hAnsi="Totfalusi Antiqua"/>
                <w:color w:val="000000"/>
                <w:sz w:val="22"/>
                <w:szCs w:val="22"/>
                <w:lang w:eastAsia="hu-HU"/>
              </w:rPr>
              <w:t>kb</w:t>
            </w:r>
            <w:proofErr w:type="spellEnd"/>
            <w:r w:rsidRPr="00F41191">
              <w:rPr>
                <w:rFonts w:ascii="Totfalusi Antiqua" w:hAnsi="Totfalusi Antiqua"/>
                <w:color w:val="000000"/>
                <w:sz w:val="22"/>
                <w:szCs w:val="22"/>
                <w:lang w:eastAsia="hu-HU"/>
              </w:rPr>
              <w:t>) alpontja vonatkozásában a 321/2015. (X.30.) Korm. rendelet 17.§ (1) bekezdése, valamint a Kbt. 114. § (2) bekezdésben foglaltak alapján</w:t>
            </w:r>
          </w:p>
        </w:tc>
        <w:tc>
          <w:tcPr>
            <w:tcW w:w="1985" w:type="dxa"/>
            <w:tcBorders>
              <w:top w:val="single" w:sz="4" w:space="0" w:color="auto"/>
              <w:left w:val="single" w:sz="4" w:space="0" w:color="auto"/>
              <w:bottom w:val="single" w:sz="4" w:space="0" w:color="auto"/>
              <w:right w:val="single" w:sz="4" w:space="0" w:color="auto"/>
            </w:tcBorders>
          </w:tcPr>
          <w:p w:rsidR="009C7425" w:rsidRPr="008176B2" w:rsidRDefault="009C7425" w:rsidP="004E5E26">
            <w:pPr>
              <w:jc w:val="both"/>
              <w:rPr>
                <w:rFonts w:ascii="Totfalusi Antiqua" w:hAnsi="Totfalusi Antiqua"/>
                <w:color w:val="000000"/>
                <w:sz w:val="20"/>
                <w:szCs w:val="20"/>
                <w:lang w:eastAsia="hu-HU"/>
              </w:rPr>
            </w:pPr>
          </w:p>
        </w:tc>
      </w:tr>
      <w:tr w:rsidR="009C7425" w:rsidRPr="008176B2" w:rsidTr="004E5E26">
        <w:tc>
          <w:tcPr>
            <w:tcW w:w="7088" w:type="dxa"/>
            <w:tcBorders>
              <w:top w:val="single" w:sz="4" w:space="0" w:color="auto"/>
              <w:left w:val="single" w:sz="4" w:space="0" w:color="auto"/>
              <w:bottom w:val="single" w:sz="4" w:space="0" w:color="auto"/>
              <w:right w:val="single" w:sz="4" w:space="0" w:color="auto"/>
            </w:tcBorders>
          </w:tcPr>
          <w:p w:rsidR="009C7425" w:rsidRPr="00F41191" w:rsidRDefault="009C7425" w:rsidP="004E5E26">
            <w:pPr>
              <w:jc w:val="both"/>
              <w:rPr>
                <w:rFonts w:ascii="Totfalusi Antiqua" w:hAnsi="Totfalusi Antiqua"/>
                <w:color w:val="000000"/>
                <w:sz w:val="22"/>
                <w:szCs w:val="22"/>
                <w:lang w:eastAsia="hu-HU"/>
              </w:rPr>
            </w:pPr>
            <w:r w:rsidRPr="00F41191">
              <w:rPr>
                <w:rFonts w:ascii="Totfalusi Antiqua" w:hAnsi="Totfalusi Antiqua"/>
                <w:color w:val="000000"/>
                <w:sz w:val="22"/>
                <w:szCs w:val="22"/>
                <w:lang w:eastAsia="hu-HU"/>
              </w:rPr>
              <w:t xml:space="preserve">Ajánlattevő nyilatkozata az alvállalkozó és adott esetben az alkalmasság igazolásában részt vevő más szervezet, az előírt kizáró okok hatálya alatt nem állása tekintetében a 321/2015. Korm. rend. 17. § (2) bekezdése alapján. </w:t>
            </w:r>
          </w:p>
        </w:tc>
        <w:tc>
          <w:tcPr>
            <w:tcW w:w="1985" w:type="dxa"/>
            <w:tcBorders>
              <w:top w:val="single" w:sz="4" w:space="0" w:color="auto"/>
              <w:left w:val="single" w:sz="4" w:space="0" w:color="auto"/>
              <w:bottom w:val="single" w:sz="4" w:space="0" w:color="auto"/>
              <w:right w:val="single" w:sz="4" w:space="0" w:color="auto"/>
            </w:tcBorders>
          </w:tcPr>
          <w:p w:rsidR="009C7425" w:rsidRPr="008176B2" w:rsidRDefault="009C7425" w:rsidP="004E5E26">
            <w:pPr>
              <w:jc w:val="both"/>
              <w:rPr>
                <w:rFonts w:ascii="Totfalusi Antiqua" w:hAnsi="Totfalusi Antiqua"/>
                <w:color w:val="000000"/>
                <w:sz w:val="20"/>
                <w:szCs w:val="20"/>
                <w:lang w:eastAsia="hu-HU"/>
              </w:rPr>
            </w:pPr>
          </w:p>
        </w:tc>
      </w:tr>
      <w:tr w:rsidR="009C7425" w:rsidRPr="00E4408A" w:rsidTr="004E5E26">
        <w:tc>
          <w:tcPr>
            <w:tcW w:w="7088" w:type="dxa"/>
            <w:tcBorders>
              <w:top w:val="single" w:sz="4" w:space="0" w:color="auto"/>
              <w:left w:val="single" w:sz="4" w:space="0" w:color="auto"/>
              <w:bottom w:val="single" w:sz="4" w:space="0" w:color="auto"/>
              <w:right w:val="single" w:sz="4" w:space="0" w:color="auto"/>
            </w:tcBorders>
          </w:tcPr>
          <w:p w:rsidR="009C7425" w:rsidRPr="00F41191" w:rsidRDefault="009C7425" w:rsidP="004E5E26">
            <w:pPr>
              <w:jc w:val="both"/>
              <w:rPr>
                <w:rFonts w:ascii="Totfalusi Antiqua" w:hAnsi="Totfalusi Antiqua"/>
                <w:color w:val="000000"/>
                <w:sz w:val="22"/>
                <w:szCs w:val="22"/>
                <w:lang w:eastAsia="hu-HU"/>
              </w:rPr>
            </w:pPr>
            <w:r w:rsidRPr="00F41191">
              <w:rPr>
                <w:rFonts w:ascii="Totfalusi Antiqua" w:hAnsi="Totfalusi Antiqua"/>
                <w:color w:val="000000"/>
                <w:sz w:val="22"/>
                <w:szCs w:val="22"/>
                <w:lang w:eastAsia="hu-HU"/>
              </w:rPr>
              <w:t>Ajánlattevő és adott esetben az alkalmasság igazolásához igénybe venni kívánt kapacitásait rendelkezésre bocsátó szervezet nyilatkozata az előírt alkalmassági követelményeknek történő megfelelés tekintetében a Kbt. 114. § (2) bekezdésben foglaltak alapján.</w:t>
            </w:r>
          </w:p>
        </w:tc>
        <w:tc>
          <w:tcPr>
            <w:tcW w:w="1985" w:type="dxa"/>
            <w:tcBorders>
              <w:top w:val="single" w:sz="4" w:space="0" w:color="auto"/>
              <w:left w:val="single" w:sz="4" w:space="0" w:color="auto"/>
              <w:bottom w:val="single" w:sz="4" w:space="0" w:color="auto"/>
              <w:right w:val="single" w:sz="4" w:space="0" w:color="auto"/>
            </w:tcBorders>
          </w:tcPr>
          <w:p w:rsidR="009C7425" w:rsidRPr="00E4408A" w:rsidRDefault="009C7425" w:rsidP="004E5E26">
            <w:pPr>
              <w:jc w:val="both"/>
              <w:rPr>
                <w:rFonts w:ascii="Totfalusi Antiqua" w:hAnsi="Totfalusi Antiqua"/>
                <w:color w:val="000000"/>
                <w:sz w:val="20"/>
                <w:szCs w:val="20"/>
                <w:lang w:eastAsia="hu-HU"/>
              </w:rPr>
            </w:pPr>
          </w:p>
        </w:tc>
      </w:tr>
      <w:tr w:rsidR="009C7425" w:rsidRPr="00E4408A" w:rsidTr="004E5E26">
        <w:tc>
          <w:tcPr>
            <w:tcW w:w="7088" w:type="dxa"/>
            <w:tcBorders>
              <w:top w:val="single" w:sz="4" w:space="0" w:color="auto"/>
              <w:left w:val="single" w:sz="4" w:space="0" w:color="auto"/>
              <w:bottom w:val="single" w:sz="4" w:space="0" w:color="auto"/>
              <w:right w:val="single" w:sz="4" w:space="0" w:color="auto"/>
            </w:tcBorders>
          </w:tcPr>
          <w:p w:rsidR="009C7425" w:rsidRPr="00F41191" w:rsidRDefault="009C7425" w:rsidP="004E5E26">
            <w:pPr>
              <w:jc w:val="both"/>
              <w:rPr>
                <w:rFonts w:ascii="Totfalusi Antiqua" w:hAnsi="Totfalusi Antiqua"/>
                <w:color w:val="000000"/>
                <w:sz w:val="22"/>
                <w:szCs w:val="22"/>
                <w:lang w:eastAsia="hu-HU"/>
              </w:rPr>
            </w:pPr>
            <w:r w:rsidRPr="00F41191">
              <w:rPr>
                <w:rFonts w:ascii="Totfalusi Antiqua" w:hAnsi="Totfalusi Antiqua"/>
                <w:color w:val="000000"/>
                <w:sz w:val="22"/>
                <w:szCs w:val="22"/>
                <w:lang w:eastAsia="hu-HU"/>
              </w:rPr>
              <w:t xml:space="preserve">Az alkalmasság igazolásához igénybe venni kívánt kapacitásait rendelkezésre bocsátó szervezet, szerződéses, vagy előszerződésben vállalt kötelezettségvállalása, </w:t>
            </w:r>
            <w:r w:rsidRPr="00F41191">
              <w:rPr>
                <w:rFonts w:ascii="Totfalusi Antiqua" w:hAnsi="Totfalusi Antiqua" w:cs="Tahoma"/>
                <w:sz w:val="22"/>
                <w:szCs w:val="22"/>
              </w:rPr>
              <w:t>az alkalmasságot igazoló erőforrás szervezet arra vonatkozó nyilatkozata, hogy a Ptk. 6:419. §</w:t>
            </w:r>
            <w:proofErr w:type="spellStart"/>
            <w:r w:rsidRPr="00F41191">
              <w:rPr>
                <w:rFonts w:ascii="Totfalusi Antiqua" w:hAnsi="Totfalusi Antiqua" w:cs="Tahoma"/>
                <w:sz w:val="22"/>
                <w:szCs w:val="22"/>
              </w:rPr>
              <w:t>-ában</w:t>
            </w:r>
            <w:proofErr w:type="spellEnd"/>
            <w:r w:rsidRPr="00F41191">
              <w:rPr>
                <w:rFonts w:ascii="Totfalusi Antiqua" w:hAnsi="Totfalusi Antiqua" w:cs="Tahoma"/>
                <w:sz w:val="22"/>
                <w:szCs w:val="22"/>
              </w:rPr>
              <w:t xml:space="preserve"> foglaltak szerint kezesként felel az ajánlatkérőt az ajánlattevő teljesítésének elmaradásával vagy hibás teljesítésével összefüggésben ért kár megtérítéséért </w:t>
            </w:r>
            <w:r w:rsidRPr="00F41191">
              <w:rPr>
                <w:rFonts w:ascii="Totfalusi Antiqua" w:hAnsi="Totfalusi Antiqua"/>
                <w:color w:val="000000"/>
                <w:sz w:val="22"/>
                <w:szCs w:val="22"/>
                <w:lang w:eastAsia="hu-HU"/>
              </w:rPr>
              <w:t>(adott esetben)</w:t>
            </w:r>
          </w:p>
        </w:tc>
        <w:tc>
          <w:tcPr>
            <w:tcW w:w="1985" w:type="dxa"/>
            <w:tcBorders>
              <w:top w:val="single" w:sz="4" w:space="0" w:color="auto"/>
              <w:left w:val="single" w:sz="4" w:space="0" w:color="auto"/>
              <w:bottom w:val="single" w:sz="4" w:space="0" w:color="auto"/>
              <w:right w:val="single" w:sz="4" w:space="0" w:color="auto"/>
            </w:tcBorders>
          </w:tcPr>
          <w:p w:rsidR="009C7425" w:rsidRPr="00E4408A" w:rsidRDefault="009C7425" w:rsidP="004E5E26">
            <w:pPr>
              <w:jc w:val="both"/>
              <w:rPr>
                <w:rFonts w:ascii="Totfalusi Antiqua" w:hAnsi="Totfalusi Antiqua"/>
                <w:color w:val="000000"/>
                <w:sz w:val="20"/>
                <w:szCs w:val="20"/>
                <w:lang w:eastAsia="hu-HU"/>
              </w:rPr>
            </w:pPr>
          </w:p>
        </w:tc>
      </w:tr>
      <w:tr w:rsidR="009C7425" w:rsidRPr="00E4408A" w:rsidTr="004E5E26">
        <w:tc>
          <w:tcPr>
            <w:tcW w:w="7088" w:type="dxa"/>
            <w:tcBorders>
              <w:top w:val="single" w:sz="4" w:space="0" w:color="auto"/>
              <w:left w:val="single" w:sz="4" w:space="0" w:color="auto"/>
              <w:bottom w:val="single" w:sz="4" w:space="0" w:color="auto"/>
              <w:right w:val="single" w:sz="4" w:space="0" w:color="auto"/>
            </w:tcBorders>
          </w:tcPr>
          <w:p w:rsidR="009C7425" w:rsidRPr="00F41191" w:rsidRDefault="009C7425" w:rsidP="004E5E26">
            <w:pPr>
              <w:jc w:val="both"/>
              <w:rPr>
                <w:rFonts w:ascii="Totfalusi Antiqua" w:hAnsi="Totfalusi Antiqua"/>
                <w:color w:val="000000"/>
                <w:sz w:val="22"/>
                <w:szCs w:val="22"/>
                <w:lang w:eastAsia="hu-HU"/>
              </w:rPr>
            </w:pPr>
            <w:r w:rsidRPr="00F41191">
              <w:rPr>
                <w:rFonts w:ascii="Totfalusi Antiqua" w:hAnsi="Totfalusi Antiqua"/>
                <w:color w:val="000000"/>
                <w:sz w:val="22"/>
                <w:szCs w:val="22"/>
                <w:lang w:eastAsia="hu-HU"/>
              </w:rPr>
              <w:t>Nyilatkozat a közös ajánlattételről (adott esetben)</w:t>
            </w:r>
          </w:p>
        </w:tc>
        <w:tc>
          <w:tcPr>
            <w:tcW w:w="1985" w:type="dxa"/>
            <w:tcBorders>
              <w:top w:val="single" w:sz="4" w:space="0" w:color="auto"/>
              <w:left w:val="single" w:sz="4" w:space="0" w:color="auto"/>
              <w:bottom w:val="single" w:sz="4" w:space="0" w:color="auto"/>
              <w:right w:val="single" w:sz="4" w:space="0" w:color="auto"/>
            </w:tcBorders>
          </w:tcPr>
          <w:p w:rsidR="009C7425" w:rsidRPr="00E4408A" w:rsidRDefault="009C7425" w:rsidP="004E5E26">
            <w:pPr>
              <w:jc w:val="both"/>
              <w:rPr>
                <w:rFonts w:ascii="Totfalusi Antiqua" w:hAnsi="Totfalusi Antiqua"/>
                <w:color w:val="000000"/>
                <w:sz w:val="20"/>
                <w:szCs w:val="20"/>
                <w:lang w:eastAsia="hu-HU"/>
              </w:rPr>
            </w:pPr>
          </w:p>
        </w:tc>
      </w:tr>
      <w:tr w:rsidR="009C7425" w:rsidRPr="00E4408A" w:rsidTr="004E5E26">
        <w:tc>
          <w:tcPr>
            <w:tcW w:w="7088" w:type="dxa"/>
            <w:tcBorders>
              <w:top w:val="single" w:sz="4" w:space="0" w:color="auto"/>
              <w:left w:val="single" w:sz="4" w:space="0" w:color="auto"/>
              <w:bottom w:val="single" w:sz="4" w:space="0" w:color="auto"/>
              <w:right w:val="single" w:sz="4" w:space="0" w:color="auto"/>
            </w:tcBorders>
          </w:tcPr>
          <w:p w:rsidR="009C7425" w:rsidRPr="00F41191" w:rsidRDefault="009C7425" w:rsidP="004E5E26">
            <w:pPr>
              <w:jc w:val="both"/>
              <w:rPr>
                <w:rFonts w:ascii="Totfalusi Antiqua" w:hAnsi="Totfalusi Antiqua"/>
                <w:color w:val="000000"/>
                <w:sz w:val="22"/>
                <w:szCs w:val="22"/>
                <w:lang w:eastAsia="hu-HU"/>
              </w:rPr>
            </w:pPr>
            <w:r w:rsidRPr="00F41191">
              <w:rPr>
                <w:rFonts w:ascii="Totfalusi Antiqua" w:hAnsi="Totfalusi Antiqua"/>
                <w:color w:val="000000"/>
                <w:sz w:val="22"/>
                <w:szCs w:val="22"/>
                <w:lang w:eastAsia="hu-HU"/>
              </w:rPr>
              <w:t xml:space="preserve">Közös Ajánlattevők együttműködési megállapodása (közös ajánlattétel esetén) </w:t>
            </w:r>
          </w:p>
        </w:tc>
        <w:tc>
          <w:tcPr>
            <w:tcW w:w="1985" w:type="dxa"/>
            <w:tcBorders>
              <w:top w:val="single" w:sz="4" w:space="0" w:color="auto"/>
              <w:left w:val="single" w:sz="4" w:space="0" w:color="auto"/>
              <w:bottom w:val="single" w:sz="4" w:space="0" w:color="auto"/>
              <w:right w:val="single" w:sz="4" w:space="0" w:color="auto"/>
            </w:tcBorders>
          </w:tcPr>
          <w:p w:rsidR="009C7425" w:rsidRPr="00E4408A" w:rsidRDefault="009C7425" w:rsidP="004E5E26">
            <w:pPr>
              <w:jc w:val="both"/>
              <w:rPr>
                <w:rFonts w:ascii="Totfalusi Antiqua" w:hAnsi="Totfalusi Antiqua"/>
                <w:color w:val="000000"/>
                <w:sz w:val="20"/>
                <w:szCs w:val="20"/>
                <w:lang w:eastAsia="hu-HU"/>
              </w:rPr>
            </w:pPr>
          </w:p>
        </w:tc>
      </w:tr>
      <w:tr w:rsidR="009C7425" w:rsidRPr="00E4408A" w:rsidTr="004E5E26">
        <w:tc>
          <w:tcPr>
            <w:tcW w:w="7088" w:type="dxa"/>
            <w:tcBorders>
              <w:top w:val="single" w:sz="4" w:space="0" w:color="auto"/>
              <w:left w:val="single" w:sz="4" w:space="0" w:color="auto"/>
              <w:bottom w:val="single" w:sz="4" w:space="0" w:color="auto"/>
              <w:right w:val="single" w:sz="4" w:space="0" w:color="auto"/>
            </w:tcBorders>
          </w:tcPr>
          <w:p w:rsidR="009C7425" w:rsidRPr="00F41191" w:rsidRDefault="009C7425" w:rsidP="004E5E26">
            <w:pPr>
              <w:jc w:val="both"/>
              <w:rPr>
                <w:rFonts w:ascii="Totfalusi Antiqua" w:hAnsi="Totfalusi Antiqua"/>
                <w:snapToGrid w:val="0"/>
                <w:spacing w:val="-2"/>
                <w:sz w:val="22"/>
                <w:szCs w:val="22"/>
              </w:rPr>
            </w:pPr>
            <w:r w:rsidRPr="00F41191">
              <w:rPr>
                <w:rFonts w:ascii="Totfalusi Antiqua" w:hAnsi="Totfalusi Antiqua"/>
                <w:snapToGrid w:val="0"/>
                <w:spacing w:val="-2"/>
                <w:sz w:val="22"/>
                <w:szCs w:val="22"/>
              </w:rPr>
              <w:lastRenderedPageBreak/>
              <w:t>Folyamatban lévő változásbejegyzési eljárás esetében a cégbírósághoz benyújtott változásbejegyzési kérelem és az annak érkezéséről a cégbíróság által megküldött igazolás. (Nemleges nyilatkozat is csatolandó)</w:t>
            </w:r>
          </w:p>
        </w:tc>
        <w:tc>
          <w:tcPr>
            <w:tcW w:w="1985" w:type="dxa"/>
            <w:tcBorders>
              <w:top w:val="single" w:sz="4" w:space="0" w:color="auto"/>
              <w:left w:val="single" w:sz="4" w:space="0" w:color="auto"/>
              <w:bottom w:val="single" w:sz="4" w:space="0" w:color="auto"/>
              <w:right w:val="single" w:sz="4" w:space="0" w:color="auto"/>
            </w:tcBorders>
          </w:tcPr>
          <w:p w:rsidR="009C7425" w:rsidRPr="00E4408A" w:rsidRDefault="009C7425" w:rsidP="004E5E26">
            <w:pPr>
              <w:jc w:val="both"/>
              <w:rPr>
                <w:rFonts w:ascii="Totfalusi Antiqua" w:hAnsi="Totfalusi Antiqua"/>
                <w:snapToGrid w:val="0"/>
                <w:spacing w:val="-2"/>
                <w:sz w:val="20"/>
                <w:szCs w:val="20"/>
              </w:rPr>
            </w:pPr>
          </w:p>
        </w:tc>
      </w:tr>
      <w:tr w:rsidR="009C7425" w:rsidRPr="00F4201B" w:rsidTr="004E5E26">
        <w:tc>
          <w:tcPr>
            <w:tcW w:w="7088" w:type="dxa"/>
            <w:tcBorders>
              <w:top w:val="single" w:sz="4" w:space="0" w:color="auto"/>
              <w:left w:val="single" w:sz="4" w:space="0" w:color="auto"/>
              <w:bottom w:val="single" w:sz="4" w:space="0" w:color="auto"/>
              <w:right w:val="single" w:sz="4" w:space="0" w:color="auto"/>
            </w:tcBorders>
            <w:vAlign w:val="center"/>
          </w:tcPr>
          <w:p w:rsidR="009C7425" w:rsidRPr="00F41191" w:rsidRDefault="009C7425" w:rsidP="004E5E26">
            <w:pPr>
              <w:jc w:val="both"/>
              <w:rPr>
                <w:rFonts w:ascii="Totfalusi Antiqua" w:hAnsi="Totfalusi Antiqua"/>
                <w:color w:val="000000"/>
                <w:sz w:val="22"/>
                <w:szCs w:val="22"/>
                <w:lang w:eastAsia="hu-HU"/>
              </w:rPr>
            </w:pPr>
            <w:r w:rsidRPr="00F41191">
              <w:rPr>
                <w:rFonts w:ascii="Totfalusi Antiqua" w:hAnsi="Totfalusi Antiqua"/>
                <w:snapToGrid w:val="0"/>
                <w:spacing w:val="-2"/>
                <w:sz w:val="22"/>
                <w:szCs w:val="22"/>
              </w:rPr>
              <w:t xml:space="preserve">Az ajánlatot </w:t>
            </w:r>
            <w:proofErr w:type="gramStart"/>
            <w:r w:rsidRPr="00F41191">
              <w:rPr>
                <w:rFonts w:ascii="Totfalusi Antiqua" w:hAnsi="Totfalusi Antiqua"/>
                <w:snapToGrid w:val="0"/>
                <w:spacing w:val="-2"/>
                <w:sz w:val="22"/>
                <w:szCs w:val="22"/>
              </w:rPr>
              <w:t>aláíró(</w:t>
            </w:r>
            <w:proofErr w:type="gramEnd"/>
            <w:r w:rsidRPr="00F41191">
              <w:rPr>
                <w:rFonts w:ascii="Totfalusi Antiqua" w:hAnsi="Totfalusi Antiqua"/>
                <w:snapToGrid w:val="0"/>
                <w:spacing w:val="-2"/>
                <w:sz w:val="22"/>
                <w:szCs w:val="22"/>
              </w:rPr>
              <w:t>k), kötelezettségvállalásra jogosult(</w:t>
            </w:r>
            <w:proofErr w:type="spellStart"/>
            <w:r w:rsidRPr="00F41191">
              <w:rPr>
                <w:rFonts w:ascii="Totfalusi Antiqua" w:hAnsi="Totfalusi Antiqua"/>
                <w:snapToGrid w:val="0"/>
                <w:spacing w:val="-2"/>
                <w:sz w:val="22"/>
                <w:szCs w:val="22"/>
              </w:rPr>
              <w:t>ak</w:t>
            </w:r>
            <w:proofErr w:type="spellEnd"/>
            <w:r w:rsidRPr="00F41191">
              <w:rPr>
                <w:rFonts w:ascii="Totfalusi Antiqua" w:hAnsi="Totfalusi Antiqua"/>
                <w:snapToGrid w:val="0"/>
                <w:spacing w:val="-2"/>
                <w:sz w:val="22"/>
                <w:szCs w:val="22"/>
              </w:rPr>
              <w:t>) aláírása hitelességének megállapítása érdekében a cégjegyzésre jogosult Ajánlattevő, közös ajánlat esetén Ajánlattevők, illetve alvállalkozó és kapacitást nyújtó szervezet aláírási címpéldánya vagy a 2006. évi V. törvény 9. § (1) bekezdése szerinti aláírás mintája</w:t>
            </w:r>
          </w:p>
        </w:tc>
        <w:tc>
          <w:tcPr>
            <w:tcW w:w="1985" w:type="dxa"/>
            <w:tcBorders>
              <w:top w:val="single" w:sz="4" w:space="0" w:color="auto"/>
              <w:left w:val="single" w:sz="4" w:space="0" w:color="auto"/>
              <w:bottom w:val="single" w:sz="4" w:space="0" w:color="auto"/>
              <w:right w:val="single" w:sz="4" w:space="0" w:color="auto"/>
            </w:tcBorders>
          </w:tcPr>
          <w:p w:rsidR="009C7425" w:rsidRPr="00F4201B" w:rsidRDefault="009C7425" w:rsidP="004E5E26">
            <w:pPr>
              <w:jc w:val="both"/>
              <w:rPr>
                <w:rFonts w:ascii="Totfalusi Antiqua" w:hAnsi="Totfalusi Antiqua"/>
                <w:snapToGrid w:val="0"/>
                <w:spacing w:val="-2"/>
                <w:sz w:val="20"/>
                <w:szCs w:val="20"/>
              </w:rPr>
            </w:pPr>
          </w:p>
        </w:tc>
      </w:tr>
      <w:tr w:rsidR="009C7425" w:rsidRPr="0019556D" w:rsidTr="004E5E26">
        <w:tc>
          <w:tcPr>
            <w:tcW w:w="7088" w:type="dxa"/>
            <w:tcBorders>
              <w:top w:val="single" w:sz="4" w:space="0" w:color="auto"/>
              <w:left w:val="single" w:sz="4" w:space="0" w:color="auto"/>
              <w:bottom w:val="single" w:sz="4" w:space="0" w:color="auto"/>
              <w:right w:val="single" w:sz="4" w:space="0" w:color="auto"/>
            </w:tcBorders>
            <w:vAlign w:val="center"/>
          </w:tcPr>
          <w:p w:rsidR="009C7425" w:rsidRPr="00F41191" w:rsidRDefault="009C7425" w:rsidP="004E5E26">
            <w:pPr>
              <w:rPr>
                <w:rFonts w:ascii="Totfalusi Antiqua" w:hAnsi="Totfalusi Antiqua"/>
                <w:color w:val="000000"/>
                <w:sz w:val="22"/>
                <w:szCs w:val="22"/>
                <w:lang w:eastAsia="hu-HU"/>
              </w:rPr>
            </w:pPr>
            <w:r w:rsidRPr="00F41191">
              <w:rPr>
                <w:rFonts w:ascii="Totfalusi Antiqua" w:hAnsi="Totfalusi Antiqua"/>
                <w:color w:val="000000"/>
                <w:sz w:val="22"/>
                <w:szCs w:val="22"/>
                <w:lang w:eastAsia="hu-HU"/>
              </w:rPr>
              <w:t>Meghatalmazás (adott esetben)</w:t>
            </w:r>
          </w:p>
        </w:tc>
        <w:tc>
          <w:tcPr>
            <w:tcW w:w="1985" w:type="dxa"/>
            <w:tcBorders>
              <w:top w:val="single" w:sz="4" w:space="0" w:color="auto"/>
              <w:left w:val="single" w:sz="4" w:space="0" w:color="auto"/>
              <w:bottom w:val="single" w:sz="4" w:space="0" w:color="auto"/>
              <w:right w:val="single" w:sz="4" w:space="0" w:color="auto"/>
            </w:tcBorders>
          </w:tcPr>
          <w:p w:rsidR="009C7425" w:rsidRPr="0019556D" w:rsidRDefault="009C7425" w:rsidP="004E5E26">
            <w:pPr>
              <w:rPr>
                <w:rFonts w:ascii="Totfalusi Antiqua" w:hAnsi="Totfalusi Antiqua"/>
                <w:color w:val="000000"/>
                <w:sz w:val="20"/>
                <w:szCs w:val="22"/>
                <w:lang w:eastAsia="hu-HU"/>
              </w:rPr>
            </w:pPr>
          </w:p>
        </w:tc>
      </w:tr>
      <w:tr w:rsidR="009C7425" w:rsidRPr="0019556D" w:rsidTr="004E5E26">
        <w:tc>
          <w:tcPr>
            <w:tcW w:w="7088" w:type="dxa"/>
            <w:tcBorders>
              <w:top w:val="single" w:sz="4" w:space="0" w:color="auto"/>
              <w:left w:val="single" w:sz="4" w:space="0" w:color="auto"/>
              <w:bottom w:val="single" w:sz="4" w:space="0" w:color="auto"/>
              <w:right w:val="single" w:sz="4" w:space="0" w:color="auto"/>
            </w:tcBorders>
            <w:vAlign w:val="center"/>
          </w:tcPr>
          <w:p w:rsidR="009C7425" w:rsidRPr="00F41191" w:rsidRDefault="009C7425" w:rsidP="004E5E26">
            <w:pPr>
              <w:rPr>
                <w:rFonts w:ascii="Totfalusi Antiqua" w:hAnsi="Totfalusi Antiqua"/>
                <w:color w:val="000000"/>
                <w:sz w:val="22"/>
                <w:szCs w:val="22"/>
                <w:lang w:eastAsia="hu-HU"/>
              </w:rPr>
            </w:pPr>
            <w:r w:rsidRPr="00F41191">
              <w:rPr>
                <w:rFonts w:ascii="Totfalusi Antiqua" w:hAnsi="Totfalusi Antiqua"/>
                <w:color w:val="000000"/>
                <w:sz w:val="22"/>
                <w:szCs w:val="22"/>
                <w:lang w:eastAsia="hu-HU"/>
              </w:rPr>
              <w:t>Nyilatkozat felelős fordítás tekintetében (adott esetben)</w:t>
            </w:r>
          </w:p>
        </w:tc>
        <w:tc>
          <w:tcPr>
            <w:tcW w:w="1985" w:type="dxa"/>
            <w:tcBorders>
              <w:top w:val="single" w:sz="4" w:space="0" w:color="auto"/>
              <w:left w:val="single" w:sz="4" w:space="0" w:color="auto"/>
              <w:bottom w:val="single" w:sz="4" w:space="0" w:color="auto"/>
              <w:right w:val="single" w:sz="4" w:space="0" w:color="auto"/>
            </w:tcBorders>
          </w:tcPr>
          <w:p w:rsidR="009C7425" w:rsidRPr="0019556D" w:rsidRDefault="009C7425" w:rsidP="004E5E26">
            <w:pPr>
              <w:rPr>
                <w:rFonts w:ascii="Totfalusi Antiqua" w:hAnsi="Totfalusi Antiqua"/>
                <w:color w:val="000000"/>
                <w:sz w:val="20"/>
                <w:szCs w:val="22"/>
                <w:lang w:eastAsia="hu-HU"/>
              </w:rPr>
            </w:pPr>
          </w:p>
        </w:tc>
      </w:tr>
      <w:tr w:rsidR="009C7425" w:rsidRPr="0019556D" w:rsidTr="004E5E26">
        <w:tc>
          <w:tcPr>
            <w:tcW w:w="7088" w:type="dxa"/>
            <w:tcBorders>
              <w:top w:val="single" w:sz="4" w:space="0" w:color="auto"/>
              <w:left w:val="single" w:sz="4" w:space="0" w:color="auto"/>
              <w:bottom w:val="single" w:sz="4" w:space="0" w:color="auto"/>
              <w:right w:val="single" w:sz="4" w:space="0" w:color="auto"/>
            </w:tcBorders>
            <w:vAlign w:val="center"/>
          </w:tcPr>
          <w:p w:rsidR="009C7425" w:rsidRPr="00F41191" w:rsidRDefault="009C7425" w:rsidP="004E5E26">
            <w:pPr>
              <w:rPr>
                <w:rFonts w:ascii="Totfalusi Antiqua" w:hAnsi="Totfalusi Antiqua"/>
                <w:color w:val="000000"/>
                <w:sz w:val="22"/>
                <w:szCs w:val="22"/>
                <w:lang w:eastAsia="hu-HU"/>
              </w:rPr>
            </w:pPr>
            <w:r w:rsidRPr="00F41191">
              <w:rPr>
                <w:rFonts w:ascii="Totfalusi Antiqua" w:hAnsi="Totfalusi Antiqua"/>
                <w:color w:val="000000"/>
                <w:sz w:val="22"/>
                <w:szCs w:val="22"/>
                <w:lang w:eastAsia="hu-HU"/>
              </w:rPr>
              <w:t>Nyilatkozat üzleti titokról</w:t>
            </w:r>
          </w:p>
        </w:tc>
        <w:tc>
          <w:tcPr>
            <w:tcW w:w="1985" w:type="dxa"/>
            <w:tcBorders>
              <w:top w:val="single" w:sz="4" w:space="0" w:color="auto"/>
              <w:left w:val="single" w:sz="4" w:space="0" w:color="auto"/>
              <w:bottom w:val="single" w:sz="4" w:space="0" w:color="auto"/>
              <w:right w:val="single" w:sz="4" w:space="0" w:color="auto"/>
            </w:tcBorders>
          </w:tcPr>
          <w:p w:rsidR="009C7425" w:rsidRPr="0019556D" w:rsidRDefault="009C7425" w:rsidP="004E5E26">
            <w:pPr>
              <w:rPr>
                <w:rFonts w:ascii="Totfalusi Antiqua" w:hAnsi="Totfalusi Antiqua"/>
                <w:color w:val="000000"/>
                <w:sz w:val="20"/>
                <w:szCs w:val="22"/>
                <w:lang w:eastAsia="hu-HU"/>
              </w:rPr>
            </w:pPr>
          </w:p>
        </w:tc>
      </w:tr>
      <w:tr w:rsidR="009C7425" w:rsidRPr="00A25E9E" w:rsidTr="004E5E26">
        <w:tc>
          <w:tcPr>
            <w:tcW w:w="7088" w:type="dxa"/>
            <w:tcBorders>
              <w:top w:val="single" w:sz="4" w:space="0" w:color="auto"/>
              <w:left w:val="single" w:sz="4" w:space="0" w:color="auto"/>
              <w:bottom w:val="single" w:sz="4" w:space="0" w:color="auto"/>
              <w:right w:val="single" w:sz="4" w:space="0" w:color="auto"/>
            </w:tcBorders>
            <w:vAlign w:val="center"/>
          </w:tcPr>
          <w:p w:rsidR="009C7425" w:rsidRPr="00F41191" w:rsidRDefault="009C7425" w:rsidP="004E5E26">
            <w:pPr>
              <w:jc w:val="both"/>
              <w:rPr>
                <w:rFonts w:ascii="Totfalusi Antiqua" w:hAnsi="Totfalusi Antiqua"/>
                <w:color w:val="000000"/>
                <w:sz w:val="22"/>
                <w:szCs w:val="22"/>
                <w:lang w:eastAsia="hu-HU"/>
              </w:rPr>
            </w:pPr>
            <w:r w:rsidRPr="00F41191">
              <w:rPr>
                <w:rFonts w:ascii="Totfalusi Antiqua" w:hAnsi="Totfalusi Antiqua"/>
                <w:sz w:val="22"/>
                <w:szCs w:val="22"/>
              </w:rPr>
              <w:t xml:space="preserve">Nyilatkozatát a nemzeti vagyonról szóló 2011. évi CXCVI. törvény átlátható szervezet fogalmára vonatkozó feltételeknek való megfelelőségről </w:t>
            </w:r>
            <w:r w:rsidRPr="00F41191">
              <w:rPr>
                <w:rFonts w:ascii="Totfalusi Antiqua" w:hAnsi="Totfalusi Antiqua"/>
                <w:bCs/>
                <w:color w:val="000000"/>
                <w:sz w:val="22"/>
                <w:szCs w:val="22"/>
                <w:lang w:eastAsia="hu-HU"/>
              </w:rPr>
              <w:t>(Közös ajánlattétel esetén valamennyi közös Ajánlattevő részéről külön-külön szükséges benyújtani.)</w:t>
            </w:r>
          </w:p>
        </w:tc>
        <w:tc>
          <w:tcPr>
            <w:tcW w:w="1985" w:type="dxa"/>
            <w:tcBorders>
              <w:top w:val="single" w:sz="4" w:space="0" w:color="auto"/>
              <w:left w:val="single" w:sz="4" w:space="0" w:color="auto"/>
              <w:bottom w:val="single" w:sz="4" w:space="0" w:color="auto"/>
              <w:right w:val="single" w:sz="4" w:space="0" w:color="auto"/>
            </w:tcBorders>
          </w:tcPr>
          <w:p w:rsidR="009C7425" w:rsidRPr="00A25E9E" w:rsidRDefault="009C7425" w:rsidP="004E5E26">
            <w:pPr>
              <w:jc w:val="both"/>
              <w:rPr>
                <w:rFonts w:ascii="Totfalusi Antiqua" w:hAnsi="Totfalusi Antiqua"/>
                <w:sz w:val="20"/>
                <w:szCs w:val="20"/>
              </w:rPr>
            </w:pPr>
          </w:p>
        </w:tc>
      </w:tr>
      <w:tr w:rsidR="009C7425" w:rsidRPr="0019556D" w:rsidTr="004E5E26">
        <w:tc>
          <w:tcPr>
            <w:tcW w:w="7088" w:type="dxa"/>
            <w:tcBorders>
              <w:top w:val="single" w:sz="4" w:space="0" w:color="auto"/>
              <w:left w:val="single" w:sz="4" w:space="0" w:color="auto"/>
              <w:bottom w:val="single" w:sz="4" w:space="0" w:color="auto"/>
              <w:right w:val="single" w:sz="4" w:space="0" w:color="auto"/>
            </w:tcBorders>
            <w:vAlign w:val="center"/>
          </w:tcPr>
          <w:p w:rsidR="009C7425" w:rsidRPr="00F41191" w:rsidRDefault="009C7425" w:rsidP="004E5E26">
            <w:pPr>
              <w:rPr>
                <w:rFonts w:ascii="Totfalusi Antiqua" w:hAnsi="Totfalusi Antiqua"/>
                <w:color w:val="000000"/>
                <w:sz w:val="22"/>
                <w:szCs w:val="22"/>
                <w:lang w:eastAsia="hu-HU"/>
              </w:rPr>
            </w:pPr>
            <w:r w:rsidRPr="00F41191">
              <w:rPr>
                <w:rFonts w:ascii="Totfalusi Antiqua" w:hAnsi="Totfalusi Antiqua"/>
                <w:color w:val="000000"/>
                <w:sz w:val="22"/>
                <w:szCs w:val="22"/>
                <w:lang w:eastAsia="hu-HU"/>
              </w:rPr>
              <w:t>Nyilatkozat felelősségbiztosításról</w:t>
            </w:r>
          </w:p>
        </w:tc>
        <w:tc>
          <w:tcPr>
            <w:tcW w:w="1985" w:type="dxa"/>
            <w:tcBorders>
              <w:top w:val="single" w:sz="4" w:space="0" w:color="auto"/>
              <w:left w:val="single" w:sz="4" w:space="0" w:color="auto"/>
              <w:bottom w:val="single" w:sz="4" w:space="0" w:color="auto"/>
              <w:right w:val="single" w:sz="4" w:space="0" w:color="auto"/>
            </w:tcBorders>
          </w:tcPr>
          <w:p w:rsidR="009C7425" w:rsidRDefault="009C7425" w:rsidP="004E5E26">
            <w:pPr>
              <w:rPr>
                <w:rFonts w:ascii="Totfalusi Antiqua" w:hAnsi="Totfalusi Antiqua"/>
                <w:color w:val="000000"/>
                <w:sz w:val="20"/>
                <w:szCs w:val="22"/>
                <w:lang w:eastAsia="hu-HU"/>
              </w:rPr>
            </w:pPr>
          </w:p>
        </w:tc>
      </w:tr>
      <w:tr w:rsidR="009C7425" w:rsidRPr="0019556D" w:rsidTr="004E5E26">
        <w:tc>
          <w:tcPr>
            <w:tcW w:w="7088" w:type="dxa"/>
            <w:tcBorders>
              <w:top w:val="single" w:sz="4" w:space="0" w:color="auto"/>
              <w:left w:val="single" w:sz="4" w:space="0" w:color="auto"/>
              <w:bottom w:val="single" w:sz="4" w:space="0" w:color="auto"/>
              <w:right w:val="single" w:sz="4" w:space="0" w:color="auto"/>
            </w:tcBorders>
            <w:vAlign w:val="center"/>
          </w:tcPr>
          <w:p w:rsidR="009C7425" w:rsidRPr="00F41191" w:rsidRDefault="009C7425" w:rsidP="004E5E26">
            <w:pPr>
              <w:rPr>
                <w:rFonts w:ascii="Totfalusi Antiqua" w:hAnsi="Totfalusi Antiqua"/>
                <w:color w:val="000000"/>
                <w:sz w:val="22"/>
                <w:szCs w:val="22"/>
                <w:lang w:eastAsia="hu-HU"/>
              </w:rPr>
            </w:pPr>
            <w:r>
              <w:rPr>
                <w:rFonts w:ascii="Totfalusi Antiqua" w:hAnsi="Totfalusi Antiqua"/>
                <w:color w:val="000000"/>
                <w:sz w:val="22"/>
                <w:szCs w:val="22"/>
                <w:lang w:eastAsia="hu-HU"/>
              </w:rPr>
              <w:t>Nyilatkozat igénybe venni kívánt előleg tekintetében</w:t>
            </w:r>
          </w:p>
        </w:tc>
        <w:tc>
          <w:tcPr>
            <w:tcW w:w="1985" w:type="dxa"/>
            <w:tcBorders>
              <w:top w:val="single" w:sz="4" w:space="0" w:color="auto"/>
              <w:left w:val="single" w:sz="4" w:space="0" w:color="auto"/>
              <w:bottom w:val="single" w:sz="4" w:space="0" w:color="auto"/>
              <w:right w:val="single" w:sz="4" w:space="0" w:color="auto"/>
            </w:tcBorders>
          </w:tcPr>
          <w:p w:rsidR="009C7425" w:rsidRDefault="009C7425" w:rsidP="004E5E26">
            <w:pPr>
              <w:rPr>
                <w:rFonts w:ascii="Totfalusi Antiqua" w:hAnsi="Totfalusi Antiqua"/>
                <w:color w:val="000000"/>
                <w:sz w:val="20"/>
                <w:szCs w:val="22"/>
                <w:lang w:eastAsia="hu-HU"/>
              </w:rPr>
            </w:pPr>
          </w:p>
        </w:tc>
      </w:tr>
      <w:tr w:rsidR="009C7425" w:rsidRPr="0019556D" w:rsidTr="004E5E26">
        <w:tc>
          <w:tcPr>
            <w:tcW w:w="7088" w:type="dxa"/>
            <w:tcBorders>
              <w:top w:val="single" w:sz="4" w:space="0" w:color="auto"/>
              <w:left w:val="single" w:sz="4" w:space="0" w:color="auto"/>
              <w:bottom w:val="single" w:sz="4" w:space="0" w:color="auto"/>
              <w:right w:val="single" w:sz="4" w:space="0" w:color="auto"/>
            </w:tcBorders>
            <w:vAlign w:val="center"/>
          </w:tcPr>
          <w:p w:rsidR="009C7425" w:rsidRDefault="009C7425" w:rsidP="004E5E26">
            <w:pPr>
              <w:rPr>
                <w:rFonts w:ascii="Totfalusi Antiqua" w:hAnsi="Totfalusi Antiqua"/>
                <w:color w:val="000000"/>
                <w:sz w:val="22"/>
                <w:szCs w:val="22"/>
                <w:lang w:eastAsia="hu-HU"/>
              </w:rPr>
            </w:pPr>
            <w:r>
              <w:rPr>
                <w:rFonts w:ascii="Totfalusi Antiqua" w:hAnsi="Totfalusi Antiqua"/>
                <w:color w:val="000000"/>
                <w:sz w:val="22"/>
                <w:szCs w:val="22"/>
                <w:lang w:eastAsia="hu-HU"/>
              </w:rPr>
              <w:t xml:space="preserve">Nyilatkozat </w:t>
            </w:r>
            <w:proofErr w:type="spellStart"/>
            <w:r>
              <w:rPr>
                <w:rFonts w:ascii="Totfalusi Antiqua" w:hAnsi="Totfalusi Antiqua"/>
                <w:color w:val="000000"/>
                <w:sz w:val="22"/>
                <w:szCs w:val="22"/>
                <w:lang w:eastAsia="hu-HU"/>
              </w:rPr>
              <w:t>jólteljesítési</w:t>
            </w:r>
            <w:proofErr w:type="spellEnd"/>
            <w:r>
              <w:rPr>
                <w:rFonts w:ascii="Totfalusi Antiqua" w:hAnsi="Totfalusi Antiqua"/>
                <w:color w:val="000000"/>
                <w:sz w:val="22"/>
                <w:szCs w:val="22"/>
                <w:lang w:eastAsia="hu-HU"/>
              </w:rPr>
              <w:t xml:space="preserve"> biztosíték nyújtása tekintetében</w:t>
            </w:r>
          </w:p>
        </w:tc>
        <w:tc>
          <w:tcPr>
            <w:tcW w:w="1985" w:type="dxa"/>
            <w:tcBorders>
              <w:top w:val="single" w:sz="4" w:space="0" w:color="auto"/>
              <w:left w:val="single" w:sz="4" w:space="0" w:color="auto"/>
              <w:bottom w:val="single" w:sz="4" w:space="0" w:color="auto"/>
              <w:right w:val="single" w:sz="4" w:space="0" w:color="auto"/>
            </w:tcBorders>
          </w:tcPr>
          <w:p w:rsidR="009C7425" w:rsidRDefault="009C7425" w:rsidP="004E5E26">
            <w:pPr>
              <w:rPr>
                <w:rFonts w:ascii="Totfalusi Antiqua" w:hAnsi="Totfalusi Antiqua"/>
                <w:color w:val="000000"/>
                <w:sz w:val="20"/>
                <w:szCs w:val="22"/>
                <w:lang w:eastAsia="hu-HU"/>
              </w:rPr>
            </w:pPr>
          </w:p>
        </w:tc>
      </w:tr>
    </w:tbl>
    <w:p w:rsidR="009C7425" w:rsidRDefault="009C7425" w:rsidP="009C7425">
      <w:pPr>
        <w:pStyle w:val="Cmsor2"/>
        <w:jc w:val="right"/>
        <w:rPr>
          <w:rFonts w:ascii="Corbel" w:hAnsi="Corbel"/>
          <w:i w:val="0"/>
          <w:sz w:val="22"/>
          <w:szCs w:val="22"/>
          <w:lang w:eastAsia="hu-HU"/>
        </w:rPr>
      </w:pPr>
      <w:r>
        <w:rPr>
          <w:rFonts w:ascii="Corbel" w:hAnsi="Corbel"/>
          <w:i w:val="0"/>
          <w:sz w:val="22"/>
          <w:szCs w:val="22"/>
          <w:lang w:eastAsia="hu-HU"/>
        </w:rPr>
        <w:br w:type="page"/>
      </w:r>
    </w:p>
    <w:p w:rsidR="009C7425" w:rsidRPr="004C235B" w:rsidRDefault="009C7425" w:rsidP="009C7425">
      <w:pPr>
        <w:pStyle w:val="Cmsor2"/>
        <w:jc w:val="right"/>
        <w:rPr>
          <w:rFonts w:ascii="Totfalusi Antiqua" w:hAnsi="Totfalusi Antiqua"/>
          <w:b w:val="0"/>
          <w:i w:val="0"/>
          <w:sz w:val="22"/>
          <w:szCs w:val="22"/>
          <w:lang w:eastAsia="hu-HU"/>
        </w:rPr>
      </w:pPr>
      <w:bookmarkStart w:id="17" w:name="_Toc506796953"/>
      <w:r w:rsidRPr="004C235B">
        <w:rPr>
          <w:rFonts w:ascii="Totfalusi Antiqua" w:hAnsi="Totfalusi Antiqua"/>
          <w:b w:val="0"/>
          <w:i w:val="0"/>
          <w:sz w:val="22"/>
          <w:szCs w:val="22"/>
          <w:lang w:eastAsia="hu-HU"/>
        </w:rPr>
        <w:lastRenderedPageBreak/>
        <w:t>3</w:t>
      </w:r>
      <w:r>
        <w:rPr>
          <w:rFonts w:ascii="Totfalusi Antiqua" w:hAnsi="Totfalusi Antiqua"/>
          <w:b w:val="0"/>
          <w:i w:val="0"/>
          <w:sz w:val="22"/>
          <w:szCs w:val="22"/>
          <w:lang w:eastAsia="hu-HU"/>
        </w:rPr>
        <w:t xml:space="preserve">. sz. </w:t>
      </w:r>
      <w:proofErr w:type="gramStart"/>
      <w:r>
        <w:rPr>
          <w:rFonts w:ascii="Totfalusi Antiqua" w:hAnsi="Totfalusi Antiqua"/>
          <w:b w:val="0"/>
          <w:i w:val="0"/>
          <w:sz w:val="22"/>
          <w:szCs w:val="22"/>
          <w:lang w:val="hu-HU" w:eastAsia="hu-HU"/>
        </w:rPr>
        <w:t>n</w:t>
      </w:r>
      <w:proofErr w:type="spellStart"/>
      <w:r w:rsidRPr="004C235B">
        <w:rPr>
          <w:rFonts w:ascii="Totfalusi Antiqua" w:hAnsi="Totfalusi Antiqua"/>
          <w:b w:val="0"/>
          <w:i w:val="0"/>
          <w:sz w:val="22"/>
          <w:szCs w:val="22"/>
          <w:lang w:eastAsia="hu-HU"/>
        </w:rPr>
        <w:t>yilatkozatminta</w:t>
      </w:r>
      <w:bookmarkEnd w:id="17"/>
      <w:proofErr w:type="spellEnd"/>
      <w:proofErr w:type="gramEnd"/>
    </w:p>
    <w:p w:rsidR="009C7425" w:rsidRPr="004C235B" w:rsidRDefault="009C7425" w:rsidP="009C7425">
      <w:pPr>
        <w:ind w:left="-142"/>
        <w:jc w:val="center"/>
        <w:rPr>
          <w:rFonts w:ascii="Totfalusi Antiqua" w:eastAsia="Times" w:hAnsi="Totfalusi Antiqua"/>
          <w:b/>
          <w:smallCaps/>
          <w:sz w:val="22"/>
          <w:szCs w:val="22"/>
        </w:rPr>
      </w:pPr>
      <w:r w:rsidRPr="004C235B">
        <w:rPr>
          <w:rFonts w:ascii="Totfalusi Antiqua" w:eastAsia="Times" w:hAnsi="Totfalusi Antiqua"/>
          <w:b/>
          <w:smallCaps/>
          <w:sz w:val="22"/>
          <w:szCs w:val="22"/>
        </w:rPr>
        <w:t>Felolvasólap</w:t>
      </w:r>
    </w:p>
    <w:p w:rsidR="009C7425" w:rsidRPr="004C235B" w:rsidRDefault="009C7425" w:rsidP="009C7425">
      <w:pPr>
        <w:ind w:left="-142"/>
        <w:jc w:val="center"/>
        <w:rPr>
          <w:rFonts w:ascii="Totfalusi Antiqua" w:eastAsia="Times" w:hAnsi="Totfalusi Antiqua"/>
          <w:b/>
          <w:smallCaps/>
          <w:sz w:val="22"/>
          <w:szCs w:val="22"/>
        </w:rPr>
      </w:pPr>
    </w:p>
    <w:p w:rsidR="009C7425" w:rsidRPr="004C235B" w:rsidRDefault="009C7425" w:rsidP="009C7425">
      <w:pPr>
        <w:ind w:left="-142"/>
        <w:jc w:val="both"/>
        <w:rPr>
          <w:rFonts w:ascii="Totfalusi Antiqua" w:eastAsia="Times" w:hAnsi="Totfalusi Antiqua"/>
          <w:b/>
          <w:smallCaps/>
          <w:sz w:val="22"/>
          <w:szCs w:val="22"/>
        </w:rPr>
      </w:pPr>
      <w:r w:rsidRPr="004C235B">
        <w:rPr>
          <w:rFonts w:ascii="Totfalusi Antiqua" w:hAnsi="Totfalusi Antiqua"/>
          <w:sz w:val="22"/>
          <w:szCs w:val="22"/>
        </w:rPr>
        <w:t xml:space="preserve">Tekintettel a Magyar Tudományos Akadémia </w:t>
      </w:r>
      <w:r>
        <w:rPr>
          <w:rFonts w:ascii="Totfalusi Antiqua" w:hAnsi="Totfalusi Antiqua"/>
          <w:sz w:val="22"/>
          <w:szCs w:val="22"/>
        </w:rPr>
        <w:t xml:space="preserve">Területi Akadémiai Bizottságok </w:t>
      </w:r>
      <w:r w:rsidRPr="004C235B">
        <w:rPr>
          <w:rFonts w:ascii="Totfalusi Antiqua" w:hAnsi="Totfalusi Antiqua"/>
          <w:sz w:val="22"/>
          <w:szCs w:val="22"/>
        </w:rPr>
        <w:t>Titkárság</w:t>
      </w:r>
      <w:r>
        <w:rPr>
          <w:rFonts w:ascii="Totfalusi Antiqua" w:hAnsi="Totfalusi Antiqua"/>
          <w:sz w:val="22"/>
          <w:szCs w:val="22"/>
        </w:rPr>
        <w:t>a</w:t>
      </w:r>
      <w:r w:rsidRPr="004C235B">
        <w:rPr>
          <w:rFonts w:ascii="Totfalusi Antiqua" w:hAnsi="Totfalusi Antiqua"/>
          <w:sz w:val="22"/>
          <w:szCs w:val="22"/>
        </w:rPr>
        <w:t xml:space="preserve"> által indított, </w:t>
      </w:r>
      <w:r w:rsidRPr="004C235B">
        <w:rPr>
          <w:rFonts w:ascii="Totfalusi Antiqua" w:hAnsi="Totfalusi Antiqua"/>
          <w:b/>
          <w:bCs/>
          <w:sz w:val="22"/>
          <w:szCs w:val="22"/>
        </w:rPr>
        <w:t>„</w:t>
      </w:r>
      <w:r w:rsidRPr="004C235B">
        <w:rPr>
          <w:rFonts w:ascii="Totfalusi Antiqua" w:hAnsi="Totfalusi Antiqua"/>
          <w:b/>
          <w:sz w:val="22"/>
          <w:szCs w:val="22"/>
        </w:rPr>
        <w:t>MTA</w:t>
      </w:r>
      <w:r>
        <w:rPr>
          <w:rFonts w:ascii="Totfalusi Antiqua" w:hAnsi="Totfalusi Antiqua"/>
          <w:b/>
          <w:sz w:val="22"/>
          <w:szCs w:val="22"/>
        </w:rPr>
        <w:t xml:space="preserve"> TABT </w:t>
      </w:r>
      <w:r w:rsidRPr="004C235B">
        <w:rPr>
          <w:rFonts w:ascii="Totfalusi Antiqua" w:hAnsi="Totfalusi Antiqua"/>
          <w:b/>
          <w:sz w:val="22"/>
          <w:szCs w:val="22"/>
        </w:rPr>
        <w:t xml:space="preserve">- </w:t>
      </w:r>
      <w:r w:rsidRPr="00F41191">
        <w:rPr>
          <w:rFonts w:ascii="Totfalusi Antiqua" w:hAnsi="Totfalusi Antiqua"/>
          <w:b/>
          <w:sz w:val="22"/>
          <w:szCs w:val="22"/>
        </w:rPr>
        <w:t>Miskolci Akadémiai Bizottság Titkársága székház pince vizesedési problémáinak megoldása – kivitelezés</w:t>
      </w:r>
      <w:r w:rsidRPr="00F41191">
        <w:rPr>
          <w:rFonts w:ascii="Totfalusi Antiqua" w:hAnsi="Totfalusi Antiqua"/>
          <w:b/>
          <w:bCs/>
          <w:sz w:val="22"/>
          <w:szCs w:val="22"/>
        </w:rPr>
        <w:t>”</w:t>
      </w:r>
      <w:r w:rsidRPr="004C235B">
        <w:rPr>
          <w:rFonts w:ascii="Totfalusi Antiqua" w:hAnsi="Totfalusi Antiqua"/>
          <w:b/>
          <w:bCs/>
          <w:sz w:val="22"/>
          <w:szCs w:val="22"/>
        </w:rPr>
        <w:t xml:space="preserve"> </w:t>
      </w:r>
      <w:r w:rsidRPr="004C235B">
        <w:rPr>
          <w:rFonts w:ascii="Totfalusi Antiqua" w:hAnsi="Totfalusi Antiqua"/>
          <w:sz w:val="22"/>
          <w:szCs w:val="22"/>
        </w:rPr>
        <w:t xml:space="preserve">tárgyú közbeszerzési eljárásban a Kbt. 66. § (5) bekezdésére, az alábbiakban megjelöljük az </w:t>
      </w:r>
      <w:proofErr w:type="gramStart"/>
      <w:r w:rsidRPr="004C235B">
        <w:rPr>
          <w:rFonts w:ascii="Totfalusi Antiqua" w:hAnsi="Totfalusi Antiqua"/>
          <w:sz w:val="22"/>
          <w:szCs w:val="22"/>
        </w:rPr>
        <w:t>Ajánlattevő(</w:t>
      </w:r>
      <w:proofErr w:type="gramEnd"/>
      <w:r w:rsidRPr="004C235B">
        <w:rPr>
          <w:rFonts w:ascii="Totfalusi Antiqua" w:hAnsi="Totfalusi Antiqua"/>
          <w:sz w:val="22"/>
          <w:szCs w:val="22"/>
        </w:rPr>
        <w:t>k) nevét és címét (székhelyét/lakóhelyét), valamint az alábbi számszerűsíthető értékelési szempontotokat.</w:t>
      </w:r>
    </w:p>
    <w:p w:rsidR="009C7425" w:rsidRPr="004C235B" w:rsidRDefault="009C7425" w:rsidP="009C7425">
      <w:pPr>
        <w:ind w:left="-142"/>
        <w:jc w:val="both"/>
        <w:rPr>
          <w:rFonts w:ascii="Totfalusi Antiqua" w:hAnsi="Totfalusi Antiqua"/>
          <w:b/>
          <w:sz w:val="22"/>
          <w:szCs w:val="22"/>
        </w:rPr>
      </w:pPr>
    </w:p>
    <w:p w:rsidR="009C7425" w:rsidRPr="004C235B" w:rsidRDefault="009C7425" w:rsidP="009C7425">
      <w:pPr>
        <w:ind w:left="-142"/>
        <w:jc w:val="both"/>
        <w:rPr>
          <w:rFonts w:ascii="Totfalusi Antiqua" w:hAnsi="Totfalusi Antiqua"/>
          <w:b/>
          <w:sz w:val="22"/>
          <w:szCs w:val="22"/>
        </w:rPr>
      </w:pPr>
      <w:r w:rsidRPr="004C235B">
        <w:rPr>
          <w:rFonts w:ascii="Totfalusi Antiqua" w:hAnsi="Totfalusi Antiqua"/>
          <w:b/>
          <w:sz w:val="22"/>
          <w:szCs w:val="22"/>
        </w:rPr>
        <w:t xml:space="preserve">Ajánlattevő </w:t>
      </w:r>
      <w:proofErr w:type="gramStart"/>
      <w:r w:rsidRPr="004C235B">
        <w:rPr>
          <w:rFonts w:ascii="Totfalusi Antiqua" w:hAnsi="Totfalusi Antiqua"/>
          <w:b/>
          <w:sz w:val="22"/>
          <w:szCs w:val="22"/>
        </w:rPr>
        <w:t>adatai</w:t>
      </w:r>
      <w:r w:rsidRPr="004C235B">
        <w:rPr>
          <w:rFonts w:ascii="Totfalusi Antiqua" w:hAnsi="Totfalusi Antiqua"/>
          <w:b/>
          <w:sz w:val="22"/>
          <w:szCs w:val="22"/>
          <w:vertAlign w:val="superscript"/>
        </w:rPr>
        <w:footnoteReference w:id="4"/>
      </w:r>
      <w:r w:rsidRPr="004C235B">
        <w:rPr>
          <w:rFonts w:ascii="Totfalusi Antiqua" w:hAnsi="Totfalusi Antiqua"/>
          <w:b/>
          <w:sz w:val="22"/>
          <w:szCs w:val="22"/>
        </w:rPr>
        <w:t>:</w:t>
      </w:r>
      <w:proofErr w:type="gramEnd"/>
    </w:p>
    <w:p w:rsidR="009C7425" w:rsidRPr="004C235B" w:rsidRDefault="009C7425" w:rsidP="009C7425">
      <w:pPr>
        <w:ind w:left="-142"/>
        <w:jc w:val="both"/>
        <w:rPr>
          <w:rFonts w:ascii="Totfalusi Antiqua" w:hAnsi="Totfalusi Antiqua"/>
          <w:b/>
          <w:sz w:val="22"/>
          <w:szCs w:val="22"/>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5760"/>
      </w:tblGrid>
      <w:tr w:rsidR="009C7425" w:rsidRPr="004C235B" w:rsidTr="004E5E26">
        <w:trPr>
          <w:trHeight w:val="44"/>
        </w:trPr>
        <w:tc>
          <w:tcPr>
            <w:tcW w:w="3360" w:type="dxa"/>
            <w:shd w:val="clear" w:color="auto" w:fill="auto"/>
            <w:vAlign w:val="center"/>
          </w:tcPr>
          <w:p w:rsidR="009C7425" w:rsidRPr="004C235B" w:rsidRDefault="009C7425" w:rsidP="004E5E26">
            <w:pPr>
              <w:jc w:val="both"/>
              <w:rPr>
                <w:rFonts w:ascii="Totfalusi Antiqua" w:hAnsi="Totfalusi Antiqua"/>
                <w:sz w:val="22"/>
                <w:szCs w:val="22"/>
              </w:rPr>
            </w:pPr>
            <w:r w:rsidRPr="004C235B">
              <w:rPr>
                <w:rFonts w:ascii="Totfalusi Antiqua" w:hAnsi="Totfalusi Antiqua"/>
                <w:sz w:val="22"/>
                <w:szCs w:val="22"/>
              </w:rPr>
              <w:t>Ajánlattevő neve:</w:t>
            </w:r>
          </w:p>
        </w:tc>
        <w:tc>
          <w:tcPr>
            <w:tcW w:w="5760" w:type="dxa"/>
            <w:vAlign w:val="center"/>
          </w:tcPr>
          <w:p w:rsidR="009C7425" w:rsidRPr="004C235B" w:rsidRDefault="009C7425" w:rsidP="004E5E26">
            <w:pPr>
              <w:rPr>
                <w:rFonts w:ascii="Totfalusi Antiqua" w:hAnsi="Totfalusi Antiqua"/>
                <w:sz w:val="22"/>
                <w:szCs w:val="22"/>
              </w:rPr>
            </w:pPr>
          </w:p>
        </w:tc>
      </w:tr>
      <w:tr w:rsidR="009C7425" w:rsidRPr="004C235B" w:rsidTr="004E5E26">
        <w:trPr>
          <w:trHeight w:val="64"/>
        </w:trPr>
        <w:tc>
          <w:tcPr>
            <w:tcW w:w="3360" w:type="dxa"/>
            <w:shd w:val="clear" w:color="auto" w:fill="auto"/>
            <w:vAlign w:val="center"/>
          </w:tcPr>
          <w:p w:rsidR="009C7425" w:rsidRPr="004C235B" w:rsidRDefault="009C7425" w:rsidP="004E5E26">
            <w:pPr>
              <w:jc w:val="both"/>
              <w:rPr>
                <w:rFonts w:ascii="Totfalusi Antiqua" w:hAnsi="Totfalusi Antiqua"/>
                <w:sz w:val="22"/>
                <w:szCs w:val="22"/>
              </w:rPr>
            </w:pPr>
            <w:r w:rsidRPr="004C235B">
              <w:rPr>
                <w:rFonts w:ascii="Totfalusi Antiqua" w:hAnsi="Totfalusi Antiqua"/>
                <w:sz w:val="22"/>
                <w:szCs w:val="22"/>
              </w:rPr>
              <w:t>Ajánlattevő székhelye:</w:t>
            </w:r>
          </w:p>
        </w:tc>
        <w:tc>
          <w:tcPr>
            <w:tcW w:w="5760" w:type="dxa"/>
            <w:vAlign w:val="center"/>
          </w:tcPr>
          <w:p w:rsidR="009C7425" w:rsidRPr="004C235B" w:rsidRDefault="009C7425" w:rsidP="004E5E26">
            <w:pPr>
              <w:rPr>
                <w:rFonts w:ascii="Totfalusi Antiqua" w:hAnsi="Totfalusi Antiqua"/>
                <w:sz w:val="22"/>
                <w:szCs w:val="22"/>
              </w:rPr>
            </w:pPr>
          </w:p>
        </w:tc>
      </w:tr>
    </w:tbl>
    <w:p w:rsidR="009C7425" w:rsidRPr="004C235B" w:rsidRDefault="009C7425" w:rsidP="009C7425">
      <w:pPr>
        <w:ind w:left="-142"/>
        <w:jc w:val="both"/>
        <w:rPr>
          <w:rFonts w:ascii="Totfalusi Antiqua" w:eastAsia="Times" w:hAnsi="Totfalusi Antiqua"/>
          <w:b/>
          <w:sz w:val="22"/>
          <w:szCs w:val="22"/>
        </w:rPr>
      </w:pPr>
    </w:p>
    <w:p w:rsidR="009C7425" w:rsidRPr="00656D4E" w:rsidRDefault="009C7425" w:rsidP="009C7425">
      <w:pPr>
        <w:ind w:left="-142"/>
        <w:jc w:val="both"/>
        <w:rPr>
          <w:b/>
          <w:sz w:val="22"/>
          <w:szCs w:val="22"/>
        </w:rPr>
      </w:pPr>
    </w:p>
    <w:p w:rsidR="009C7425" w:rsidRPr="004C235B" w:rsidRDefault="009C7425" w:rsidP="009C7425">
      <w:pPr>
        <w:jc w:val="both"/>
        <w:rPr>
          <w:rFonts w:ascii="Totfalusi Antiqua" w:hAnsi="Totfalusi Antiqua"/>
          <w:b/>
          <w:bCs/>
          <w:sz w:val="22"/>
          <w:szCs w:val="22"/>
        </w:rPr>
      </w:pPr>
      <w:r w:rsidRPr="004C235B">
        <w:rPr>
          <w:rFonts w:ascii="Totfalusi Antiqua" w:hAnsi="Totfalusi Antiqua"/>
          <w:b/>
          <w:sz w:val="22"/>
          <w:szCs w:val="22"/>
        </w:rPr>
        <w:t>Azon szá</w:t>
      </w:r>
      <w:r>
        <w:rPr>
          <w:rFonts w:ascii="Totfalusi Antiqua" w:hAnsi="Totfalusi Antiqua"/>
          <w:b/>
          <w:sz w:val="22"/>
          <w:szCs w:val="22"/>
        </w:rPr>
        <w:t xml:space="preserve">mszerűsíthető adatok, amelyek az értékelési </w:t>
      </w:r>
      <w:r w:rsidRPr="004C235B">
        <w:rPr>
          <w:rFonts w:ascii="Totfalusi Antiqua" w:hAnsi="Totfalusi Antiqua"/>
          <w:b/>
          <w:sz w:val="22"/>
          <w:szCs w:val="22"/>
        </w:rPr>
        <w:t>szempont alapján értékelésre kerülnek</w:t>
      </w:r>
      <w:r w:rsidRPr="004C235B">
        <w:rPr>
          <w:rFonts w:ascii="Totfalusi Antiqua" w:hAnsi="Totfalusi Antiqua"/>
          <w:b/>
          <w:bCs/>
          <w:sz w:val="22"/>
          <w:szCs w:val="22"/>
        </w:rPr>
        <w:t>:</w:t>
      </w:r>
    </w:p>
    <w:p w:rsidR="009C7425" w:rsidRPr="004C235B" w:rsidRDefault="009C7425" w:rsidP="009C7425">
      <w:pPr>
        <w:jc w:val="both"/>
        <w:rPr>
          <w:rFonts w:ascii="Totfalusi Antiqua" w:hAnsi="Totfalusi Antiqua"/>
          <w:b/>
          <w:bCs/>
          <w:sz w:val="22"/>
          <w:szCs w:val="22"/>
        </w:rPr>
      </w:pPr>
    </w:p>
    <w:p w:rsidR="009C7425" w:rsidRPr="004C235B" w:rsidRDefault="009C7425" w:rsidP="009C7425">
      <w:pPr>
        <w:jc w:val="both"/>
        <w:rPr>
          <w:rFonts w:ascii="Totfalusi Antiqua" w:hAnsi="Totfalusi Antiqua"/>
          <w:b/>
          <w:bCs/>
          <w:sz w:val="22"/>
          <w:szCs w:val="22"/>
        </w:rPr>
      </w:pPr>
    </w:p>
    <w:tbl>
      <w:tblPr>
        <w:tblW w:w="9426" w:type="dxa"/>
        <w:tblBorders>
          <w:top w:val="single" w:sz="12" w:space="0" w:color="auto"/>
          <w:left w:val="single" w:sz="12" w:space="0" w:color="auto"/>
          <w:bottom w:val="single" w:sz="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4252"/>
        <w:gridCol w:w="4111"/>
      </w:tblGrid>
      <w:tr w:rsidR="009C7425" w:rsidRPr="004C235B" w:rsidTr="004E5E26">
        <w:trPr>
          <w:trHeight w:val="451"/>
        </w:trPr>
        <w:tc>
          <w:tcPr>
            <w:tcW w:w="9426" w:type="dxa"/>
            <w:gridSpan w:val="3"/>
            <w:shd w:val="pct10" w:color="auto" w:fill="auto"/>
            <w:vAlign w:val="center"/>
          </w:tcPr>
          <w:p w:rsidR="009C7425" w:rsidRPr="004C235B" w:rsidRDefault="009C7425" w:rsidP="004E5E26">
            <w:pPr>
              <w:jc w:val="center"/>
              <w:rPr>
                <w:rFonts w:ascii="Totfalusi Antiqua" w:hAnsi="Totfalusi Antiqua"/>
                <w:sz w:val="22"/>
                <w:szCs w:val="22"/>
              </w:rPr>
            </w:pPr>
            <w:r w:rsidRPr="004C235B">
              <w:rPr>
                <w:rFonts w:ascii="Totfalusi Antiqua" w:hAnsi="Totfalusi Antiqua"/>
                <w:b/>
                <w:sz w:val="22"/>
                <w:szCs w:val="22"/>
              </w:rPr>
              <w:t>Ajánlati adatok</w:t>
            </w:r>
          </w:p>
        </w:tc>
      </w:tr>
      <w:tr w:rsidR="009C7425" w:rsidRPr="004C235B" w:rsidTr="004E5E26">
        <w:trPr>
          <w:cantSplit/>
          <w:trHeight w:val="831"/>
        </w:trPr>
        <w:tc>
          <w:tcPr>
            <w:tcW w:w="1063" w:type="dxa"/>
            <w:tcBorders>
              <w:bottom w:val="single" w:sz="4" w:space="0" w:color="auto"/>
            </w:tcBorders>
            <w:shd w:val="clear" w:color="auto" w:fill="auto"/>
            <w:vAlign w:val="center"/>
          </w:tcPr>
          <w:p w:rsidR="009C7425" w:rsidRPr="004C235B" w:rsidRDefault="009C7425" w:rsidP="004E5E26">
            <w:pPr>
              <w:widowControl w:val="0"/>
              <w:autoSpaceDE w:val="0"/>
              <w:autoSpaceDN w:val="0"/>
              <w:adjustRightInd w:val="0"/>
              <w:ind w:left="142"/>
              <w:rPr>
                <w:rFonts w:ascii="Totfalusi Antiqua" w:hAnsi="Totfalusi Antiqua"/>
                <w:sz w:val="22"/>
                <w:szCs w:val="22"/>
              </w:rPr>
            </w:pPr>
            <w:r>
              <w:rPr>
                <w:rFonts w:ascii="Totfalusi Antiqua" w:hAnsi="Totfalusi Antiqua"/>
                <w:sz w:val="22"/>
                <w:szCs w:val="22"/>
              </w:rPr>
              <w:t>1.1.</w:t>
            </w:r>
          </w:p>
        </w:tc>
        <w:tc>
          <w:tcPr>
            <w:tcW w:w="4252" w:type="dxa"/>
            <w:tcBorders>
              <w:bottom w:val="single" w:sz="4" w:space="0" w:color="auto"/>
            </w:tcBorders>
            <w:shd w:val="clear" w:color="auto" w:fill="auto"/>
            <w:vAlign w:val="center"/>
          </w:tcPr>
          <w:p w:rsidR="009C7425" w:rsidRPr="004C235B" w:rsidRDefault="009C7425" w:rsidP="004E5E26">
            <w:pPr>
              <w:rPr>
                <w:rFonts w:ascii="Totfalusi Antiqua" w:hAnsi="Totfalusi Antiqua"/>
                <w:sz w:val="22"/>
                <w:szCs w:val="22"/>
              </w:rPr>
            </w:pPr>
            <w:r>
              <w:rPr>
                <w:rFonts w:ascii="Totfalusi Antiqua" w:hAnsi="Totfalusi Antiqua"/>
                <w:sz w:val="22"/>
                <w:szCs w:val="22"/>
              </w:rPr>
              <w:t>Vállalt jótállás</w:t>
            </w:r>
          </w:p>
        </w:tc>
        <w:tc>
          <w:tcPr>
            <w:tcW w:w="4111" w:type="dxa"/>
            <w:tcBorders>
              <w:bottom w:val="single" w:sz="4" w:space="0" w:color="auto"/>
            </w:tcBorders>
            <w:vAlign w:val="center"/>
          </w:tcPr>
          <w:p w:rsidR="009C7425" w:rsidRPr="004C235B" w:rsidRDefault="009C7425" w:rsidP="004E5E26">
            <w:pPr>
              <w:jc w:val="center"/>
              <w:rPr>
                <w:rFonts w:ascii="Totfalusi Antiqua" w:hAnsi="Totfalusi Antiqua"/>
                <w:sz w:val="22"/>
                <w:szCs w:val="22"/>
              </w:rPr>
            </w:pPr>
            <w:r>
              <w:rPr>
                <w:rFonts w:ascii="Totfalusi Antiqua" w:hAnsi="Totfalusi Antiqua"/>
                <w:sz w:val="22"/>
                <w:szCs w:val="22"/>
              </w:rPr>
              <w:t>…</w:t>
            </w:r>
            <w:proofErr w:type="gramStart"/>
            <w:r>
              <w:rPr>
                <w:rFonts w:ascii="Totfalusi Antiqua" w:hAnsi="Totfalusi Antiqua"/>
                <w:sz w:val="22"/>
                <w:szCs w:val="22"/>
              </w:rPr>
              <w:t>………………………..</w:t>
            </w:r>
            <w:proofErr w:type="gramEnd"/>
            <w:r>
              <w:rPr>
                <w:rFonts w:ascii="Totfalusi Antiqua" w:hAnsi="Totfalusi Antiqua"/>
                <w:sz w:val="22"/>
                <w:szCs w:val="22"/>
              </w:rPr>
              <w:t xml:space="preserve"> hónap</w:t>
            </w:r>
          </w:p>
        </w:tc>
      </w:tr>
      <w:tr w:rsidR="009C7425" w:rsidRPr="004C235B" w:rsidTr="004E5E26">
        <w:trPr>
          <w:cantSplit/>
          <w:trHeight w:val="831"/>
        </w:trPr>
        <w:tc>
          <w:tcPr>
            <w:tcW w:w="1063" w:type="dxa"/>
            <w:tcBorders>
              <w:bottom w:val="single" w:sz="4" w:space="0" w:color="auto"/>
            </w:tcBorders>
            <w:shd w:val="clear" w:color="auto" w:fill="auto"/>
            <w:vAlign w:val="center"/>
          </w:tcPr>
          <w:p w:rsidR="009C7425" w:rsidRPr="004C235B" w:rsidRDefault="009C7425" w:rsidP="004E5E26">
            <w:pPr>
              <w:widowControl w:val="0"/>
              <w:autoSpaceDE w:val="0"/>
              <w:autoSpaceDN w:val="0"/>
              <w:adjustRightInd w:val="0"/>
              <w:ind w:left="142"/>
              <w:rPr>
                <w:rFonts w:ascii="Totfalusi Antiqua" w:hAnsi="Totfalusi Antiqua"/>
                <w:sz w:val="22"/>
                <w:szCs w:val="22"/>
              </w:rPr>
            </w:pPr>
            <w:r>
              <w:rPr>
                <w:rFonts w:ascii="Totfalusi Antiqua" w:hAnsi="Totfalusi Antiqua"/>
                <w:sz w:val="22"/>
                <w:szCs w:val="22"/>
              </w:rPr>
              <w:t>2.1.</w:t>
            </w:r>
          </w:p>
        </w:tc>
        <w:tc>
          <w:tcPr>
            <w:tcW w:w="4252" w:type="dxa"/>
            <w:tcBorders>
              <w:bottom w:val="single" w:sz="4" w:space="0" w:color="auto"/>
            </w:tcBorders>
            <w:shd w:val="clear" w:color="auto" w:fill="auto"/>
            <w:vAlign w:val="center"/>
          </w:tcPr>
          <w:p w:rsidR="009C7425" w:rsidRPr="004C235B" w:rsidRDefault="009C7425" w:rsidP="004E5E26">
            <w:pPr>
              <w:rPr>
                <w:rFonts w:ascii="Totfalusi Antiqua" w:hAnsi="Totfalusi Antiqua"/>
                <w:sz w:val="22"/>
                <w:szCs w:val="22"/>
              </w:rPr>
            </w:pPr>
            <w:r>
              <w:rPr>
                <w:rFonts w:ascii="Totfalusi Antiqua" w:hAnsi="Totfalusi Antiqua"/>
                <w:sz w:val="22"/>
                <w:szCs w:val="22"/>
              </w:rPr>
              <w:t>Tartalékkerettel növelt n</w:t>
            </w:r>
            <w:r w:rsidRPr="004C235B">
              <w:rPr>
                <w:rFonts w:ascii="Totfalusi Antiqua" w:hAnsi="Totfalusi Antiqua"/>
                <w:sz w:val="22"/>
                <w:szCs w:val="22"/>
              </w:rPr>
              <w:t>ettó ajánlati ár összesen</w:t>
            </w:r>
          </w:p>
        </w:tc>
        <w:tc>
          <w:tcPr>
            <w:tcW w:w="4111" w:type="dxa"/>
            <w:tcBorders>
              <w:bottom w:val="single" w:sz="4" w:space="0" w:color="auto"/>
            </w:tcBorders>
            <w:vAlign w:val="center"/>
          </w:tcPr>
          <w:p w:rsidR="009C7425" w:rsidRPr="004C235B" w:rsidRDefault="009C7425" w:rsidP="004E5E26">
            <w:pPr>
              <w:jc w:val="center"/>
              <w:rPr>
                <w:rFonts w:ascii="Totfalusi Antiqua" w:hAnsi="Totfalusi Antiqua"/>
                <w:sz w:val="22"/>
                <w:szCs w:val="22"/>
              </w:rPr>
            </w:pPr>
            <w:r w:rsidRPr="004C235B">
              <w:rPr>
                <w:rFonts w:ascii="Totfalusi Antiqua" w:hAnsi="Totfalusi Antiqua"/>
                <w:sz w:val="22"/>
                <w:szCs w:val="22"/>
              </w:rPr>
              <w:t>………………………………..,- Ft</w:t>
            </w:r>
          </w:p>
        </w:tc>
      </w:tr>
    </w:tbl>
    <w:p w:rsidR="009C7425" w:rsidRPr="004C235B" w:rsidRDefault="009C7425" w:rsidP="009C7425">
      <w:pPr>
        <w:ind w:right="-360"/>
        <w:jc w:val="both"/>
        <w:rPr>
          <w:rFonts w:ascii="Totfalusi Antiqua" w:hAnsi="Totfalusi Antiqua"/>
          <w:snapToGrid w:val="0"/>
        </w:rPr>
      </w:pPr>
    </w:p>
    <w:p w:rsidR="009C7425" w:rsidRPr="004C235B" w:rsidRDefault="009C7425" w:rsidP="009C7425">
      <w:pPr>
        <w:spacing w:before="120" w:after="120"/>
        <w:jc w:val="both"/>
        <w:rPr>
          <w:rFonts w:ascii="Totfalusi Antiqua" w:hAnsi="Totfalusi Antiqua" w:cstheme="minorHAnsi"/>
          <w:sz w:val="22"/>
          <w:szCs w:val="22"/>
        </w:rPr>
      </w:pPr>
      <w:r w:rsidRPr="004C235B">
        <w:rPr>
          <w:rFonts w:ascii="Totfalusi Antiqua" w:hAnsi="Totfalusi Antiqua"/>
          <w:b/>
          <w:bCs/>
          <w:sz w:val="22"/>
          <w:szCs w:val="22"/>
        </w:rPr>
        <w:t>Az „</w:t>
      </w:r>
      <w:r w:rsidRPr="004C235B">
        <w:rPr>
          <w:rFonts w:ascii="Totfalusi Antiqua" w:hAnsi="Totfalusi Antiqua"/>
          <w:b/>
          <w:sz w:val="22"/>
          <w:szCs w:val="22"/>
        </w:rPr>
        <w:t>MTA</w:t>
      </w:r>
      <w:r>
        <w:rPr>
          <w:rFonts w:ascii="Totfalusi Antiqua" w:hAnsi="Totfalusi Antiqua"/>
          <w:b/>
          <w:sz w:val="22"/>
          <w:szCs w:val="22"/>
        </w:rPr>
        <w:t xml:space="preserve"> TABT </w:t>
      </w:r>
      <w:r w:rsidRPr="004C235B">
        <w:rPr>
          <w:rFonts w:ascii="Totfalusi Antiqua" w:hAnsi="Totfalusi Antiqua"/>
          <w:b/>
          <w:sz w:val="22"/>
          <w:szCs w:val="22"/>
        </w:rPr>
        <w:t xml:space="preserve">- </w:t>
      </w:r>
      <w:r w:rsidRPr="00F41191">
        <w:rPr>
          <w:rFonts w:ascii="Totfalusi Antiqua" w:hAnsi="Totfalusi Antiqua"/>
          <w:b/>
          <w:sz w:val="22"/>
          <w:szCs w:val="22"/>
        </w:rPr>
        <w:t>Miskolci Akadémiai Bizottság Titkársága székház pince vizesedési problémáinak megoldása – kivitelezés</w:t>
      </w:r>
      <w:r w:rsidRPr="004C235B">
        <w:rPr>
          <w:rFonts w:ascii="Totfalusi Antiqua" w:hAnsi="Totfalusi Antiqua"/>
          <w:b/>
          <w:bCs/>
          <w:sz w:val="22"/>
          <w:szCs w:val="22"/>
        </w:rPr>
        <w:t>”</w:t>
      </w:r>
      <w:r w:rsidRPr="004C235B">
        <w:rPr>
          <w:rFonts w:ascii="Totfalusi Antiqua" w:hAnsi="Totfalusi Antiqua" w:cstheme="minorHAnsi"/>
          <w:sz w:val="22"/>
          <w:szCs w:val="22"/>
        </w:rPr>
        <w:t xml:space="preserve">tárgyú közbeszerzési eljárás kapcsán nyilatkozom, hogy a fenti </w:t>
      </w:r>
      <w:r>
        <w:rPr>
          <w:rFonts w:ascii="Totfalusi Antiqua" w:hAnsi="Totfalusi Antiqua" w:cstheme="minorHAnsi"/>
          <w:sz w:val="22"/>
          <w:szCs w:val="22"/>
        </w:rPr>
        <w:t xml:space="preserve">építési beruházás </w:t>
      </w:r>
      <w:r w:rsidRPr="00AE37CD">
        <w:rPr>
          <w:rFonts w:ascii="Totfalusi Antiqua" w:hAnsi="Totfalusi Antiqua" w:cstheme="minorHAnsi"/>
          <w:sz w:val="22"/>
          <w:szCs w:val="22"/>
        </w:rPr>
        <w:t xml:space="preserve">ÁFA </w:t>
      </w:r>
      <w:proofErr w:type="gramStart"/>
      <w:r w:rsidRPr="00AE37CD">
        <w:rPr>
          <w:rFonts w:ascii="Totfalusi Antiqua" w:hAnsi="Totfalusi Antiqua" w:cstheme="minorHAnsi"/>
          <w:sz w:val="22"/>
          <w:szCs w:val="22"/>
        </w:rPr>
        <w:t>mentes   /</w:t>
      </w:r>
      <w:proofErr w:type="gramEnd"/>
      <w:r w:rsidRPr="00AE37CD">
        <w:rPr>
          <w:rFonts w:ascii="Totfalusi Antiqua" w:hAnsi="Totfalusi Antiqua" w:cstheme="minorHAnsi"/>
          <w:sz w:val="22"/>
          <w:szCs w:val="22"/>
        </w:rPr>
        <w:t xml:space="preserve">            27 %-os mértékű ÁFA alá tartozik</w:t>
      </w:r>
      <w:r w:rsidRPr="004C235B">
        <w:rPr>
          <w:rFonts w:ascii="Totfalusi Antiqua" w:hAnsi="Totfalusi Antiqua" w:cstheme="minorHAnsi"/>
          <w:sz w:val="22"/>
          <w:szCs w:val="22"/>
        </w:rPr>
        <w:t>.</w:t>
      </w:r>
      <w:r w:rsidRPr="004C235B">
        <w:rPr>
          <w:rStyle w:val="Lbjegyzet-hivatkozs"/>
          <w:rFonts w:ascii="Totfalusi Antiqua" w:hAnsi="Totfalusi Antiqua"/>
          <w:sz w:val="22"/>
          <w:szCs w:val="22"/>
        </w:rPr>
        <w:footnoteReference w:id="5"/>
      </w:r>
    </w:p>
    <w:p w:rsidR="009C7425" w:rsidRPr="004C235B" w:rsidRDefault="009C7425" w:rsidP="009C7425">
      <w:pPr>
        <w:ind w:left="-142" w:right="-360"/>
        <w:jc w:val="both"/>
        <w:rPr>
          <w:rFonts w:ascii="Totfalusi Antiqua" w:hAnsi="Totfalusi Antiqua"/>
          <w:snapToGrid w:val="0"/>
          <w:sz w:val="22"/>
          <w:szCs w:val="22"/>
        </w:rPr>
      </w:pPr>
    </w:p>
    <w:p w:rsidR="009C7425" w:rsidRPr="004C235B" w:rsidRDefault="009C7425" w:rsidP="009C7425">
      <w:pPr>
        <w:ind w:left="-142" w:right="-360"/>
        <w:jc w:val="both"/>
        <w:rPr>
          <w:rFonts w:ascii="Totfalusi Antiqua" w:hAnsi="Totfalusi Antiqua"/>
          <w:snapToGrid w:val="0"/>
          <w:sz w:val="22"/>
          <w:szCs w:val="22"/>
        </w:rPr>
      </w:pPr>
      <w:r w:rsidRPr="004C235B">
        <w:rPr>
          <w:rFonts w:ascii="Totfalusi Antiqua" w:hAnsi="Totfalusi Antiqua"/>
          <w:snapToGrid w:val="0"/>
          <w:sz w:val="22"/>
          <w:szCs w:val="22"/>
        </w:rPr>
        <w:t>Kelt</w:t>
      </w:r>
      <w:proofErr w:type="gramStart"/>
      <w:r w:rsidRPr="004C235B">
        <w:rPr>
          <w:rFonts w:ascii="Totfalusi Antiqua" w:hAnsi="Totfalusi Antiqua"/>
          <w:snapToGrid w:val="0"/>
          <w:sz w:val="22"/>
          <w:szCs w:val="22"/>
        </w:rPr>
        <w:t>: …</w:t>
      </w:r>
      <w:proofErr w:type="gramEnd"/>
      <w:r w:rsidRPr="004C235B">
        <w:rPr>
          <w:rFonts w:ascii="Totfalusi Antiqua" w:hAnsi="Totfalusi Antiqua"/>
          <w:snapToGrid w:val="0"/>
          <w:sz w:val="22"/>
          <w:szCs w:val="22"/>
        </w:rPr>
        <w:t>………… ……….. év ……………….. hónap …. napján</w:t>
      </w:r>
    </w:p>
    <w:p w:rsidR="009C7425" w:rsidRPr="004C235B" w:rsidRDefault="009C7425" w:rsidP="009C7425">
      <w:pPr>
        <w:ind w:left="-142" w:right="-360"/>
        <w:jc w:val="both"/>
        <w:rPr>
          <w:rFonts w:ascii="Totfalusi Antiqua" w:hAnsi="Totfalusi Antiqua"/>
          <w:snapToGrid w:val="0"/>
          <w:sz w:val="22"/>
          <w:szCs w:val="22"/>
        </w:rPr>
      </w:pPr>
    </w:p>
    <w:p w:rsidR="009C7425" w:rsidRPr="004C235B" w:rsidRDefault="009C7425" w:rsidP="009C7425">
      <w:pPr>
        <w:ind w:left="-142" w:right="-360"/>
        <w:jc w:val="both"/>
        <w:rPr>
          <w:rFonts w:ascii="Totfalusi Antiqua" w:hAnsi="Totfalusi Antiqua"/>
          <w:snapToGrid w:val="0"/>
          <w:sz w:val="22"/>
          <w:szCs w:val="22"/>
        </w:rPr>
      </w:pPr>
    </w:p>
    <w:p w:rsidR="009C7425" w:rsidRPr="004C235B" w:rsidRDefault="009C7425" w:rsidP="009C7425">
      <w:pPr>
        <w:ind w:left="-142" w:right="-360"/>
        <w:jc w:val="both"/>
        <w:rPr>
          <w:rFonts w:ascii="Totfalusi Antiqua" w:hAnsi="Totfalusi Antiqua"/>
          <w:snapToGrid w:val="0"/>
          <w:sz w:val="22"/>
          <w:szCs w:val="22"/>
        </w:rPr>
      </w:pPr>
    </w:p>
    <w:p w:rsidR="009C7425" w:rsidRPr="004C235B" w:rsidRDefault="009C7425" w:rsidP="009C7425">
      <w:pPr>
        <w:ind w:left="-142" w:right="-360"/>
        <w:jc w:val="both"/>
        <w:rPr>
          <w:rFonts w:ascii="Totfalusi Antiqua" w:hAnsi="Totfalusi Antiqua"/>
          <w:snapToGrid w:val="0"/>
          <w:sz w:val="22"/>
          <w:szCs w:val="22"/>
        </w:rPr>
      </w:pPr>
    </w:p>
    <w:p w:rsidR="009C7425" w:rsidRPr="004C235B" w:rsidRDefault="009C7425" w:rsidP="009C7425">
      <w:pPr>
        <w:rPr>
          <w:rFonts w:ascii="Totfalusi Antiqua" w:hAnsi="Totfalusi Antiqua"/>
          <w:sz w:val="22"/>
          <w:szCs w:val="22"/>
        </w:rPr>
      </w:pPr>
    </w:p>
    <w:p w:rsidR="009C7425" w:rsidRPr="004C235B" w:rsidRDefault="009C7425" w:rsidP="009C7425">
      <w:pPr>
        <w:rPr>
          <w:rFonts w:ascii="Totfalusi Antiqua" w:hAnsi="Totfalusi Antiqua"/>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C7425" w:rsidRPr="004C235B" w:rsidTr="004E5E26">
        <w:trPr>
          <w:jc w:val="right"/>
        </w:trPr>
        <w:tc>
          <w:tcPr>
            <w:tcW w:w="3834" w:type="dxa"/>
            <w:tcBorders>
              <w:top w:val="single" w:sz="8" w:space="0" w:color="auto"/>
              <w:left w:val="nil"/>
              <w:bottom w:val="nil"/>
              <w:right w:val="nil"/>
            </w:tcBorders>
            <w:tcMar>
              <w:top w:w="0" w:type="dxa"/>
              <w:left w:w="108" w:type="dxa"/>
              <w:bottom w:w="0" w:type="dxa"/>
              <w:right w:w="108" w:type="dxa"/>
            </w:tcMar>
          </w:tcPr>
          <w:p w:rsidR="009C7425" w:rsidRPr="004C235B" w:rsidRDefault="009C7425" w:rsidP="004E5E26">
            <w:pPr>
              <w:jc w:val="center"/>
              <w:rPr>
                <w:rFonts w:ascii="Totfalusi Antiqua" w:hAnsi="Totfalusi Antiqua"/>
                <w:sz w:val="22"/>
                <w:szCs w:val="22"/>
              </w:rPr>
            </w:pPr>
            <w:r w:rsidRPr="004C235B">
              <w:rPr>
                <w:rFonts w:ascii="Totfalusi Antiqua" w:hAnsi="Totfalusi Antiqua"/>
                <w:sz w:val="22"/>
                <w:szCs w:val="22"/>
              </w:rPr>
              <w:t>(cégszerű aláírás)</w:t>
            </w:r>
          </w:p>
        </w:tc>
      </w:tr>
    </w:tbl>
    <w:p w:rsidR="009C7425" w:rsidRPr="005263C0" w:rsidRDefault="009C7425" w:rsidP="009C7425">
      <w:pPr>
        <w:pStyle w:val="Cmsor2"/>
        <w:jc w:val="center"/>
        <w:rPr>
          <w:rFonts w:ascii="Times New Roman" w:hAnsi="Times New Roman"/>
          <w:i w:val="0"/>
          <w:sz w:val="24"/>
          <w:szCs w:val="24"/>
          <w:lang w:val="hu-HU" w:eastAsia="hu-HU"/>
        </w:rPr>
      </w:pPr>
    </w:p>
    <w:p w:rsidR="009C7425" w:rsidRDefault="009C7425" w:rsidP="009C7425">
      <w:pPr>
        <w:spacing w:after="120"/>
        <w:ind w:firstLine="709"/>
        <w:jc w:val="right"/>
        <w:rPr>
          <w:b/>
        </w:rPr>
        <w:sectPr w:rsidR="009C7425" w:rsidSect="00BF3C81">
          <w:pgSz w:w="11906" w:h="16838" w:code="9"/>
          <w:pgMar w:top="1258" w:right="1418" w:bottom="899" w:left="1418" w:header="709" w:footer="267" w:gutter="0"/>
          <w:cols w:space="708"/>
          <w:docGrid w:linePitch="360"/>
        </w:sectPr>
      </w:pPr>
    </w:p>
    <w:p w:rsidR="009C7425" w:rsidRDefault="009C7425" w:rsidP="009C7425">
      <w:pPr>
        <w:pStyle w:val="Cmsor2"/>
        <w:jc w:val="right"/>
        <w:rPr>
          <w:rFonts w:ascii="Totfalusi Antiqua" w:hAnsi="Totfalusi Antiqua"/>
          <w:b w:val="0"/>
          <w:i w:val="0"/>
          <w:sz w:val="22"/>
          <w:szCs w:val="22"/>
          <w:lang w:val="hu-HU" w:eastAsia="hu-HU"/>
        </w:rPr>
      </w:pPr>
    </w:p>
    <w:p w:rsidR="009C7425" w:rsidRDefault="009C7425" w:rsidP="009C7425">
      <w:pPr>
        <w:pStyle w:val="Cmsor2"/>
        <w:jc w:val="center"/>
        <w:rPr>
          <w:rFonts w:ascii="Totfalusi Antiqua" w:hAnsi="Totfalusi Antiqua"/>
          <w:i w:val="0"/>
          <w:sz w:val="22"/>
          <w:szCs w:val="22"/>
          <w:lang w:val="hu-HU" w:eastAsia="hu-HU"/>
        </w:rPr>
      </w:pPr>
      <w:bookmarkStart w:id="18" w:name="_Toc502845881"/>
      <w:bookmarkStart w:id="19" w:name="_Toc506796955"/>
      <w:r>
        <w:rPr>
          <w:rFonts w:ascii="Totfalusi Antiqua" w:hAnsi="Totfalusi Antiqua"/>
          <w:i w:val="0"/>
          <w:sz w:val="22"/>
          <w:szCs w:val="22"/>
          <w:lang w:val="hu-HU" w:eastAsia="hu-HU"/>
        </w:rPr>
        <w:t xml:space="preserve">ÁRAZOTT </w:t>
      </w:r>
      <w:bookmarkEnd w:id="18"/>
      <w:r>
        <w:rPr>
          <w:rFonts w:ascii="Totfalusi Antiqua" w:hAnsi="Totfalusi Antiqua"/>
          <w:i w:val="0"/>
          <w:sz w:val="22"/>
          <w:szCs w:val="22"/>
          <w:lang w:val="hu-HU" w:eastAsia="hu-HU"/>
        </w:rPr>
        <w:t>KÖLTSÉGVETÉS</w:t>
      </w:r>
      <w:bookmarkEnd w:id="19"/>
    </w:p>
    <w:p w:rsidR="009C7425" w:rsidRPr="00884E51" w:rsidRDefault="009C7425" w:rsidP="009C7425">
      <w:pPr>
        <w:rPr>
          <w:lang w:eastAsia="hu-HU"/>
        </w:rPr>
      </w:pPr>
    </w:p>
    <w:p w:rsidR="009C7425" w:rsidRDefault="009C7425" w:rsidP="009C7425">
      <w:pPr>
        <w:rPr>
          <w:rFonts w:ascii="Totfalusi Antiqua" w:hAnsi="Totfalusi Antiqua"/>
          <w:sz w:val="22"/>
          <w:szCs w:val="22"/>
        </w:rPr>
      </w:pPr>
    </w:p>
    <w:p w:rsidR="009C7425" w:rsidRPr="00CE09A5" w:rsidRDefault="009C7425" w:rsidP="009C7425">
      <w:pPr>
        <w:jc w:val="both"/>
      </w:pPr>
      <w:r>
        <w:rPr>
          <w:rFonts w:ascii="Totfalusi Antiqua" w:hAnsi="Totfalusi Antiqua"/>
          <w:sz w:val="22"/>
          <w:szCs w:val="22"/>
        </w:rPr>
        <w:t>Ajánlatkérő az árazatlan költségvetést külön dokumentumban bocsátja Ajánlattevők rendelkezésére, melyet az ajánlati adatokkal kitöltve, cégszerű aláírással ellátva az ajánlat részeként benyújtani szükséges!</w:t>
      </w:r>
    </w:p>
    <w:p w:rsidR="009C7425" w:rsidRDefault="009C7425" w:rsidP="009C7425">
      <w:pPr>
        <w:rPr>
          <w:rFonts w:ascii="Totfalusi Antiqua" w:hAnsi="Totfalusi Antiqua"/>
          <w:sz w:val="22"/>
          <w:szCs w:val="22"/>
        </w:rPr>
      </w:pPr>
    </w:p>
    <w:p w:rsidR="009C7425" w:rsidRDefault="009C7425" w:rsidP="009C7425">
      <w:pPr>
        <w:rPr>
          <w:rFonts w:ascii="Totfalusi Antiqua" w:hAnsi="Totfalusi Antiqua"/>
          <w:sz w:val="22"/>
          <w:szCs w:val="22"/>
        </w:rPr>
      </w:pPr>
    </w:p>
    <w:p w:rsidR="009C7425" w:rsidRDefault="009C7425" w:rsidP="009C7425">
      <w:pPr>
        <w:rPr>
          <w:rFonts w:ascii="Totfalusi Antiqua" w:hAnsi="Totfalusi Antiqua"/>
          <w:sz w:val="22"/>
          <w:szCs w:val="22"/>
        </w:rPr>
      </w:pPr>
    </w:p>
    <w:p w:rsidR="009C7425" w:rsidRDefault="009C7425" w:rsidP="009C7425">
      <w:pPr>
        <w:rPr>
          <w:rFonts w:ascii="Totfalusi Antiqua" w:hAnsi="Totfalusi Antiqua"/>
          <w:sz w:val="22"/>
          <w:szCs w:val="22"/>
        </w:rPr>
      </w:pPr>
    </w:p>
    <w:p w:rsidR="009C7425" w:rsidRDefault="009C7425" w:rsidP="009C7425">
      <w:pPr>
        <w:rPr>
          <w:rFonts w:ascii="Totfalusi Antiqua" w:hAnsi="Totfalusi Antiqua"/>
          <w:sz w:val="22"/>
          <w:szCs w:val="22"/>
        </w:rPr>
      </w:pPr>
    </w:p>
    <w:p w:rsidR="009C7425" w:rsidRDefault="009C7425" w:rsidP="009C7425">
      <w:pPr>
        <w:rPr>
          <w:rFonts w:ascii="Totfalusi Antiqua" w:hAnsi="Totfalusi Antiqua"/>
          <w:sz w:val="22"/>
          <w:szCs w:val="22"/>
        </w:rPr>
      </w:pPr>
    </w:p>
    <w:p w:rsidR="009C7425" w:rsidRDefault="009C7425" w:rsidP="009C7425">
      <w:pPr>
        <w:rPr>
          <w:rFonts w:ascii="Totfalusi Antiqua" w:hAnsi="Totfalusi Antiqua"/>
          <w:sz w:val="22"/>
          <w:szCs w:val="22"/>
        </w:rPr>
      </w:pPr>
    </w:p>
    <w:p w:rsidR="009C7425" w:rsidRDefault="009C7425" w:rsidP="009C7425">
      <w:pPr>
        <w:rPr>
          <w:rFonts w:ascii="Totfalusi Antiqua" w:hAnsi="Totfalusi Antiqua"/>
          <w:sz w:val="22"/>
          <w:szCs w:val="22"/>
        </w:rPr>
      </w:pPr>
    </w:p>
    <w:p w:rsidR="009C7425" w:rsidRPr="004C235B" w:rsidRDefault="009C7425" w:rsidP="009C7425">
      <w:pPr>
        <w:rPr>
          <w:rFonts w:ascii="Totfalusi Antiqua" w:hAnsi="Totfalusi Antiqua"/>
          <w:sz w:val="22"/>
          <w:szCs w:val="22"/>
        </w:rPr>
      </w:pPr>
    </w:p>
    <w:p w:rsidR="009C7425" w:rsidRPr="004C235B" w:rsidRDefault="009C7425" w:rsidP="009C7425">
      <w:pPr>
        <w:rPr>
          <w:rFonts w:ascii="Totfalusi Antiqua" w:hAnsi="Totfalusi Antiqua"/>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C7425" w:rsidRPr="004C235B" w:rsidTr="004E5E26">
        <w:trPr>
          <w:jc w:val="right"/>
        </w:trPr>
        <w:tc>
          <w:tcPr>
            <w:tcW w:w="3834" w:type="dxa"/>
            <w:tcBorders>
              <w:top w:val="single" w:sz="8" w:space="0" w:color="auto"/>
              <w:left w:val="nil"/>
              <w:bottom w:val="nil"/>
              <w:right w:val="nil"/>
            </w:tcBorders>
            <w:tcMar>
              <w:top w:w="0" w:type="dxa"/>
              <w:left w:w="108" w:type="dxa"/>
              <w:bottom w:w="0" w:type="dxa"/>
              <w:right w:w="108" w:type="dxa"/>
            </w:tcMar>
          </w:tcPr>
          <w:p w:rsidR="009C7425" w:rsidRPr="004C235B" w:rsidRDefault="009C7425" w:rsidP="004E5E26">
            <w:pPr>
              <w:jc w:val="center"/>
              <w:rPr>
                <w:rFonts w:ascii="Totfalusi Antiqua" w:hAnsi="Totfalusi Antiqua"/>
                <w:sz w:val="22"/>
                <w:szCs w:val="22"/>
              </w:rPr>
            </w:pPr>
            <w:r w:rsidRPr="004C235B">
              <w:rPr>
                <w:rFonts w:ascii="Totfalusi Antiqua" w:hAnsi="Totfalusi Antiqua"/>
                <w:sz w:val="22"/>
                <w:szCs w:val="22"/>
              </w:rPr>
              <w:t>(cégszerű aláírás)</w:t>
            </w:r>
          </w:p>
        </w:tc>
      </w:tr>
    </w:tbl>
    <w:p w:rsidR="009C7425" w:rsidRPr="005263C0" w:rsidRDefault="009C7425" w:rsidP="009C7425">
      <w:pPr>
        <w:pStyle w:val="Cmsor2"/>
        <w:jc w:val="center"/>
        <w:rPr>
          <w:rFonts w:ascii="Times New Roman" w:hAnsi="Times New Roman"/>
          <w:i w:val="0"/>
          <w:sz w:val="24"/>
          <w:szCs w:val="24"/>
          <w:lang w:val="hu-HU" w:eastAsia="hu-HU"/>
        </w:rPr>
      </w:pPr>
    </w:p>
    <w:p w:rsidR="009C7425" w:rsidRDefault="009C7425" w:rsidP="009C7425">
      <w:pPr>
        <w:spacing w:after="120"/>
        <w:rPr>
          <w:b/>
        </w:rPr>
        <w:sectPr w:rsidR="009C7425" w:rsidSect="00F41191">
          <w:pgSz w:w="11906" w:h="16838" w:code="9"/>
          <w:pgMar w:top="1258" w:right="1418" w:bottom="899" w:left="1418" w:header="709" w:footer="267" w:gutter="0"/>
          <w:cols w:space="708"/>
          <w:docGrid w:linePitch="360"/>
        </w:sectPr>
      </w:pPr>
    </w:p>
    <w:p w:rsidR="009C7425" w:rsidRDefault="009C7425" w:rsidP="009C7425">
      <w:pPr>
        <w:pStyle w:val="Cmsor2"/>
        <w:rPr>
          <w:rFonts w:ascii="Totfalusi Antiqua" w:hAnsi="Totfalusi Antiqua"/>
          <w:b w:val="0"/>
          <w:i w:val="0"/>
          <w:sz w:val="22"/>
          <w:szCs w:val="22"/>
          <w:lang w:val="hu-HU" w:eastAsia="hu-HU"/>
        </w:rPr>
      </w:pPr>
    </w:p>
    <w:p w:rsidR="009C7425" w:rsidRPr="004C235B" w:rsidRDefault="009C7425" w:rsidP="009C7425">
      <w:pPr>
        <w:pStyle w:val="Cmsor2"/>
        <w:jc w:val="right"/>
        <w:rPr>
          <w:rFonts w:ascii="Totfalusi Antiqua" w:hAnsi="Totfalusi Antiqua"/>
          <w:b w:val="0"/>
          <w:i w:val="0"/>
          <w:sz w:val="22"/>
          <w:szCs w:val="22"/>
          <w:lang w:eastAsia="hu-HU"/>
        </w:rPr>
      </w:pPr>
      <w:bookmarkStart w:id="20" w:name="_Toc506796956"/>
      <w:r>
        <w:rPr>
          <w:rFonts w:ascii="Totfalusi Antiqua" w:hAnsi="Totfalusi Antiqua"/>
          <w:b w:val="0"/>
          <w:i w:val="0"/>
          <w:sz w:val="22"/>
          <w:szCs w:val="22"/>
          <w:lang w:val="hu-HU" w:eastAsia="hu-HU"/>
        </w:rPr>
        <w:t>4</w:t>
      </w:r>
      <w:r w:rsidRPr="004C235B">
        <w:rPr>
          <w:rFonts w:ascii="Totfalusi Antiqua" w:hAnsi="Totfalusi Antiqua"/>
          <w:b w:val="0"/>
          <w:i w:val="0"/>
          <w:sz w:val="22"/>
          <w:szCs w:val="22"/>
          <w:lang w:eastAsia="hu-HU"/>
        </w:rPr>
        <w:t>. sz. nyilatkozatminta</w:t>
      </w:r>
      <w:bookmarkEnd w:id="20"/>
    </w:p>
    <w:p w:rsidR="009C7425" w:rsidRDefault="009C7425" w:rsidP="009C7425">
      <w:pPr>
        <w:jc w:val="center"/>
        <w:rPr>
          <w:rFonts w:ascii="Totfalusi Antiqua" w:eastAsia="Times" w:hAnsi="Totfalusi Antiqua"/>
          <w:b/>
          <w:smallCaps/>
          <w:sz w:val="22"/>
          <w:szCs w:val="22"/>
        </w:rPr>
      </w:pPr>
      <w:bookmarkStart w:id="21" w:name="_Toc213312487"/>
      <w:bookmarkStart w:id="22" w:name="_Toc277603662"/>
    </w:p>
    <w:p w:rsidR="009C7425" w:rsidRPr="004C235B" w:rsidRDefault="009C7425" w:rsidP="009C7425">
      <w:pPr>
        <w:jc w:val="center"/>
        <w:rPr>
          <w:rFonts w:ascii="Totfalusi Antiqua" w:eastAsia="Times" w:hAnsi="Totfalusi Antiqua"/>
          <w:b/>
          <w:smallCaps/>
          <w:sz w:val="22"/>
          <w:szCs w:val="22"/>
        </w:rPr>
      </w:pPr>
      <w:r w:rsidRPr="004C235B">
        <w:rPr>
          <w:rFonts w:ascii="Totfalusi Antiqua" w:eastAsia="Times" w:hAnsi="Totfalusi Antiqua"/>
          <w:b/>
          <w:smallCaps/>
          <w:sz w:val="22"/>
          <w:szCs w:val="22"/>
        </w:rPr>
        <w:t>Nyilatkozat az Ajánlattételi felhívás feltételeinek elfogadásáról</w:t>
      </w:r>
    </w:p>
    <w:p w:rsidR="009C7425" w:rsidRPr="004C235B" w:rsidRDefault="009C7425" w:rsidP="009C7425">
      <w:pPr>
        <w:jc w:val="center"/>
        <w:rPr>
          <w:rFonts w:ascii="Totfalusi Antiqua" w:eastAsia="Times" w:hAnsi="Totfalusi Antiqua"/>
          <w:b/>
          <w:smallCaps/>
          <w:sz w:val="22"/>
          <w:szCs w:val="22"/>
        </w:rPr>
      </w:pPr>
      <w:r w:rsidRPr="004C235B">
        <w:rPr>
          <w:rFonts w:ascii="Totfalusi Antiqua" w:eastAsia="Times" w:hAnsi="Totfalusi Antiqua"/>
          <w:b/>
          <w:smallCaps/>
          <w:sz w:val="22"/>
          <w:szCs w:val="22"/>
        </w:rPr>
        <w:t>(</w:t>
      </w:r>
      <w:r w:rsidRPr="004C235B">
        <w:rPr>
          <w:rFonts w:ascii="Totfalusi Antiqua" w:eastAsia="Times" w:hAnsi="Totfalusi Antiqua"/>
          <w:b/>
          <w:sz w:val="22"/>
          <w:szCs w:val="22"/>
        </w:rPr>
        <w:t>a Kbt. 66. § (2) bekezdésére figyelemmel</w:t>
      </w:r>
      <w:r w:rsidRPr="004C235B">
        <w:rPr>
          <w:rFonts w:ascii="Totfalusi Antiqua" w:eastAsia="Times" w:hAnsi="Totfalusi Antiqua"/>
          <w:b/>
          <w:smallCaps/>
          <w:sz w:val="22"/>
          <w:szCs w:val="22"/>
        </w:rPr>
        <w:t>)</w:t>
      </w:r>
      <w:r w:rsidRPr="004C235B">
        <w:rPr>
          <w:rFonts w:ascii="Totfalusi Antiqua" w:eastAsia="Times" w:hAnsi="Totfalusi Antiqua"/>
          <w:b/>
          <w:smallCaps/>
          <w:sz w:val="22"/>
          <w:szCs w:val="22"/>
          <w:vertAlign w:val="superscript"/>
        </w:rPr>
        <w:footnoteReference w:id="6"/>
      </w:r>
      <w:bookmarkEnd w:id="21"/>
      <w:bookmarkEnd w:id="22"/>
    </w:p>
    <w:p w:rsidR="009C7425" w:rsidRPr="00F85E13" w:rsidRDefault="009C7425" w:rsidP="009C7425">
      <w:pPr>
        <w:jc w:val="center"/>
        <w:rPr>
          <w:rFonts w:ascii="Corbel" w:hAnsi="Corbel"/>
          <w:sz w:val="22"/>
          <w:szCs w:val="22"/>
        </w:rPr>
      </w:pPr>
    </w:p>
    <w:p w:rsidR="009C7425" w:rsidRPr="00EC00A6" w:rsidRDefault="009C7425" w:rsidP="009C7425">
      <w:pPr>
        <w:autoSpaceDE w:val="0"/>
        <w:autoSpaceDN w:val="0"/>
        <w:adjustRightInd w:val="0"/>
        <w:ind w:right="-2"/>
        <w:jc w:val="both"/>
        <w:rPr>
          <w:rFonts w:ascii="Totfalusi Antiqua" w:eastAsia="Times" w:hAnsi="Totfalusi Antiqua"/>
          <w:sz w:val="22"/>
          <w:szCs w:val="22"/>
        </w:rPr>
      </w:pPr>
      <w:proofErr w:type="gramStart"/>
      <w:r w:rsidRPr="00EC00A6">
        <w:rPr>
          <w:rFonts w:ascii="Totfalusi Antiqua" w:eastAsia="Times" w:hAnsi="Totfalusi Antiqua"/>
          <w:sz w:val="22"/>
          <w:szCs w:val="22"/>
        </w:rPr>
        <w:t xml:space="preserve">Alulírott ……………………………………………………………. (név), mint a(z) ………….................................................(cégnév) cégjegyzésre jogosult képviselője, a Magyar Tudományos Akadémia </w:t>
      </w:r>
      <w:r>
        <w:rPr>
          <w:rFonts w:ascii="Totfalusi Antiqua" w:hAnsi="Totfalusi Antiqua"/>
          <w:sz w:val="22"/>
          <w:szCs w:val="22"/>
        </w:rPr>
        <w:t xml:space="preserve">Területi Akadémiai Bizottságok </w:t>
      </w:r>
      <w:r w:rsidRPr="004C235B">
        <w:rPr>
          <w:rFonts w:ascii="Totfalusi Antiqua" w:hAnsi="Totfalusi Antiqua"/>
          <w:sz w:val="22"/>
          <w:szCs w:val="22"/>
        </w:rPr>
        <w:t>Titkárság</w:t>
      </w:r>
      <w:r>
        <w:rPr>
          <w:rFonts w:ascii="Totfalusi Antiqua" w:hAnsi="Totfalusi Antiqua"/>
          <w:sz w:val="22"/>
          <w:szCs w:val="22"/>
        </w:rPr>
        <w:t>a</w:t>
      </w:r>
      <w:r w:rsidRPr="004C235B">
        <w:rPr>
          <w:rFonts w:ascii="Totfalusi Antiqua" w:hAnsi="Totfalusi Antiqua"/>
          <w:sz w:val="22"/>
          <w:szCs w:val="22"/>
        </w:rPr>
        <w:t xml:space="preserve"> által indított, </w:t>
      </w:r>
      <w:r w:rsidRPr="004C235B">
        <w:rPr>
          <w:rFonts w:ascii="Totfalusi Antiqua" w:hAnsi="Totfalusi Antiqua"/>
          <w:b/>
          <w:bCs/>
          <w:sz w:val="22"/>
          <w:szCs w:val="22"/>
        </w:rPr>
        <w:t>„</w:t>
      </w:r>
      <w:r w:rsidRPr="004C235B">
        <w:rPr>
          <w:rFonts w:ascii="Totfalusi Antiqua" w:hAnsi="Totfalusi Antiqua"/>
          <w:b/>
          <w:sz w:val="22"/>
          <w:szCs w:val="22"/>
        </w:rPr>
        <w:t>MTA</w:t>
      </w:r>
      <w:r>
        <w:rPr>
          <w:rFonts w:ascii="Totfalusi Antiqua" w:hAnsi="Totfalusi Antiqua"/>
          <w:b/>
          <w:sz w:val="22"/>
          <w:szCs w:val="22"/>
        </w:rPr>
        <w:t xml:space="preserve"> TABT </w:t>
      </w:r>
      <w:r w:rsidRPr="004C235B">
        <w:rPr>
          <w:rFonts w:ascii="Totfalusi Antiqua" w:hAnsi="Totfalusi Antiqua"/>
          <w:b/>
          <w:sz w:val="22"/>
          <w:szCs w:val="22"/>
        </w:rPr>
        <w:t xml:space="preserve">- </w:t>
      </w:r>
      <w:r w:rsidRPr="00F41191">
        <w:rPr>
          <w:rFonts w:ascii="Totfalusi Antiqua" w:hAnsi="Totfalusi Antiqua"/>
          <w:b/>
          <w:sz w:val="22"/>
          <w:szCs w:val="22"/>
        </w:rPr>
        <w:t>Miskolci Akadémiai Bizottság Titkársága székház pince vizesedési problémáinak megoldása – kivitelezés</w:t>
      </w:r>
      <w:r w:rsidRPr="00F41191">
        <w:rPr>
          <w:rFonts w:ascii="Totfalusi Antiqua" w:hAnsi="Totfalusi Antiqua"/>
          <w:b/>
          <w:bCs/>
          <w:sz w:val="22"/>
          <w:szCs w:val="22"/>
        </w:rPr>
        <w:t>”</w:t>
      </w:r>
      <w:r w:rsidRPr="00EC00A6">
        <w:rPr>
          <w:rFonts w:ascii="Totfalusi Antiqua" w:eastAsia="Times" w:hAnsi="Totfalusi Antiqua"/>
          <w:sz w:val="22"/>
          <w:szCs w:val="22"/>
        </w:rPr>
        <w:t>tárgyú közbeszerzési eljárás Ajánlattevőjeként nyilatkozom, hogy</w:t>
      </w:r>
      <w:proofErr w:type="gramEnd"/>
    </w:p>
    <w:p w:rsidR="009C7425" w:rsidRPr="00EC00A6" w:rsidRDefault="009C7425" w:rsidP="009C7425">
      <w:pPr>
        <w:autoSpaceDE w:val="0"/>
        <w:autoSpaceDN w:val="0"/>
        <w:adjustRightInd w:val="0"/>
        <w:ind w:left="360" w:right="195"/>
        <w:jc w:val="both"/>
        <w:rPr>
          <w:rFonts w:ascii="Totfalusi Antiqua" w:eastAsia="Times" w:hAnsi="Totfalusi Antiqua"/>
          <w:sz w:val="22"/>
          <w:szCs w:val="22"/>
        </w:rPr>
      </w:pPr>
    </w:p>
    <w:p w:rsidR="009C7425" w:rsidRPr="00042C2F" w:rsidRDefault="009C7425" w:rsidP="009C7425">
      <w:pPr>
        <w:numPr>
          <w:ilvl w:val="0"/>
          <w:numId w:val="12"/>
        </w:numPr>
        <w:suppressAutoHyphens w:val="0"/>
        <w:spacing w:after="120"/>
        <w:jc w:val="both"/>
        <w:rPr>
          <w:rFonts w:ascii="Totfalusi Antiqua" w:eastAsia="Times" w:hAnsi="Totfalusi Antiqua"/>
          <w:sz w:val="22"/>
          <w:szCs w:val="22"/>
        </w:rPr>
      </w:pPr>
      <w:r w:rsidRPr="00042C2F">
        <w:rPr>
          <w:rFonts w:ascii="Totfalusi Antiqua" w:eastAsia="Times" w:hAnsi="Totfalusi Antiqua"/>
          <w:sz w:val="22"/>
          <w:szCs w:val="22"/>
        </w:rPr>
        <w:t>Az eljárást megindító felhívásban és a közbeszerzési dokumentumokban foglalt valamennyi</w:t>
      </w:r>
      <w:r>
        <w:rPr>
          <w:rFonts w:ascii="Totfalusi Antiqua" w:eastAsia="Times" w:hAnsi="Totfalusi Antiqua"/>
          <w:sz w:val="22"/>
          <w:szCs w:val="22"/>
        </w:rPr>
        <w:t xml:space="preserve"> </w:t>
      </w:r>
      <w:r w:rsidRPr="00042C2F">
        <w:rPr>
          <w:rFonts w:ascii="Totfalusi Antiqua" w:eastAsia="Times" w:hAnsi="Totfalusi Antiqua"/>
          <w:sz w:val="22"/>
          <w:szCs w:val="22"/>
        </w:rPr>
        <w:t>formai és tartalmi követelmény, és műszaki leírás áttanulmányozását követően – a Kbt. 66. § (2)</w:t>
      </w:r>
      <w:r>
        <w:rPr>
          <w:rFonts w:ascii="Totfalusi Antiqua" w:eastAsia="Times" w:hAnsi="Totfalusi Antiqua"/>
          <w:sz w:val="22"/>
          <w:szCs w:val="22"/>
        </w:rPr>
        <w:t xml:space="preserve"> </w:t>
      </w:r>
      <w:r w:rsidRPr="00042C2F">
        <w:rPr>
          <w:rFonts w:ascii="Totfalusi Antiqua" w:eastAsia="Times" w:hAnsi="Totfalusi Antiqua"/>
          <w:sz w:val="22"/>
          <w:szCs w:val="22"/>
        </w:rPr>
        <w:t>bekezdésében foglaltaknak megfelelően – ezennel nyilatkozunk, hogy az eljárást megindító</w:t>
      </w:r>
      <w:r>
        <w:rPr>
          <w:rFonts w:ascii="Totfalusi Antiqua" w:eastAsia="Times" w:hAnsi="Totfalusi Antiqua"/>
          <w:sz w:val="22"/>
          <w:szCs w:val="22"/>
        </w:rPr>
        <w:t xml:space="preserve"> </w:t>
      </w:r>
      <w:r w:rsidRPr="00042C2F">
        <w:rPr>
          <w:rFonts w:ascii="Totfalusi Antiqua" w:eastAsia="Times" w:hAnsi="Totfalusi Antiqua"/>
          <w:sz w:val="22"/>
          <w:szCs w:val="22"/>
        </w:rPr>
        <w:t>felhívásban és a közbeszerzési dokumentumokban foglalt valamennyi feltételt megismertük,</w:t>
      </w:r>
      <w:r>
        <w:rPr>
          <w:rFonts w:ascii="Totfalusi Antiqua" w:eastAsia="Times" w:hAnsi="Totfalusi Antiqua"/>
          <w:sz w:val="22"/>
          <w:szCs w:val="22"/>
        </w:rPr>
        <w:t xml:space="preserve"> </w:t>
      </w:r>
      <w:r w:rsidRPr="00042C2F">
        <w:rPr>
          <w:rFonts w:ascii="Totfalusi Antiqua" w:eastAsia="Times" w:hAnsi="Totfalusi Antiqua"/>
          <w:sz w:val="22"/>
          <w:szCs w:val="22"/>
        </w:rPr>
        <w:t xml:space="preserve">megértettük és azokat a jelen nyilatkozattal elfogadjuk (azzal, hogy a Kbt. </w:t>
      </w:r>
      <w:r>
        <w:rPr>
          <w:rFonts w:ascii="Totfalusi Antiqua" w:eastAsia="Times" w:hAnsi="Totfalusi Antiqua"/>
          <w:sz w:val="22"/>
          <w:szCs w:val="22"/>
        </w:rPr>
        <w:t xml:space="preserve">Kbt. 115. § (1) bekezdés alapján hirdetmény nélküli tárgyalásos </w:t>
      </w:r>
      <w:r w:rsidRPr="00042C2F">
        <w:rPr>
          <w:rFonts w:ascii="Totfalusi Antiqua" w:eastAsia="Times" w:hAnsi="Totfalusi Antiqua"/>
          <w:sz w:val="22"/>
          <w:szCs w:val="22"/>
        </w:rPr>
        <w:t>eljárástípusra tekintettel adott esetben az ajánlatkérő által rendelkezésre bocsátott</w:t>
      </w:r>
      <w:r>
        <w:rPr>
          <w:rFonts w:ascii="Totfalusi Antiqua" w:eastAsia="Times" w:hAnsi="Totfalusi Antiqua"/>
          <w:sz w:val="22"/>
          <w:szCs w:val="22"/>
        </w:rPr>
        <w:t xml:space="preserve"> </w:t>
      </w:r>
      <w:r w:rsidRPr="00042C2F">
        <w:rPr>
          <w:rFonts w:ascii="Totfalusi Antiqua" w:eastAsia="Times" w:hAnsi="Totfalusi Antiqua"/>
          <w:sz w:val="22"/>
          <w:szCs w:val="22"/>
        </w:rPr>
        <w:t>Műszaki</w:t>
      </w:r>
      <w:r>
        <w:rPr>
          <w:rFonts w:ascii="Totfalusi Antiqua" w:eastAsia="Times" w:hAnsi="Totfalusi Antiqua"/>
          <w:sz w:val="22"/>
          <w:szCs w:val="22"/>
        </w:rPr>
        <w:t>, szakmai l</w:t>
      </w:r>
      <w:r w:rsidRPr="00042C2F">
        <w:rPr>
          <w:rFonts w:ascii="Totfalusi Antiqua" w:eastAsia="Times" w:hAnsi="Totfalusi Antiqua"/>
          <w:sz w:val="22"/>
          <w:szCs w:val="22"/>
        </w:rPr>
        <w:t>eírás</w:t>
      </w:r>
      <w:r>
        <w:rPr>
          <w:rFonts w:ascii="Totfalusi Antiqua" w:eastAsia="Times" w:hAnsi="Totfalusi Antiqua"/>
          <w:sz w:val="22"/>
          <w:szCs w:val="22"/>
        </w:rPr>
        <w:t>, árazatlan költségvetés</w:t>
      </w:r>
      <w:r w:rsidRPr="00042C2F">
        <w:rPr>
          <w:rFonts w:ascii="Totfalusi Antiqua" w:eastAsia="Times" w:hAnsi="Totfalusi Antiqua"/>
          <w:sz w:val="22"/>
          <w:szCs w:val="22"/>
        </w:rPr>
        <w:t xml:space="preserve"> (Ajánlattételi Dokumentáció) bizonyos feltételei a </w:t>
      </w:r>
      <w:proofErr w:type="gramStart"/>
      <w:r w:rsidRPr="00042C2F">
        <w:rPr>
          <w:rFonts w:ascii="Totfalusi Antiqua" w:eastAsia="Times" w:hAnsi="Totfalusi Antiqua"/>
          <w:sz w:val="22"/>
          <w:szCs w:val="22"/>
        </w:rPr>
        <w:t>tárgyalás(</w:t>
      </w:r>
      <w:proofErr w:type="gramEnd"/>
      <w:r w:rsidRPr="00042C2F">
        <w:rPr>
          <w:rFonts w:ascii="Totfalusi Antiqua" w:eastAsia="Times" w:hAnsi="Totfalusi Antiqua"/>
          <w:sz w:val="22"/>
          <w:szCs w:val="22"/>
        </w:rPr>
        <w:t>ok)</w:t>
      </w:r>
      <w:r>
        <w:rPr>
          <w:rFonts w:ascii="Totfalusi Antiqua" w:eastAsia="Times" w:hAnsi="Totfalusi Antiqua"/>
          <w:sz w:val="22"/>
          <w:szCs w:val="22"/>
        </w:rPr>
        <w:t xml:space="preserve"> </w:t>
      </w:r>
      <w:r w:rsidRPr="00042C2F">
        <w:rPr>
          <w:rFonts w:ascii="Totfalusi Antiqua" w:eastAsia="Times" w:hAnsi="Totfalusi Antiqua"/>
          <w:sz w:val="22"/>
          <w:szCs w:val="22"/>
        </w:rPr>
        <w:t>eredményeképpen megváltozhatnak, így a végleges ajánlat kapcsán fogjuk megtenni a Kbt. 66. §</w:t>
      </w:r>
      <w:r>
        <w:rPr>
          <w:rFonts w:ascii="Totfalusi Antiqua" w:eastAsia="Times" w:hAnsi="Totfalusi Antiqua"/>
          <w:sz w:val="22"/>
          <w:szCs w:val="22"/>
        </w:rPr>
        <w:t xml:space="preserve"> </w:t>
      </w:r>
      <w:r w:rsidRPr="00042C2F">
        <w:rPr>
          <w:rFonts w:ascii="Totfalusi Antiqua" w:eastAsia="Times" w:hAnsi="Totfalusi Antiqua"/>
          <w:sz w:val="22"/>
          <w:szCs w:val="22"/>
        </w:rPr>
        <w:t xml:space="preserve">(2) </w:t>
      </w:r>
      <w:proofErr w:type="spellStart"/>
      <w:r w:rsidRPr="00042C2F">
        <w:rPr>
          <w:rFonts w:ascii="Totfalusi Antiqua" w:eastAsia="Times" w:hAnsi="Totfalusi Antiqua"/>
          <w:sz w:val="22"/>
          <w:szCs w:val="22"/>
        </w:rPr>
        <w:t>bek</w:t>
      </w:r>
      <w:proofErr w:type="spellEnd"/>
      <w:r w:rsidRPr="00042C2F">
        <w:rPr>
          <w:rFonts w:ascii="Totfalusi Antiqua" w:eastAsia="Times" w:hAnsi="Totfalusi Antiqua"/>
          <w:sz w:val="22"/>
          <w:szCs w:val="22"/>
        </w:rPr>
        <w:t xml:space="preserve">. </w:t>
      </w:r>
      <w:proofErr w:type="gramStart"/>
      <w:r w:rsidRPr="00042C2F">
        <w:rPr>
          <w:rFonts w:ascii="Totfalusi Antiqua" w:eastAsia="Times" w:hAnsi="Totfalusi Antiqua"/>
          <w:sz w:val="22"/>
          <w:szCs w:val="22"/>
        </w:rPr>
        <w:t>szerinti</w:t>
      </w:r>
      <w:proofErr w:type="gramEnd"/>
      <w:r w:rsidRPr="00042C2F">
        <w:rPr>
          <w:rFonts w:ascii="Totfalusi Antiqua" w:eastAsia="Times" w:hAnsi="Totfalusi Antiqua"/>
          <w:sz w:val="22"/>
          <w:szCs w:val="22"/>
        </w:rPr>
        <w:t>, jogi kötelezőerővel bíró nyilatkozatot).</w:t>
      </w:r>
    </w:p>
    <w:p w:rsidR="009C7425" w:rsidRPr="00042C2F" w:rsidRDefault="009C7425" w:rsidP="009C7425">
      <w:pPr>
        <w:numPr>
          <w:ilvl w:val="0"/>
          <w:numId w:val="12"/>
        </w:numPr>
        <w:suppressAutoHyphens w:val="0"/>
        <w:spacing w:after="120"/>
        <w:jc w:val="both"/>
        <w:rPr>
          <w:rFonts w:ascii="Totfalusi Antiqua" w:eastAsia="Times" w:hAnsi="Totfalusi Antiqua"/>
          <w:sz w:val="22"/>
          <w:szCs w:val="22"/>
        </w:rPr>
      </w:pPr>
      <w:proofErr w:type="gramStart"/>
      <w:r w:rsidRPr="00042C2F">
        <w:rPr>
          <w:rFonts w:ascii="Totfalusi Antiqua" w:eastAsia="Times" w:hAnsi="Totfalusi Antiqua"/>
          <w:sz w:val="22"/>
          <w:szCs w:val="22"/>
        </w:rPr>
        <w:t>Ennek megfelelően a szerződést — amennyiben ajánlatkérő, mint ajánlattevőt kiválaszt — az</w:t>
      </w:r>
      <w:r>
        <w:rPr>
          <w:rFonts w:ascii="Totfalusi Antiqua" w:eastAsia="Times" w:hAnsi="Totfalusi Antiqua"/>
          <w:sz w:val="22"/>
          <w:szCs w:val="22"/>
        </w:rPr>
        <w:t xml:space="preserve"> </w:t>
      </w:r>
      <w:r w:rsidRPr="00042C2F">
        <w:rPr>
          <w:rFonts w:ascii="Totfalusi Antiqua" w:eastAsia="Times" w:hAnsi="Totfalusi Antiqua"/>
          <w:sz w:val="22"/>
          <w:szCs w:val="22"/>
        </w:rPr>
        <w:t>ajánlati adatlapon (felolvasólap) szereplő ajánlati áron, az eljárást megindító felhívásban és a</w:t>
      </w:r>
      <w:r>
        <w:rPr>
          <w:rFonts w:ascii="Totfalusi Antiqua" w:eastAsia="Times" w:hAnsi="Totfalusi Antiqua"/>
          <w:sz w:val="22"/>
          <w:szCs w:val="22"/>
        </w:rPr>
        <w:t xml:space="preserve"> </w:t>
      </w:r>
      <w:r w:rsidRPr="00042C2F">
        <w:rPr>
          <w:rFonts w:ascii="Totfalusi Antiqua" w:eastAsia="Times" w:hAnsi="Totfalusi Antiqua"/>
          <w:sz w:val="22"/>
          <w:szCs w:val="22"/>
        </w:rPr>
        <w:t xml:space="preserve">közbeszerzési dokumentumokban meghatározott feltételekkel megkötjük és teljesítjük (azzal, hogy </w:t>
      </w:r>
      <w:r>
        <w:rPr>
          <w:rFonts w:ascii="Totfalusi Antiqua" w:eastAsia="Times" w:hAnsi="Totfalusi Antiqua"/>
          <w:sz w:val="22"/>
          <w:szCs w:val="22"/>
        </w:rPr>
        <w:t xml:space="preserve">a Kbt. 115. § (1) bekezdés alapján hirdetmény nélküli tárgyalásos </w:t>
      </w:r>
      <w:r w:rsidRPr="00042C2F">
        <w:rPr>
          <w:rFonts w:ascii="Totfalusi Antiqua" w:eastAsia="Times" w:hAnsi="Totfalusi Antiqua"/>
          <w:sz w:val="22"/>
          <w:szCs w:val="22"/>
        </w:rPr>
        <w:t>eljárástípusra tekintettel adott esetben az ajánlatkérő</w:t>
      </w:r>
      <w:r>
        <w:rPr>
          <w:rFonts w:ascii="Totfalusi Antiqua" w:eastAsia="Times" w:hAnsi="Totfalusi Antiqua"/>
          <w:sz w:val="22"/>
          <w:szCs w:val="22"/>
        </w:rPr>
        <w:t xml:space="preserve"> </w:t>
      </w:r>
      <w:r w:rsidRPr="00042C2F">
        <w:rPr>
          <w:rFonts w:ascii="Totfalusi Antiqua" w:eastAsia="Times" w:hAnsi="Totfalusi Antiqua"/>
          <w:sz w:val="22"/>
          <w:szCs w:val="22"/>
        </w:rPr>
        <w:t>által rendelkezésre bocsátott</w:t>
      </w:r>
      <w:r>
        <w:rPr>
          <w:rFonts w:ascii="Totfalusi Antiqua" w:eastAsia="Times" w:hAnsi="Totfalusi Antiqua"/>
          <w:sz w:val="22"/>
          <w:szCs w:val="22"/>
        </w:rPr>
        <w:t xml:space="preserve"> műszaki, szakmai leírás, költségvetés és</w:t>
      </w:r>
      <w:r w:rsidRPr="00042C2F">
        <w:rPr>
          <w:rFonts w:ascii="Totfalusi Antiqua" w:eastAsia="Times" w:hAnsi="Totfalusi Antiqua"/>
          <w:sz w:val="22"/>
          <w:szCs w:val="22"/>
        </w:rPr>
        <w:t xml:space="preserve"> szerződéstervezet (Ajánlattételi Dokumentáció) bizonyos</w:t>
      </w:r>
      <w:r>
        <w:rPr>
          <w:rFonts w:ascii="Totfalusi Antiqua" w:eastAsia="Times" w:hAnsi="Totfalusi Antiqua"/>
          <w:sz w:val="22"/>
          <w:szCs w:val="22"/>
        </w:rPr>
        <w:t xml:space="preserve"> </w:t>
      </w:r>
      <w:r w:rsidRPr="00042C2F">
        <w:rPr>
          <w:rFonts w:ascii="Totfalusi Antiqua" w:eastAsia="Times" w:hAnsi="Totfalusi Antiqua"/>
          <w:sz w:val="22"/>
          <w:szCs w:val="22"/>
        </w:rPr>
        <w:t>feltételei a tárgyalás(ok) eredményeképpen megváltozhatnak, így a végleges</w:t>
      </w:r>
      <w:proofErr w:type="gramEnd"/>
      <w:r w:rsidRPr="00042C2F">
        <w:rPr>
          <w:rFonts w:ascii="Totfalusi Antiqua" w:eastAsia="Times" w:hAnsi="Totfalusi Antiqua"/>
          <w:sz w:val="22"/>
          <w:szCs w:val="22"/>
        </w:rPr>
        <w:t xml:space="preserve"> ajánlat kapcsán</w:t>
      </w:r>
      <w:r>
        <w:rPr>
          <w:rFonts w:ascii="Totfalusi Antiqua" w:eastAsia="Times" w:hAnsi="Totfalusi Antiqua"/>
          <w:sz w:val="22"/>
          <w:szCs w:val="22"/>
        </w:rPr>
        <w:t xml:space="preserve"> </w:t>
      </w:r>
      <w:r w:rsidRPr="00042C2F">
        <w:rPr>
          <w:rFonts w:ascii="Totfalusi Antiqua" w:eastAsia="Times" w:hAnsi="Totfalusi Antiqua"/>
          <w:sz w:val="22"/>
          <w:szCs w:val="22"/>
        </w:rPr>
        <w:t xml:space="preserve">fogjuk megtenni a Kbt. 66. § (2) </w:t>
      </w:r>
      <w:proofErr w:type="spellStart"/>
      <w:r w:rsidRPr="00042C2F">
        <w:rPr>
          <w:rFonts w:ascii="Totfalusi Antiqua" w:eastAsia="Times" w:hAnsi="Totfalusi Antiqua"/>
          <w:sz w:val="22"/>
          <w:szCs w:val="22"/>
        </w:rPr>
        <w:t>bek</w:t>
      </w:r>
      <w:proofErr w:type="spellEnd"/>
      <w:r w:rsidRPr="00042C2F">
        <w:rPr>
          <w:rFonts w:ascii="Totfalusi Antiqua" w:eastAsia="Times" w:hAnsi="Totfalusi Antiqua"/>
          <w:sz w:val="22"/>
          <w:szCs w:val="22"/>
        </w:rPr>
        <w:t xml:space="preserve">. </w:t>
      </w:r>
      <w:proofErr w:type="gramStart"/>
      <w:r w:rsidRPr="00042C2F">
        <w:rPr>
          <w:rFonts w:ascii="Totfalusi Antiqua" w:eastAsia="Times" w:hAnsi="Totfalusi Antiqua"/>
          <w:sz w:val="22"/>
          <w:szCs w:val="22"/>
        </w:rPr>
        <w:t>szerinti</w:t>
      </w:r>
      <w:proofErr w:type="gramEnd"/>
      <w:r w:rsidRPr="00042C2F">
        <w:rPr>
          <w:rFonts w:ascii="Totfalusi Antiqua" w:eastAsia="Times" w:hAnsi="Totfalusi Antiqua"/>
          <w:sz w:val="22"/>
          <w:szCs w:val="22"/>
        </w:rPr>
        <w:t>, jogi kötelezőerővel bíró nyilatkozatot).</w:t>
      </w:r>
    </w:p>
    <w:p w:rsidR="009C7425" w:rsidRDefault="009C7425" w:rsidP="009C7425">
      <w:pPr>
        <w:numPr>
          <w:ilvl w:val="0"/>
          <w:numId w:val="12"/>
        </w:numPr>
        <w:suppressAutoHyphens w:val="0"/>
        <w:spacing w:after="120"/>
        <w:jc w:val="both"/>
        <w:rPr>
          <w:rFonts w:ascii="Totfalusi Antiqua" w:eastAsia="Times" w:hAnsi="Totfalusi Antiqua"/>
          <w:sz w:val="22"/>
          <w:szCs w:val="22"/>
        </w:rPr>
      </w:pPr>
      <w:r w:rsidRPr="00042C2F">
        <w:rPr>
          <w:rFonts w:ascii="Totfalusi Antiqua" w:eastAsia="Times" w:hAnsi="Totfalusi Antiqua"/>
          <w:sz w:val="22"/>
          <w:szCs w:val="22"/>
        </w:rPr>
        <w:t>Elfogadjuk, hogy amennyiben olyan kitételt tettünk ajánlatunkban, ami ellentétben van az</w:t>
      </w:r>
      <w:r>
        <w:rPr>
          <w:rFonts w:ascii="Totfalusi Antiqua" w:eastAsia="Times" w:hAnsi="Totfalusi Antiqua"/>
          <w:sz w:val="22"/>
          <w:szCs w:val="22"/>
        </w:rPr>
        <w:t xml:space="preserve"> </w:t>
      </w:r>
      <w:r w:rsidRPr="00042C2F">
        <w:rPr>
          <w:rFonts w:ascii="Totfalusi Antiqua" w:eastAsia="Times" w:hAnsi="Totfalusi Antiqua"/>
          <w:sz w:val="22"/>
          <w:szCs w:val="22"/>
        </w:rPr>
        <w:t>eljárást indító felhívással és a közbeszerzési dokumentumokkal vagy azok bármely feltételével,</w:t>
      </w:r>
      <w:r>
        <w:rPr>
          <w:rFonts w:ascii="Totfalusi Antiqua" w:eastAsia="Times" w:hAnsi="Totfalusi Antiqua"/>
          <w:sz w:val="22"/>
          <w:szCs w:val="22"/>
        </w:rPr>
        <w:t xml:space="preserve"> </w:t>
      </w:r>
      <w:r w:rsidRPr="00042C2F">
        <w:rPr>
          <w:rFonts w:ascii="Totfalusi Antiqua" w:eastAsia="Times" w:hAnsi="Totfalusi Antiqua"/>
          <w:sz w:val="22"/>
          <w:szCs w:val="22"/>
        </w:rPr>
        <w:t>akkor az ajánlatunk érvénytelen.</w:t>
      </w:r>
    </w:p>
    <w:p w:rsidR="009C7425" w:rsidRPr="009E6C87" w:rsidRDefault="009C7425" w:rsidP="009C7425">
      <w:pPr>
        <w:numPr>
          <w:ilvl w:val="0"/>
          <w:numId w:val="12"/>
        </w:numPr>
        <w:suppressAutoHyphens w:val="0"/>
        <w:spacing w:after="120"/>
        <w:jc w:val="both"/>
        <w:rPr>
          <w:rFonts w:ascii="Totfalusi Antiqua" w:eastAsia="Times" w:hAnsi="Totfalusi Antiqua"/>
          <w:sz w:val="22"/>
          <w:szCs w:val="22"/>
        </w:rPr>
      </w:pPr>
      <w:r w:rsidRPr="00042C2F">
        <w:rPr>
          <w:rFonts w:ascii="Totfalusi Antiqua" w:eastAsia="Times" w:hAnsi="Totfalusi Antiqua"/>
          <w:sz w:val="22"/>
          <w:szCs w:val="22"/>
        </w:rPr>
        <w:t>Eltekintünk saját szerződéses feltételeink alkalmazásától, és elfogadjuk a közbeszerzési</w:t>
      </w:r>
      <w:r>
        <w:rPr>
          <w:rFonts w:ascii="Totfalusi Antiqua" w:eastAsia="Times" w:hAnsi="Totfalusi Antiqua"/>
          <w:sz w:val="22"/>
          <w:szCs w:val="22"/>
        </w:rPr>
        <w:t xml:space="preserve"> </w:t>
      </w:r>
      <w:r w:rsidRPr="00042C2F">
        <w:rPr>
          <w:rFonts w:ascii="Totfalusi Antiqua" w:eastAsia="Times" w:hAnsi="Totfalusi Antiqua"/>
          <w:sz w:val="22"/>
          <w:szCs w:val="22"/>
        </w:rPr>
        <w:t>dokumentumokban kiadott szerződéstervezetet és szerződéses feltételeket a szerződéskötés</w:t>
      </w:r>
      <w:r>
        <w:rPr>
          <w:rFonts w:ascii="Totfalusi Antiqua" w:eastAsia="Times" w:hAnsi="Totfalusi Antiqua"/>
          <w:sz w:val="22"/>
          <w:szCs w:val="22"/>
        </w:rPr>
        <w:t xml:space="preserve"> </w:t>
      </w:r>
      <w:r w:rsidRPr="00042C2F">
        <w:rPr>
          <w:rFonts w:ascii="Totfalusi Antiqua" w:eastAsia="Times" w:hAnsi="Totfalusi Antiqua"/>
          <w:sz w:val="22"/>
          <w:szCs w:val="22"/>
        </w:rPr>
        <w:t xml:space="preserve">alapjául (azzal, </w:t>
      </w:r>
      <w:r>
        <w:rPr>
          <w:rFonts w:ascii="Totfalusi Antiqua" w:eastAsia="Times" w:hAnsi="Totfalusi Antiqua"/>
          <w:sz w:val="22"/>
          <w:szCs w:val="22"/>
        </w:rPr>
        <w:t xml:space="preserve">hogy a Kbt. 115. § (1) bekezdés alapján hirdetmény nélküli tárgyalásos </w:t>
      </w:r>
      <w:r w:rsidRPr="00042C2F">
        <w:rPr>
          <w:rFonts w:ascii="Totfalusi Antiqua" w:eastAsia="Times" w:hAnsi="Totfalusi Antiqua"/>
          <w:sz w:val="22"/>
          <w:szCs w:val="22"/>
        </w:rPr>
        <w:t>eljárástípusra tekintettel adott esetben</w:t>
      </w:r>
      <w:r>
        <w:rPr>
          <w:rFonts w:ascii="Totfalusi Antiqua" w:eastAsia="Times" w:hAnsi="Totfalusi Antiqua"/>
          <w:sz w:val="22"/>
          <w:szCs w:val="22"/>
        </w:rPr>
        <w:t xml:space="preserve"> </w:t>
      </w:r>
      <w:r w:rsidRPr="00042C2F">
        <w:rPr>
          <w:rFonts w:ascii="Totfalusi Antiqua" w:eastAsia="Times" w:hAnsi="Totfalusi Antiqua"/>
          <w:sz w:val="22"/>
          <w:szCs w:val="22"/>
        </w:rPr>
        <w:t>az ajánlatkérő által rendelkezésre bocsátott szerződéstervezet (Ajánlattételi Dokumentáció</w:t>
      </w:r>
      <w:r w:rsidRPr="009E6C87">
        <w:rPr>
          <w:rFonts w:ascii="Totfalusi Antiqua" w:eastAsia="Times" w:hAnsi="Totfalusi Antiqua"/>
          <w:sz w:val="22"/>
          <w:szCs w:val="22"/>
        </w:rPr>
        <w:t xml:space="preserve">) bizonyos feltételei a </w:t>
      </w:r>
      <w:proofErr w:type="gramStart"/>
      <w:r w:rsidRPr="009E6C87">
        <w:rPr>
          <w:rFonts w:ascii="Totfalusi Antiqua" w:eastAsia="Times" w:hAnsi="Totfalusi Antiqua"/>
          <w:sz w:val="22"/>
          <w:szCs w:val="22"/>
        </w:rPr>
        <w:t>tárgyalás(</w:t>
      </w:r>
      <w:proofErr w:type="gramEnd"/>
      <w:r w:rsidRPr="009E6C87">
        <w:rPr>
          <w:rFonts w:ascii="Totfalusi Antiqua" w:eastAsia="Times" w:hAnsi="Totfalusi Antiqua"/>
          <w:sz w:val="22"/>
          <w:szCs w:val="22"/>
        </w:rPr>
        <w:t>ok) eredményeképpen megváltozhatnak, így a végleges</w:t>
      </w:r>
      <w:r>
        <w:rPr>
          <w:rFonts w:ascii="Totfalusi Antiqua" w:eastAsia="Times" w:hAnsi="Totfalusi Antiqua"/>
          <w:sz w:val="22"/>
          <w:szCs w:val="22"/>
        </w:rPr>
        <w:t xml:space="preserve"> </w:t>
      </w:r>
      <w:r w:rsidRPr="009E6C87">
        <w:rPr>
          <w:rFonts w:ascii="Totfalusi Antiqua" w:eastAsia="Times" w:hAnsi="Totfalusi Antiqua"/>
          <w:sz w:val="22"/>
          <w:szCs w:val="22"/>
        </w:rPr>
        <w:t xml:space="preserve">ajánlat kapcsán fogjuk megtenni a Kbt. 66. § (2) </w:t>
      </w:r>
      <w:proofErr w:type="spellStart"/>
      <w:r w:rsidRPr="009E6C87">
        <w:rPr>
          <w:rFonts w:ascii="Totfalusi Antiqua" w:eastAsia="Times" w:hAnsi="Totfalusi Antiqua"/>
          <w:sz w:val="22"/>
          <w:szCs w:val="22"/>
        </w:rPr>
        <w:t>bek</w:t>
      </w:r>
      <w:proofErr w:type="spellEnd"/>
      <w:r w:rsidRPr="009E6C87">
        <w:rPr>
          <w:rFonts w:ascii="Totfalusi Antiqua" w:eastAsia="Times" w:hAnsi="Totfalusi Antiqua"/>
          <w:sz w:val="22"/>
          <w:szCs w:val="22"/>
        </w:rPr>
        <w:t xml:space="preserve">. </w:t>
      </w:r>
      <w:proofErr w:type="gramStart"/>
      <w:r w:rsidRPr="009E6C87">
        <w:rPr>
          <w:rFonts w:ascii="Totfalusi Antiqua" w:eastAsia="Times" w:hAnsi="Totfalusi Antiqua"/>
          <w:sz w:val="22"/>
          <w:szCs w:val="22"/>
        </w:rPr>
        <w:t>szerinti</w:t>
      </w:r>
      <w:proofErr w:type="gramEnd"/>
      <w:r w:rsidRPr="009E6C87">
        <w:rPr>
          <w:rFonts w:ascii="Totfalusi Antiqua" w:eastAsia="Times" w:hAnsi="Totfalusi Antiqua"/>
          <w:sz w:val="22"/>
          <w:szCs w:val="22"/>
        </w:rPr>
        <w:t>, jogi kötelezőerővel bíró</w:t>
      </w:r>
      <w:r>
        <w:rPr>
          <w:rFonts w:ascii="Totfalusi Antiqua" w:eastAsia="Times" w:hAnsi="Totfalusi Antiqua"/>
          <w:sz w:val="22"/>
          <w:szCs w:val="22"/>
        </w:rPr>
        <w:t xml:space="preserve"> </w:t>
      </w:r>
      <w:r w:rsidRPr="009E6C87">
        <w:rPr>
          <w:rFonts w:ascii="Totfalusi Antiqua" w:eastAsia="Times" w:hAnsi="Totfalusi Antiqua"/>
          <w:sz w:val="22"/>
          <w:szCs w:val="22"/>
        </w:rPr>
        <w:t>nyilatkozatot).</w:t>
      </w:r>
    </w:p>
    <w:p w:rsidR="009C7425" w:rsidRPr="00EC00A6" w:rsidRDefault="009C7425" w:rsidP="009C7425">
      <w:pPr>
        <w:ind w:left="-142" w:right="-360"/>
        <w:jc w:val="both"/>
        <w:rPr>
          <w:rFonts w:ascii="Totfalusi Antiqua" w:hAnsi="Totfalusi Antiqua"/>
          <w:sz w:val="22"/>
          <w:szCs w:val="22"/>
        </w:rPr>
      </w:pPr>
    </w:p>
    <w:p w:rsidR="009C7425" w:rsidRPr="00EC00A6" w:rsidRDefault="009C7425" w:rsidP="009C7425">
      <w:pPr>
        <w:ind w:right="-360"/>
        <w:jc w:val="both"/>
        <w:rPr>
          <w:rFonts w:ascii="Totfalusi Antiqua" w:hAnsi="Totfalusi Antiqua"/>
          <w:snapToGrid w:val="0"/>
          <w:sz w:val="22"/>
          <w:szCs w:val="22"/>
        </w:rPr>
      </w:pPr>
      <w:r w:rsidRPr="00EC00A6">
        <w:rPr>
          <w:rFonts w:ascii="Totfalusi Antiqua" w:hAnsi="Totfalusi Antiqua"/>
          <w:snapToGrid w:val="0"/>
          <w:sz w:val="22"/>
          <w:szCs w:val="22"/>
        </w:rPr>
        <w:t>Kelt</w:t>
      </w:r>
      <w:proofErr w:type="gramStart"/>
      <w:r w:rsidRPr="00EC00A6">
        <w:rPr>
          <w:rFonts w:ascii="Totfalusi Antiqua" w:hAnsi="Totfalusi Antiqua"/>
          <w:snapToGrid w:val="0"/>
          <w:sz w:val="22"/>
          <w:szCs w:val="22"/>
        </w:rPr>
        <w:t>: …</w:t>
      </w:r>
      <w:proofErr w:type="gramEnd"/>
      <w:r w:rsidRPr="00EC00A6">
        <w:rPr>
          <w:rFonts w:ascii="Totfalusi Antiqua" w:hAnsi="Totfalusi Antiqua"/>
          <w:snapToGrid w:val="0"/>
          <w:sz w:val="22"/>
          <w:szCs w:val="22"/>
        </w:rPr>
        <w:t>………… ……….. év ……………….. hónap …. napján</w:t>
      </w:r>
    </w:p>
    <w:p w:rsidR="009C7425" w:rsidRPr="00EC00A6" w:rsidRDefault="009C7425" w:rsidP="009C7425">
      <w:pPr>
        <w:rPr>
          <w:rFonts w:ascii="Totfalusi Antiqua" w:hAnsi="Totfalusi Antiqua"/>
          <w:sz w:val="22"/>
          <w:szCs w:val="22"/>
        </w:rPr>
      </w:pPr>
    </w:p>
    <w:p w:rsidR="009C7425" w:rsidRPr="00EC00A6" w:rsidRDefault="009C7425" w:rsidP="009C7425">
      <w:pPr>
        <w:rPr>
          <w:rFonts w:ascii="Totfalusi Antiqua" w:hAnsi="Totfalusi Antiqua"/>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C7425" w:rsidRPr="00EC00A6" w:rsidTr="004E5E26">
        <w:trPr>
          <w:jc w:val="right"/>
        </w:trPr>
        <w:tc>
          <w:tcPr>
            <w:tcW w:w="3834" w:type="dxa"/>
            <w:tcBorders>
              <w:top w:val="single" w:sz="8" w:space="0" w:color="auto"/>
              <w:left w:val="nil"/>
              <w:bottom w:val="nil"/>
              <w:right w:val="nil"/>
            </w:tcBorders>
            <w:tcMar>
              <w:top w:w="0" w:type="dxa"/>
              <w:left w:w="108" w:type="dxa"/>
              <w:bottom w:w="0" w:type="dxa"/>
              <w:right w:w="108" w:type="dxa"/>
            </w:tcMar>
          </w:tcPr>
          <w:p w:rsidR="009C7425" w:rsidRPr="00EC00A6" w:rsidRDefault="009C7425" w:rsidP="004E5E26">
            <w:pPr>
              <w:jc w:val="center"/>
              <w:rPr>
                <w:rFonts w:ascii="Totfalusi Antiqua" w:hAnsi="Totfalusi Antiqua"/>
                <w:sz w:val="22"/>
                <w:szCs w:val="22"/>
              </w:rPr>
            </w:pPr>
            <w:r w:rsidRPr="00EC00A6">
              <w:rPr>
                <w:rFonts w:ascii="Totfalusi Antiqua" w:hAnsi="Totfalusi Antiqua"/>
                <w:sz w:val="22"/>
                <w:szCs w:val="22"/>
              </w:rPr>
              <w:t>(cégszerű aláírás)</w:t>
            </w:r>
          </w:p>
        </w:tc>
      </w:tr>
    </w:tbl>
    <w:p w:rsidR="009C7425" w:rsidRDefault="009C7425" w:rsidP="009C7425">
      <w:pPr>
        <w:spacing w:after="120"/>
        <w:rPr>
          <w:sz w:val="28"/>
          <w:szCs w:val="28"/>
        </w:rPr>
        <w:sectPr w:rsidR="009C7425" w:rsidSect="00884E51">
          <w:pgSz w:w="11906" w:h="16838" w:code="9"/>
          <w:pgMar w:top="1258" w:right="1418" w:bottom="899" w:left="1418" w:header="709" w:footer="267" w:gutter="0"/>
          <w:cols w:space="708"/>
          <w:docGrid w:linePitch="360"/>
        </w:sectPr>
      </w:pPr>
      <w:r>
        <w:rPr>
          <w:sz w:val="28"/>
          <w:szCs w:val="28"/>
        </w:rPr>
        <w:tab/>
      </w:r>
    </w:p>
    <w:p w:rsidR="009C7425" w:rsidRPr="005263C0" w:rsidRDefault="009C7425" w:rsidP="009C7425">
      <w:pPr>
        <w:pStyle w:val="Cmsor2"/>
        <w:jc w:val="right"/>
        <w:rPr>
          <w:rFonts w:ascii="Totfalusi Antiqua" w:hAnsi="Totfalusi Antiqua"/>
          <w:b w:val="0"/>
          <w:i w:val="0"/>
          <w:sz w:val="22"/>
          <w:szCs w:val="22"/>
          <w:lang w:eastAsia="hu-HU"/>
        </w:rPr>
      </w:pPr>
      <w:bookmarkStart w:id="23" w:name="_Toc504117711"/>
      <w:bookmarkStart w:id="24" w:name="_Toc506796957"/>
      <w:r>
        <w:rPr>
          <w:rFonts w:ascii="Totfalusi Antiqua" w:hAnsi="Totfalusi Antiqua"/>
          <w:b w:val="0"/>
          <w:i w:val="0"/>
          <w:sz w:val="22"/>
          <w:szCs w:val="22"/>
          <w:lang w:val="hu-HU" w:eastAsia="hu-HU"/>
        </w:rPr>
        <w:lastRenderedPageBreak/>
        <w:t>5</w:t>
      </w:r>
      <w:r w:rsidRPr="005263C0">
        <w:rPr>
          <w:rFonts w:ascii="Totfalusi Antiqua" w:hAnsi="Totfalusi Antiqua"/>
          <w:b w:val="0"/>
          <w:i w:val="0"/>
          <w:sz w:val="22"/>
          <w:szCs w:val="22"/>
          <w:lang w:eastAsia="hu-HU"/>
        </w:rPr>
        <w:t>. sz. nyilatkozatminta</w:t>
      </w:r>
      <w:bookmarkEnd w:id="23"/>
      <w:bookmarkEnd w:id="24"/>
    </w:p>
    <w:p w:rsidR="009C7425" w:rsidRPr="00F85E13" w:rsidRDefault="009C7425" w:rsidP="009C7425">
      <w:pPr>
        <w:suppressAutoHyphens w:val="0"/>
        <w:autoSpaceDE w:val="0"/>
        <w:autoSpaceDN w:val="0"/>
        <w:adjustRightInd w:val="0"/>
        <w:rPr>
          <w:rFonts w:ascii="Corbel" w:hAnsi="Corbel" w:cs="Calibri"/>
          <w:color w:val="000000"/>
          <w:sz w:val="30"/>
          <w:szCs w:val="30"/>
          <w:lang w:eastAsia="hu-HU"/>
        </w:rPr>
      </w:pPr>
    </w:p>
    <w:p w:rsidR="009C7425" w:rsidRPr="00F60C8E" w:rsidRDefault="009C7425" w:rsidP="009C7425">
      <w:pPr>
        <w:jc w:val="center"/>
        <w:rPr>
          <w:rFonts w:ascii="Totfalusi Antiqua" w:eastAsia="Times" w:hAnsi="Totfalusi Antiqua"/>
          <w:b/>
          <w:smallCaps/>
          <w:sz w:val="22"/>
          <w:szCs w:val="22"/>
        </w:rPr>
      </w:pPr>
      <w:r w:rsidRPr="00F60C8E">
        <w:rPr>
          <w:rFonts w:ascii="Totfalusi Antiqua" w:eastAsia="Times" w:hAnsi="Totfalusi Antiqua"/>
          <w:b/>
          <w:smallCaps/>
          <w:sz w:val="22"/>
          <w:szCs w:val="22"/>
        </w:rPr>
        <w:t>Nyilatkozat a dokumentáció részeként kibocsátott szerződéstervezetről</w:t>
      </w:r>
      <w:r w:rsidRPr="002B3029">
        <w:rPr>
          <w:rFonts w:ascii="Totfalusi Antiqua" w:eastAsia="Times" w:hAnsi="Totfalusi Antiqua"/>
          <w:sz w:val="22"/>
          <w:szCs w:val="22"/>
          <w:vertAlign w:val="superscript"/>
        </w:rPr>
        <w:footnoteReference w:id="7"/>
      </w:r>
      <w:r w:rsidRPr="00F60C8E">
        <w:rPr>
          <w:rFonts w:ascii="Totfalusi Antiqua" w:eastAsia="Times" w:hAnsi="Totfalusi Antiqua"/>
          <w:b/>
          <w:smallCaps/>
          <w:sz w:val="22"/>
          <w:szCs w:val="22"/>
        </w:rPr>
        <w:t xml:space="preserve"> </w:t>
      </w:r>
    </w:p>
    <w:p w:rsidR="009C7425" w:rsidRPr="002B3029" w:rsidRDefault="009C7425" w:rsidP="009C7425">
      <w:pPr>
        <w:jc w:val="center"/>
        <w:rPr>
          <w:rFonts w:ascii="Totfalusi Antiqua" w:eastAsia="Times" w:hAnsi="Totfalusi Antiqua"/>
          <w:b/>
          <w:smallCaps/>
          <w:sz w:val="22"/>
          <w:szCs w:val="22"/>
        </w:rPr>
      </w:pPr>
    </w:p>
    <w:p w:rsidR="009C7425" w:rsidRPr="00F60C8E" w:rsidRDefault="009C7425" w:rsidP="009C7425">
      <w:pPr>
        <w:spacing w:before="120" w:after="120"/>
        <w:ind w:right="-286"/>
        <w:jc w:val="both"/>
        <w:rPr>
          <w:rFonts w:ascii="Totfalusi Antiqua" w:eastAsia="Calibri" w:hAnsi="Totfalusi Antiqua"/>
        </w:rPr>
      </w:pPr>
    </w:p>
    <w:p w:rsidR="009C7425" w:rsidRDefault="009C7425" w:rsidP="009C7425">
      <w:pPr>
        <w:spacing w:before="120" w:after="120"/>
        <w:ind w:right="-286"/>
        <w:jc w:val="both"/>
        <w:rPr>
          <w:rFonts w:ascii="Totfalusi Antiqua" w:eastAsia="Times" w:hAnsi="Totfalusi Antiqua"/>
          <w:sz w:val="22"/>
          <w:szCs w:val="22"/>
        </w:rPr>
      </w:pPr>
      <w:proofErr w:type="gramStart"/>
      <w:r w:rsidRPr="00EC00A6">
        <w:rPr>
          <w:rFonts w:ascii="Totfalusi Antiqua" w:eastAsia="Times" w:hAnsi="Totfalusi Antiqua"/>
          <w:sz w:val="22"/>
          <w:szCs w:val="22"/>
        </w:rPr>
        <w:t xml:space="preserve">Alulírott ……………………………………………………………. (név), mint a(z) ………….................................................(cégnév) cégjegyzésre jogosult képviselője, a Magyar Tudományos Akadémia </w:t>
      </w:r>
      <w:r>
        <w:rPr>
          <w:rFonts w:ascii="Totfalusi Antiqua" w:hAnsi="Totfalusi Antiqua"/>
          <w:sz w:val="22"/>
          <w:szCs w:val="22"/>
        </w:rPr>
        <w:t xml:space="preserve">Területi Akadémiai Bizottságok </w:t>
      </w:r>
      <w:r w:rsidRPr="004C235B">
        <w:rPr>
          <w:rFonts w:ascii="Totfalusi Antiqua" w:hAnsi="Totfalusi Antiqua"/>
          <w:sz w:val="22"/>
          <w:szCs w:val="22"/>
        </w:rPr>
        <w:t>Titkárság</w:t>
      </w:r>
      <w:r>
        <w:rPr>
          <w:rFonts w:ascii="Totfalusi Antiqua" w:hAnsi="Totfalusi Antiqua"/>
          <w:sz w:val="22"/>
          <w:szCs w:val="22"/>
        </w:rPr>
        <w:t>a</w:t>
      </w:r>
      <w:r w:rsidRPr="004C235B">
        <w:rPr>
          <w:rFonts w:ascii="Totfalusi Antiqua" w:hAnsi="Totfalusi Antiqua"/>
          <w:sz w:val="22"/>
          <w:szCs w:val="22"/>
        </w:rPr>
        <w:t xml:space="preserve"> által indított, </w:t>
      </w:r>
      <w:r w:rsidRPr="004C235B">
        <w:rPr>
          <w:rFonts w:ascii="Totfalusi Antiqua" w:hAnsi="Totfalusi Antiqua"/>
          <w:b/>
          <w:bCs/>
          <w:sz w:val="22"/>
          <w:szCs w:val="22"/>
        </w:rPr>
        <w:t>„</w:t>
      </w:r>
      <w:r w:rsidRPr="004C235B">
        <w:rPr>
          <w:rFonts w:ascii="Totfalusi Antiqua" w:hAnsi="Totfalusi Antiqua"/>
          <w:b/>
          <w:sz w:val="22"/>
          <w:szCs w:val="22"/>
        </w:rPr>
        <w:t>MTA</w:t>
      </w:r>
      <w:r>
        <w:rPr>
          <w:rFonts w:ascii="Totfalusi Antiqua" w:hAnsi="Totfalusi Antiqua"/>
          <w:b/>
          <w:sz w:val="22"/>
          <w:szCs w:val="22"/>
        </w:rPr>
        <w:t xml:space="preserve"> TABT </w:t>
      </w:r>
      <w:r w:rsidRPr="004C235B">
        <w:rPr>
          <w:rFonts w:ascii="Totfalusi Antiqua" w:hAnsi="Totfalusi Antiqua"/>
          <w:b/>
          <w:sz w:val="22"/>
          <w:szCs w:val="22"/>
        </w:rPr>
        <w:t xml:space="preserve">- </w:t>
      </w:r>
      <w:r w:rsidRPr="00F41191">
        <w:rPr>
          <w:rFonts w:ascii="Totfalusi Antiqua" w:hAnsi="Totfalusi Antiqua"/>
          <w:b/>
          <w:sz w:val="22"/>
          <w:szCs w:val="22"/>
        </w:rPr>
        <w:t>Miskolci Akadémiai Bizottság Titkársága székház pince vizesedési problémáinak megoldása – kivitelezés</w:t>
      </w:r>
      <w:r w:rsidRPr="00F41191">
        <w:rPr>
          <w:rFonts w:ascii="Totfalusi Antiqua" w:hAnsi="Totfalusi Antiqua"/>
          <w:b/>
          <w:bCs/>
          <w:sz w:val="22"/>
          <w:szCs w:val="22"/>
        </w:rPr>
        <w:t>”</w:t>
      </w:r>
      <w:r w:rsidRPr="00EC00A6">
        <w:rPr>
          <w:rFonts w:ascii="Totfalusi Antiqua" w:eastAsia="Times" w:hAnsi="Totfalusi Antiqua"/>
          <w:sz w:val="22"/>
          <w:szCs w:val="22"/>
        </w:rPr>
        <w:t>tárgyú közbeszerzési eljárás Ajánlattevőjeként nyilatkozom, hogy</w:t>
      </w:r>
      <w:proofErr w:type="gramEnd"/>
    </w:p>
    <w:p w:rsidR="009C7425" w:rsidRPr="00F60C8E" w:rsidRDefault="009C7425" w:rsidP="009C7425">
      <w:pPr>
        <w:spacing w:before="120" w:after="120"/>
        <w:ind w:right="-286"/>
        <w:jc w:val="both"/>
        <w:rPr>
          <w:rFonts w:ascii="Totfalusi Antiqua" w:hAnsi="Totfalusi Antiqua"/>
          <w:sz w:val="22"/>
          <w:szCs w:val="22"/>
        </w:rPr>
      </w:pPr>
    </w:p>
    <w:p w:rsidR="009C7425" w:rsidRPr="00F60C8E" w:rsidRDefault="009C7425" w:rsidP="009C7425">
      <w:pPr>
        <w:pStyle w:val="Listaszerbekezds"/>
        <w:numPr>
          <w:ilvl w:val="0"/>
          <w:numId w:val="28"/>
        </w:numPr>
        <w:suppressAutoHyphens w:val="0"/>
        <w:spacing w:before="120" w:after="120"/>
        <w:ind w:right="-286"/>
        <w:contextualSpacing/>
        <w:jc w:val="both"/>
        <w:rPr>
          <w:rFonts w:ascii="Totfalusi Antiqua" w:hAnsi="Totfalusi Antiqua"/>
          <w:sz w:val="22"/>
          <w:szCs w:val="22"/>
        </w:rPr>
      </w:pPr>
      <w:r w:rsidRPr="00F60C8E">
        <w:rPr>
          <w:rFonts w:ascii="Totfalusi Antiqua" w:hAnsi="Totfalusi Antiqua"/>
          <w:sz w:val="22"/>
          <w:szCs w:val="22"/>
        </w:rPr>
        <w:t>A dokumentáció részeként megküldött szerződéstervezetet elfogadom.</w:t>
      </w:r>
    </w:p>
    <w:p w:rsidR="009C7425" w:rsidRPr="00F60C8E" w:rsidRDefault="009C7425" w:rsidP="009C7425">
      <w:pPr>
        <w:spacing w:before="120" w:after="120"/>
        <w:ind w:right="-284"/>
        <w:jc w:val="both"/>
        <w:rPr>
          <w:rFonts w:ascii="Totfalusi Antiqua" w:hAnsi="Totfalusi Antiqua"/>
          <w:sz w:val="22"/>
          <w:szCs w:val="22"/>
        </w:rPr>
      </w:pPr>
    </w:p>
    <w:p w:rsidR="009C7425" w:rsidRPr="00F60C8E" w:rsidRDefault="009C7425" w:rsidP="009C7425">
      <w:pPr>
        <w:spacing w:before="120" w:after="120"/>
        <w:ind w:right="-286"/>
        <w:jc w:val="both"/>
        <w:rPr>
          <w:rFonts w:ascii="Totfalusi Antiqua" w:hAnsi="Totfalusi Antiqua"/>
          <w:sz w:val="22"/>
          <w:szCs w:val="22"/>
        </w:rPr>
      </w:pPr>
      <w:r w:rsidRPr="00F60C8E">
        <w:rPr>
          <w:rFonts w:ascii="Totfalusi Antiqua" w:hAnsi="Totfalusi Antiqua"/>
          <w:sz w:val="22"/>
          <w:szCs w:val="22"/>
        </w:rPr>
        <w:t>VAGY</w:t>
      </w:r>
    </w:p>
    <w:p w:rsidR="009C7425" w:rsidRPr="00F60C8E" w:rsidRDefault="009C7425" w:rsidP="009C7425">
      <w:pPr>
        <w:pStyle w:val="Listaszerbekezds"/>
        <w:spacing w:before="120" w:after="120"/>
        <w:ind w:right="-286"/>
        <w:jc w:val="both"/>
        <w:rPr>
          <w:rFonts w:ascii="Totfalusi Antiqua" w:hAnsi="Totfalusi Antiqua"/>
          <w:sz w:val="22"/>
          <w:szCs w:val="22"/>
        </w:rPr>
      </w:pPr>
    </w:p>
    <w:p w:rsidR="009C7425" w:rsidRPr="00F60C8E" w:rsidRDefault="009C7425" w:rsidP="009C7425">
      <w:pPr>
        <w:pStyle w:val="Listaszerbekezds"/>
        <w:numPr>
          <w:ilvl w:val="0"/>
          <w:numId w:val="28"/>
        </w:numPr>
        <w:suppressAutoHyphens w:val="0"/>
        <w:spacing w:before="120" w:after="120"/>
        <w:ind w:right="-286"/>
        <w:contextualSpacing/>
        <w:jc w:val="both"/>
        <w:rPr>
          <w:rFonts w:ascii="Totfalusi Antiqua" w:hAnsi="Totfalusi Antiqua"/>
          <w:sz w:val="22"/>
          <w:szCs w:val="22"/>
        </w:rPr>
      </w:pPr>
      <w:r w:rsidRPr="00F60C8E">
        <w:rPr>
          <w:rFonts w:ascii="Totfalusi Antiqua" w:hAnsi="Totfalusi Antiqua"/>
          <w:sz w:val="22"/>
          <w:szCs w:val="22"/>
        </w:rPr>
        <w:t xml:space="preserve">A dokumentáció részeként megküldött szerződéstervezethez módosításokat kívánok tenni, amelyeket a csatolt </w:t>
      </w:r>
      <w:proofErr w:type="spellStart"/>
      <w:r w:rsidRPr="00F60C8E">
        <w:rPr>
          <w:rFonts w:ascii="Totfalusi Antiqua" w:hAnsi="Totfalusi Antiqua"/>
          <w:sz w:val="22"/>
          <w:szCs w:val="22"/>
        </w:rPr>
        <w:t>word</w:t>
      </w:r>
      <w:proofErr w:type="spellEnd"/>
      <w:r w:rsidRPr="00F60C8E">
        <w:rPr>
          <w:rFonts w:ascii="Totfalusi Antiqua" w:hAnsi="Totfalusi Antiqua"/>
          <w:sz w:val="22"/>
          <w:szCs w:val="22"/>
        </w:rPr>
        <w:t xml:space="preserve"> dokumentumban korrektúrával jelölök. </w:t>
      </w:r>
    </w:p>
    <w:p w:rsidR="009C7425" w:rsidRDefault="009C7425" w:rsidP="009C7425">
      <w:pPr>
        <w:jc w:val="center"/>
        <w:rPr>
          <w:rFonts w:ascii="Totfalusi Antiqua" w:eastAsia="Times" w:hAnsi="Totfalusi Antiqua"/>
          <w:b/>
          <w:smallCaps/>
          <w:sz w:val="22"/>
          <w:szCs w:val="22"/>
        </w:rPr>
      </w:pPr>
    </w:p>
    <w:p w:rsidR="009C7425" w:rsidRDefault="009C7425" w:rsidP="009C7425">
      <w:pPr>
        <w:jc w:val="center"/>
        <w:rPr>
          <w:rFonts w:ascii="Totfalusi Antiqua" w:eastAsia="Times" w:hAnsi="Totfalusi Antiqua"/>
          <w:b/>
          <w:smallCaps/>
          <w:sz w:val="22"/>
          <w:szCs w:val="22"/>
        </w:rPr>
      </w:pPr>
    </w:p>
    <w:p w:rsidR="009C7425" w:rsidRPr="005263C0" w:rsidRDefault="009C7425" w:rsidP="009C7425">
      <w:pPr>
        <w:ind w:right="-360"/>
        <w:jc w:val="both"/>
        <w:rPr>
          <w:rFonts w:ascii="Totfalusi Antiqua" w:hAnsi="Totfalusi Antiqua"/>
          <w:snapToGrid w:val="0"/>
          <w:sz w:val="22"/>
          <w:szCs w:val="22"/>
        </w:rPr>
      </w:pPr>
      <w:r w:rsidRPr="005263C0">
        <w:rPr>
          <w:rFonts w:ascii="Totfalusi Antiqua" w:hAnsi="Totfalusi Antiqua"/>
          <w:snapToGrid w:val="0"/>
          <w:sz w:val="22"/>
          <w:szCs w:val="22"/>
        </w:rPr>
        <w:t>Kelt</w:t>
      </w:r>
      <w:proofErr w:type="gramStart"/>
      <w:r w:rsidRPr="005263C0">
        <w:rPr>
          <w:rFonts w:ascii="Totfalusi Antiqua" w:hAnsi="Totfalusi Antiqua"/>
          <w:snapToGrid w:val="0"/>
          <w:sz w:val="22"/>
          <w:szCs w:val="22"/>
        </w:rPr>
        <w:t>: …</w:t>
      </w:r>
      <w:proofErr w:type="gramEnd"/>
      <w:r w:rsidRPr="005263C0">
        <w:rPr>
          <w:rFonts w:ascii="Totfalusi Antiqua" w:hAnsi="Totfalusi Antiqua"/>
          <w:snapToGrid w:val="0"/>
          <w:sz w:val="22"/>
          <w:szCs w:val="22"/>
        </w:rPr>
        <w:t>………… ……….. év ……………….. hónap …. napján</w:t>
      </w:r>
    </w:p>
    <w:p w:rsidR="009C7425" w:rsidRPr="005263C0" w:rsidRDefault="009C7425" w:rsidP="009C7425">
      <w:pPr>
        <w:rPr>
          <w:rFonts w:ascii="Totfalusi Antiqua" w:hAnsi="Totfalusi Antiqua"/>
          <w:sz w:val="22"/>
          <w:szCs w:val="22"/>
        </w:rPr>
      </w:pPr>
    </w:p>
    <w:p w:rsidR="009C7425" w:rsidRPr="005263C0" w:rsidRDefault="009C7425" w:rsidP="009C7425">
      <w:pPr>
        <w:rPr>
          <w:rFonts w:ascii="Totfalusi Antiqua" w:hAnsi="Totfalusi Antiqua"/>
          <w:sz w:val="22"/>
          <w:szCs w:val="22"/>
        </w:rPr>
      </w:pPr>
    </w:p>
    <w:p w:rsidR="009C7425" w:rsidRPr="005263C0" w:rsidRDefault="009C7425" w:rsidP="009C7425">
      <w:pPr>
        <w:rPr>
          <w:rFonts w:ascii="Totfalusi Antiqua" w:hAnsi="Totfalusi Antiqua"/>
          <w:sz w:val="22"/>
          <w:szCs w:val="22"/>
        </w:rPr>
      </w:pPr>
    </w:p>
    <w:p w:rsidR="009C7425" w:rsidRPr="005263C0" w:rsidRDefault="009C7425" w:rsidP="009C7425">
      <w:pPr>
        <w:rPr>
          <w:rFonts w:ascii="Totfalusi Antiqua" w:hAnsi="Totfalusi Antiqua"/>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C7425" w:rsidRPr="005263C0" w:rsidTr="004E5E26">
        <w:trPr>
          <w:jc w:val="right"/>
        </w:trPr>
        <w:tc>
          <w:tcPr>
            <w:tcW w:w="3834" w:type="dxa"/>
            <w:tcBorders>
              <w:top w:val="single" w:sz="8" w:space="0" w:color="auto"/>
              <w:left w:val="nil"/>
              <w:bottom w:val="nil"/>
              <w:right w:val="nil"/>
            </w:tcBorders>
            <w:tcMar>
              <w:top w:w="0" w:type="dxa"/>
              <w:left w:w="108" w:type="dxa"/>
              <w:bottom w:w="0" w:type="dxa"/>
              <w:right w:w="108" w:type="dxa"/>
            </w:tcMar>
          </w:tcPr>
          <w:p w:rsidR="009C7425" w:rsidRPr="005263C0" w:rsidRDefault="009C7425" w:rsidP="004E5E26">
            <w:pPr>
              <w:jc w:val="center"/>
              <w:rPr>
                <w:rFonts w:ascii="Totfalusi Antiqua" w:hAnsi="Totfalusi Antiqua"/>
                <w:sz w:val="22"/>
                <w:szCs w:val="22"/>
              </w:rPr>
            </w:pPr>
            <w:r w:rsidRPr="005263C0">
              <w:rPr>
                <w:rFonts w:ascii="Totfalusi Antiqua" w:hAnsi="Totfalusi Antiqua"/>
                <w:sz w:val="22"/>
                <w:szCs w:val="22"/>
              </w:rPr>
              <w:t>(cégszerű aláírás)</w:t>
            </w:r>
          </w:p>
        </w:tc>
      </w:tr>
    </w:tbl>
    <w:p w:rsidR="009C7425" w:rsidRDefault="009C7425" w:rsidP="009C7425">
      <w:pPr>
        <w:rPr>
          <w:rFonts w:ascii="Totfalusi Antiqua" w:eastAsia="Times" w:hAnsi="Totfalusi Antiqua"/>
          <w:b/>
          <w:smallCaps/>
          <w:sz w:val="22"/>
          <w:szCs w:val="22"/>
        </w:rPr>
      </w:pPr>
      <w:r>
        <w:rPr>
          <w:rFonts w:ascii="Totfalusi Antiqua" w:eastAsia="Times" w:hAnsi="Totfalusi Antiqua"/>
          <w:b/>
          <w:smallCaps/>
          <w:sz w:val="22"/>
          <w:szCs w:val="22"/>
        </w:rPr>
        <w:br w:type="page"/>
      </w:r>
    </w:p>
    <w:p w:rsidR="009C7425" w:rsidRPr="005263C0" w:rsidRDefault="009C7425" w:rsidP="009C7425">
      <w:pPr>
        <w:pStyle w:val="Cmsor2"/>
        <w:jc w:val="right"/>
        <w:rPr>
          <w:rFonts w:ascii="Totfalusi Antiqua" w:hAnsi="Totfalusi Antiqua"/>
          <w:b w:val="0"/>
          <w:i w:val="0"/>
          <w:sz w:val="22"/>
          <w:szCs w:val="22"/>
          <w:lang w:eastAsia="hu-HU"/>
        </w:rPr>
      </w:pPr>
      <w:bookmarkStart w:id="25" w:name="_Toc506796958"/>
      <w:r>
        <w:rPr>
          <w:rFonts w:ascii="Totfalusi Antiqua" w:hAnsi="Totfalusi Antiqua"/>
          <w:b w:val="0"/>
          <w:i w:val="0"/>
          <w:sz w:val="22"/>
          <w:szCs w:val="22"/>
          <w:lang w:val="hu-HU" w:eastAsia="hu-HU"/>
        </w:rPr>
        <w:lastRenderedPageBreak/>
        <w:t>6</w:t>
      </w:r>
      <w:proofErr w:type="gramStart"/>
      <w:r>
        <w:rPr>
          <w:rFonts w:ascii="Totfalusi Antiqua" w:hAnsi="Totfalusi Antiqua"/>
          <w:b w:val="0"/>
          <w:i w:val="0"/>
          <w:sz w:val="22"/>
          <w:szCs w:val="22"/>
          <w:lang w:val="hu-HU" w:eastAsia="hu-HU"/>
        </w:rPr>
        <w:t xml:space="preserve">. </w:t>
      </w:r>
      <w:r w:rsidRPr="005263C0">
        <w:rPr>
          <w:rFonts w:ascii="Totfalusi Antiqua" w:hAnsi="Totfalusi Antiqua"/>
          <w:b w:val="0"/>
          <w:i w:val="0"/>
          <w:sz w:val="22"/>
          <w:szCs w:val="22"/>
          <w:lang w:eastAsia="hu-HU"/>
        </w:rPr>
        <w:t xml:space="preserve"> sz.</w:t>
      </w:r>
      <w:proofErr w:type="gramEnd"/>
      <w:r w:rsidRPr="005263C0">
        <w:rPr>
          <w:rFonts w:ascii="Totfalusi Antiqua" w:hAnsi="Totfalusi Antiqua"/>
          <w:b w:val="0"/>
          <w:i w:val="0"/>
          <w:sz w:val="22"/>
          <w:szCs w:val="22"/>
          <w:lang w:eastAsia="hu-HU"/>
        </w:rPr>
        <w:t xml:space="preserve"> nyilatkozatminta</w:t>
      </w:r>
      <w:bookmarkEnd w:id="25"/>
    </w:p>
    <w:p w:rsidR="009C7425" w:rsidRPr="00F85E13" w:rsidRDefault="009C7425" w:rsidP="009C7425">
      <w:pPr>
        <w:suppressAutoHyphens w:val="0"/>
        <w:autoSpaceDE w:val="0"/>
        <w:autoSpaceDN w:val="0"/>
        <w:adjustRightInd w:val="0"/>
        <w:rPr>
          <w:rFonts w:ascii="Corbel" w:hAnsi="Corbel" w:cs="Calibri"/>
          <w:color w:val="000000"/>
          <w:sz w:val="30"/>
          <w:szCs w:val="30"/>
          <w:lang w:eastAsia="hu-HU"/>
        </w:rPr>
      </w:pPr>
    </w:p>
    <w:p w:rsidR="009C7425" w:rsidRPr="005263C0" w:rsidRDefault="009C7425" w:rsidP="009C7425">
      <w:pPr>
        <w:jc w:val="center"/>
        <w:rPr>
          <w:rFonts w:ascii="Totfalusi Antiqua" w:eastAsia="Times" w:hAnsi="Totfalusi Antiqua"/>
          <w:b/>
          <w:smallCaps/>
          <w:sz w:val="22"/>
          <w:szCs w:val="22"/>
        </w:rPr>
      </w:pPr>
      <w:r w:rsidRPr="005263C0">
        <w:rPr>
          <w:rFonts w:ascii="Totfalusi Antiqua" w:eastAsia="Times" w:hAnsi="Totfalusi Antiqua"/>
          <w:b/>
          <w:smallCaps/>
          <w:sz w:val="22"/>
          <w:szCs w:val="22"/>
        </w:rPr>
        <w:t xml:space="preserve">NYILATKOZAT </w:t>
      </w:r>
      <w:proofErr w:type="gramStart"/>
      <w:r w:rsidRPr="005263C0">
        <w:rPr>
          <w:rFonts w:ascii="Totfalusi Antiqua" w:eastAsia="Times" w:hAnsi="Totfalusi Antiqua"/>
          <w:b/>
          <w:smallCaps/>
          <w:sz w:val="22"/>
          <w:szCs w:val="22"/>
        </w:rPr>
        <w:t>A</w:t>
      </w:r>
      <w:proofErr w:type="gramEnd"/>
      <w:r w:rsidRPr="005263C0">
        <w:rPr>
          <w:rFonts w:ascii="Totfalusi Antiqua" w:eastAsia="Times" w:hAnsi="Totfalusi Antiqua"/>
          <w:b/>
          <w:smallCaps/>
          <w:sz w:val="22"/>
          <w:szCs w:val="22"/>
        </w:rPr>
        <w:t xml:space="preserve"> KKV STÁTUSZRÓL</w:t>
      </w:r>
      <w:r>
        <w:rPr>
          <w:rStyle w:val="Lbjegyzet-hivatkozs"/>
          <w:rFonts w:ascii="Totfalusi Antiqua" w:eastAsia="Times" w:hAnsi="Totfalusi Antiqua"/>
          <w:b/>
          <w:smallCaps/>
          <w:sz w:val="22"/>
          <w:szCs w:val="22"/>
        </w:rPr>
        <w:footnoteReference w:id="8"/>
      </w:r>
    </w:p>
    <w:p w:rsidR="009C7425" w:rsidRPr="005263C0" w:rsidRDefault="009C7425" w:rsidP="009C7425">
      <w:pPr>
        <w:suppressAutoHyphens w:val="0"/>
        <w:autoSpaceDE w:val="0"/>
        <w:autoSpaceDN w:val="0"/>
        <w:adjustRightInd w:val="0"/>
        <w:jc w:val="center"/>
        <w:rPr>
          <w:rFonts w:ascii="Totfalusi Antiqua" w:hAnsi="Totfalusi Antiqua"/>
          <w:b/>
          <w:color w:val="000000"/>
          <w:sz w:val="22"/>
          <w:szCs w:val="22"/>
          <w:lang w:eastAsia="hu-HU"/>
        </w:rPr>
      </w:pPr>
      <w:r w:rsidRPr="005263C0">
        <w:rPr>
          <w:rFonts w:ascii="Totfalusi Antiqua" w:hAnsi="Totfalusi Antiqua"/>
          <w:b/>
          <w:color w:val="000000"/>
          <w:sz w:val="22"/>
          <w:szCs w:val="22"/>
          <w:lang w:eastAsia="hu-HU"/>
        </w:rPr>
        <w:t>(a Kbt. 66. § (4) bekezdésére figyelemmel)</w:t>
      </w:r>
    </w:p>
    <w:p w:rsidR="009C7425" w:rsidRPr="005263C0" w:rsidRDefault="009C7425" w:rsidP="009C7425">
      <w:pPr>
        <w:suppressAutoHyphens w:val="0"/>
        <w:autoSpaceDE w:val="0"/>
        <w:autoSpaceDN w:val="0"/>
        <w:adjustRightInd w:val="0"/>
        <w:rPr>
          <w:rFonts w:ascii="Totfalusi Antiqua" w:hAnsi="Totfalusi Antiqua"/>
          <w:color w:val="000000"/>
          <w:sz w:val="22"/>
          <w:szCs w:val="22"/>
          <w:lang w:eastAsia="hu-HU"/>
        </w:rPr>
      </w:pPr>
    </w:p>
    <w:p w:rsidR="009C7425" w:rsidRPr="005263C0" w:rsidRDefault="009C7425" w:rsidP="009C7425">
      <w:pPr>
        <w:suppressAutoHyphens w:val="0"/>
        <w:autoSpaceDE w:val="0"/>
        <w:autoSpaceDN w:val="0"/>
        <w:adjustRightInd w:val="0"/>
        <w:rPr>
          <w:rFonts w:ascii="Totfalusi Antiqua" w:hAnsi="Totfalusi Antiqua"/>
          <w:color w:val="000000"/>
          <w:sz w:val="22"/>
          <w:szCs w:val="22"/>
          <w:lang w:eastAsia="hu-HU"/>
        </w:rPr>
      </w:pPr>
    </w:p>
    <w:p w:rsidR="009C7425" w:rsidRPr="005263C0" w:rsidRDefault="009C7425" w:rsidP="009C7425">
      <w:pPr>
        <w:suppressAutoHyphens w:val="0"/>
        <w:autoSpaceDE w:val="0"/>
        <w:autoSpaceDN w:val="0"/>
        <w:adjustRightInd w:val="0"/>
        <w:rPr>
          <w:rFonts w:ascii="Totfalusi Antiqua" w:hAnsi="Totfalusi Antiqua"/>
          <w:color w:val="000000"/>
          <w:sz w:val="22"/>
          <w:szCs w:val="22"/>
          <w:lang w:eastAsia="hu-HU"/>
        </w:rPr>
      </w:pPr>
    </w:p>
    <w:p w:rsidR="009C7425" w:rsidRPr="000F2C83" w:rsidRDefault="009C7425" w:rsidP="009C7425">
      <w:pPr>
        <w:spacing w:before="120" w:after="120"/>
        <w:ind w:right="-286"/>
        <w:jc w:val="both"/>
        <w:rPr>
          <w:rFonts w:ascii="Totfalusi Antiqua" w:eastAsia="Times" w:hAnsi="Totfalusi Antiqua"/>
          <w:sz w:val="22"/>
          <w:szCs w:val="22"/>
        </w:rPr>
      </w:pPr>
      <w:proofErr w:type="gramStart"/>
      <w:r w:rsidRPr="00EC00A6">
        <w:rPr>
          <w:rFonts w:ascii="Totfalusi Antiqua" w:eastAsia="Times" w:hAnsi="Totfalusi Antiqua"/>
          <w:sz w:val="22"/>
          <w:szCs w:val="22"/>
        </w:rPr>
        <w:t xml:space="preserve">Alulírott ……………………………………………………………. (név), mint a(z) ………….................................................(cégnév) cégjegyzésre jogosult képviselője, a Magyar Tudományos Akadémia </w:t>
      </w:r>
      <w:r>
        <w:rPr>
          <w:rFonts w:ascii="Totfalusi Antiqua" w:hAnsi="Totfalusi Antiqua"/>
          <w:sz w:val="22"/>
          <w:szCs w:val="22"/>
        </w:rPr>
        <w:t xml:space="preserve">Területi Akadémiai Bizottságok </w:t>
      </w:r>
      <w:r w:rsidRPr="004C235B">
        <w:rPr>
          <w:rFonts w:ascii="Totfalusi Antiqua" w:hAnsi="Totfalusi Antiqua"/>
          <w:sz w:val="22"/>
          <w:szCs w:val="22"/>
        </w:rPr>
        <w:t>Titkárság</w:t>
      </w:r>
      <w:r>
        <w:rPr>
          <w:rFonts w:ascii="Totfalusi Antiqua" w:hAnsi="Totfalusi Antiqua"/>
          <w:sz w:val="22"/>
          <w:szCs w:val="22"/>
        </w:rPr>
        <w:t>a</w:t>
      </w:r>
      <w:r w:rsidRPr="004C235B">
        <w:rPr>
          <w:rFonts w:ascii="Totfalusi Antiqua" w:hAnsi="Totfalusi Antiqua"/>
          <w:sz w:val="22"/>
          <w:szCs w:val="22"/>
        </w:rPr>
        <w:t xml:space="preserve"> által indított, </w:t>
      </w:r>
      <w:r w:rsidRPr="004C235B">
        <w:rPr>
          <w:rFonts w:ascii="Totfalusi Antiqua" w:hAnsi="Totfalusi Antiqua"/>
          <w:b/>
          <w:bCs/>
          <w:sz w:val="22"/>
          <w:szCs w:val="22"/>
        </w:rPr>
        <w:t>„</w:t>
      </w:r>
      <w:r w:rsidRPr="004C235B">
        <w:rPr>
          <w:rFonts w:ascii="Totfalusi Antiqua" w:hAnsi="Totfalusi Antiqua"/>
          <w:b/>
          <w:sz w:val="22"/>
          <w:szCs w:val="22"/>
        </w:rPr>
        <w:t>MTA</w:t>
      </w:r>
      <w:r>
        <w:rPr>
          <w:rFonts w:ascii="Totfalusi Antiqua" w:hAnsi="Totfalusi Antiqua"/>
          <w:b/>
          <w:sz w:val="22"/>
          <w:szCs w:val="22"/>
        </w:rPr>
        <w:t xml:space="preserve"> TABT </w:t>
      </w:r>
      <w:r w:rsidRPr="004C235B">
        <w:rPr>
          <w:rFonts w:ascii="Totfalusi Antiqua" w:hAnsi="Totfalusi Antiqua"/>
          <w:b/>
          <w:sz w:val="22"/>
          <w:szCs w:val="22"/>
        </w:rPr>
        <w:t xml:space="preserve">- </w:t>
      </w:r>
      <w:r w:rsidRPr="00F41191">
        <w:rPr>
          <w:rFonts w:ascii="Totfalusi Antiqua" w:hAnsi="Totfalusi Antiqua"/>
          <w:b/>
          <w:sz w:val="22"/>
          <w:szCs w:val="22"/>
        </w:rPr>
        <w:t>Miskolci Akadémiai Bizottság Titkársága székház pince vizesedési problémáinak megoldása – kivitelezés</w:t>
      </w:r>
      <w:r w:rsidRPr="00F41191">
        <w:rPr>
          <w:rFonts w:ascii="Totfalusi Antiqua" w:hAnsi="Totfalusi Antiqua"/>
          <w:b/>
          <w:bCs/>
          <w:sz w:val="22"/>
          <w:szCs w:val="22"/>
        </w:rPr>
        <w:t>”</w:t>
      </w:r>
      <w:r w:rsidRPr="00EC00A6">
        <w:rPr>
          <w:rFonts w:ascii="Totfalusi Antiqua" w:eastAsia="Times" w:hAnsi="Totfalusi Antiqua"/>
          <w:sz w:val="22"/>
          <w:szCs w:val="22"/>
        </w:rPr>
        <w:t>tárgyú közbeszerzési eljárás Ajánlattevőjeként nyilatkozom, hogy</w:t>
      </w:r>
      <w:r>
        <w:rPr>
          <w:rFonts w:ascii="Totfalusi Antiqua" w:eastAsia="Times" w:hAnsi="Totfalusi Antiqua"/>
          <w:sz w:val="22"/>
          <w:szCs w:val="22"/>
        </w:rPr>
        <w:t xml:space="preserve"> </w:t>
      </w:r>
      <w:r w:rsidRPr="005263C0">
        <w:rPr>
          <w:rFonts w:ascii="Totfalusi Antiqua" w:hAnsi="Totfalusi Antiqua"/>
          <w:color w:val="000000"/>
          <w:sz w:val="22"/>
          <w:szCs w:val="22"/>
          <w:lang w:eastAsia="hu-HU"/>
        </w:rPr>
        <w:t>az általam képviselt társaság a kis- és középvállalkozásokról, fejlődésük támogatásáról szóló 2004. évi XXXIV. törvény rendelkezései szerint</w:t>
      </w:r>
      <w:proofErr w:type="gramEnd"/>
      <w:r w:rsidRPr="005263C0">
        <w:rPr>
          <w:rStyle w:val="Lbjegyzet-hivatkozs"/>
          <w:rFonts w:ascii="Totfalusi Antiqua" w:hAnsi="Totfalusi Antiqua"/>
          <w:color w:val="000000"/>
          <w:sz w:val="22"/>
          <w:szCs w:val="22"/>
          <w:lang w:eastAsia="hu-HU"/>
        </w:rPr>
        <w:footnoteReference w:id="9"/>
      </w:r>
    </w:p>
    <w:p w:rsidR="009C7425" w:rsidRPr="005263C0" w:rsidRDefault="009C7425" w:rsidP="009C7425">
      <w:pPr>
        <w:autoSpaceDE w:val="0"/>
        <w:autoSpaceDN w:val="0"/>
        <w:adjustRightInd w:val="0"/>
        <w:spacing w:line="600" w:lineRule="auto"/>
        <w:ind w:left="360" w:right="195"/>
        <w:jc w:val="both"/>
        <w:rPr>
          <w:rFonts w:ascii="Totfalusi Antiqua" w:eastAsia="Times" w:hAnsi="Totfalusi Antiqua"/>
          <w:sz w:val="22"/>
          <w:szCs w:val="22"/>
        </w:rPr>
      </w:pPr>
      <w:r w:rsidRPr="005263C0">
        <w:rPr>
          <w:rFonts w:ascii="Totfalusi Antiqua" w:hAnsi="Totfalusi Antiqua"/>
          <w:i/>
          <w:iCs/>
          <w:color w:val="000000"/>
          <w:sz w:val="22"/>
          <w:szCs w:val="22"/>
          <w:lang w:eastAsia="hu-HU"/>
        </w:rPr>
        <w:t xml:space="preserve"> </w:t>
      </w:r>
    </w:p>
    <w:p w:rsidR="009C7425" w:rsidRPr="005263C0" w:rsidRDefault="009C7425" w:rsidP="009C7425">
      <w:pPr>
        <w:suppressAutoHyphens w:val="0"/>
        <w:autoSpaceDE w:val="0"/>
        <w:autoSpaceDN w:val="0"/>
        <w:adjustRightInd w:val="0"/>
        <w:spacing w:line="600" w:lineRule="auto"/>
        <w:ind w:left="1276"/>
        <w:rPr>
          <w:rFonts w:ascii="Totfalusi Antiqua" w:hAnsi="Totfalusi Antiqua"/>
          <w:color w:val="000000"/>
          <w:sz w:val="22"/>
          <w:szCs w:val="22"/>
          <w:lang w:eastAsia="hu-HU"/>
        </w:rPr>
      </w:pPr>
      <w:r w:rsidRPr="005263C0">
        <w:rPr>
          <w:rFonts w:ascii="Totfalusi Antiqua" w:hAnsi="Totfalusi Antiqua"/>
          <w:color w:val="000000"/>
          <w:sz w:val="22"/>
          <w:szCs w:val="22"/>
          <w:lang w:eastAsia="hu-HU"/>
        </w:rPr>
        <w:t xml:space="preserve"> </w:t>
      </w:r>
      <w:proofErr w:type="gramStart"/>
      <w:r w:rsidRPr="005263C0">
        <w:rPr>
          <w:rFonts w:ascii="Totfalusi Antiqua" w:hAnsi="Totfalusi Antiqua"/>
          <w:color w:val="000000"/>
          <w:sz w:val="22"/>
          <w:szCs w:val="22"/>
          <w:lang w:eastAsia="hu-HU"/>
        </w:rPr>
        <w:t>nem</w:t>
      </w:r>
      <w:proofErr w:type="gramEnd"/>
      <w:r w:rsidRPr="005263C0">
        <w:rPr>
          <w:rFonts w:ascii="Totfalusi Antiqua" w:hAnsi="Totfalusi Antiqua"/>
          <w:color w:val="000000"/>
          <w:sz w:val="22"/>
          <w:szCs w:val="22"/>
          <w:lang w:eastAsia="hu-HU"/>
        </w:rPr>
        <w:t xml:space="preserve"> minősül kis- és középvállalkozásnak, </w:t>
      </w:r>
    </w:p>
    <w:p w:rsidR="009C7425" w:rsidRPr="005263C0" w:rsidRDefault="009C7425" w:rsidP="009C7425">
      <w:pPr>
        <w:suppressAutoHyphens w:val="0"/>
        <w:autoSpaceDE w:val="0"/>
        <w:autoSpaceDN w:val="0"/>
        <w:adjustRightInd w:val="0"/>
        <w:spacing w:line="600" w:lineRule="auto"/>
        <w:ind w:left="1276"/>
        <w:rPr>
          <w:rFonts w:ascii="Totfalusi Antiqua" w:hAnsi="Totfalusi Antiqua"/>
          <w:color w:val="000000"/>
          <w:sz w:val="22"/>
          <w:szCs w:val="22"/>
          <w:lang w:eastAsia="hu-HU"/>
        </w:rPr>
      </w:pPr>
      <w:r w:rsidRPr="005263C0">
        <w:rPr>
          <w:rFonts w:ascii="Totfalusi Antiqua" w:hAnsi="Totfalusi Antiqua"/>
          <w:color w:val="000000"/>
          <w:sz w:val="22"/>
          <w:szCs w:val="22"/>
          <w:lang w:eastAsia="hu-HU"/>
        </w:rPr>
        <w:t xml:space="preserve"> </w:t>
      </w:r>
      <w:proofErr w:type="spellStart"/>
      <w:r w:rsidRPr="005263C0">
        <w:rPr>
          <w:rFonts w:ascii="Totfalusi Antiqua" w:hAnsi="Totfalusi Antiqua"/>
          <w:color w:val="000000"/>
          <w:sz w:val="22"/>
          <w:szCs w:val="22"/>
          <w:lang w:eastAsia="hu-HU"/>
        </w:rPr>
        <w:t>mikrovállalkozásnak</w:t>
      </w:r>
      <w:proofErr w:type="spellEnd"/>
      <w:r w:rsidRPr="005263C0">
        <w:rPr>
          <w:rFonts w:ascii="Totfalusi Antiqua" w:hAnsi="Totfalusi Antiqua"/>
          <w:color w:val="000000"/>
          <w:sz w:val="22"/>
          <w:szCs w:val="22"/>
          <w:lang w:eastAsia="hu-HU"/>
        </w:rPr>
        <w:t xml:space="preserve"> minősül, </w:t>
      </w:r>
    </w:p>
    <w:p w:rsidR="009C7425" w:rsidRPr="005263C0" w:rsidRDefault="009C7425" w:rsidP="009C7425">
      <w:pPr>
        <w:suppressAutoHyphens w:val="0"/>
        <w:autoSpaceDE w:val="0"/>
        <w:autoSpaceDN w:val="0"/>
        <w:adjustRightInd w:val="0"/>
        <w:spacing w:line="600" w:lineRule="auto"/>
        <w:ind w:left="1276"/>
        <w:rPr>
          <w:rFonts w:ascii="Totfalusi Antiqua" w:hAnsi="Totfalusi Antiqua"/>
          <w:color w:val="000000"/>
          <w:sz w:val="22"/>
          <w:szCs w:val="22"/>
          <w:lang w:eastAsia="hu-HU"/>
        </w:rPr>
      </w:pPr>
      <w:r w:rsidRPr="005263C0">
        <w:rPr>
          <w:rFonts w:ascii="Totfalusi Antiqua" w:hAnsi="Totfalusi Antiqua"/>
          <w:color w:val="000000"/>
          <w:sz w:val="22"/>
          <w:szCs w:val="22"/>
          <w:lang w:eastAsia="hu-HU"/>
        </w:rPr>
        <w:t xml:space="preserve"> </w:t>
      </w:r>
      <w:proofErr w:type="gramStart"/>
      <w:r w:rsidRPr="005263C0">
        <w:rPr>
          <w:rFonts w:ascii="Totfalusi Antiqua" w:hAnsi="Totfalusi Antiqua"/>
          <w:color w:val="000000"/>
          <w:sz w:val="22"/>
          <w:szCs w:val="22"/>
          <w:lang w:eastAsia="hu-HU"/>
        </w:rPr>
        <w:t>kisvállalkozásnak</w:t>
      </w:r>
      <w:proofErr w:type="gramEnd"/>
      <w:r w:rsidRPr="005263C0">
        <w:rPr>
          <w:rFonts w:ascii="Totfalusi Antiqua" w:hAnsi="Totfalusi Antiqua"/>
          <w:color w:val="000000"/>
          <w:sz w:val="22"/>
          <w:szCs w:val="22"/>
          <w:lang w:eastAsia="hu-HU"/>
        </w:rPr>
        <w:t xml:space="preserve"> minősül, </w:t>
      </w:r>
    </w:p>
    <w:p w:rsidR="009C7425" w:rsidRPr="005263C0" w:rsidRDefault="009C7425" w:rsidP="009C7425">
      <w:pPr>
        <w:spacing w:after="120" w:line="600" w:lineRule="auto"/>
        <w:ind w:left="1276"/>
        <w:rPr>
          <w:rFonts w:ascii="Totfalusi Antiqua" w:hAnsi="Totfalusi Antiqua"/>
          <w:b/>
          <w:sz w:val="22"/>
          <w:szCs w:val="22"/>
        </w:rPr>
      </w:pPr>
      <w:r w:rsidRPr="005263C0">
        <w:rPr>
          <w:rFonts w:ascii="Totfalusi Antiqua" w:hAnsi="Totfalusi Antiqua"/>
          <w:color w:val="000000"/>
          <w:sz w:val="22"/>
          <w:szCs w:val="22"/>
          <w:lang w:eastAsia="hu-HU"/>
        </w:rPr>
        <w:t xml:space="preserve"> </w:t>
      </w:r>
      <w:proofErr w:type="gramStart"/>
      <w:r w:rsidRPr="005263C0">
        <w:rPr>
          <w:rFonts w:ascii="Totfalusi Antiqua" w:hAnsi="Totfalusi Antiqua"/>
          <w:color w:val="000000"/>
          <w:sz w:val="22"/>
          <w:szCs w:val="22"/>
          <w:lang w:eastAsia="hu-HU"/>
        </w:rPr>
        <w:t>középvállalkozásnak</w:t>
      </w:r>
      <w:proofErr w:type="gramEnd"/>
      <w:r w:rsidRPr="005263C0">
        <w:rPr>
          <w:rFonts w:ascii="Totfalusi Antiqua" w:hAnsi="Totfalusi Antiqua"/>
          <w:color w:val="000000"/>
          <w:sz w:val="22"/>
          <w:szCs w:val="22"/>
          <w:lang w:eastAsia="hu-HU"/>
        </w:rPr>
        <w:t xml:space="preserve"> minősül.</w:t>
      </w:r>
    </w:p>
    <w:p w:rsidR="009C7425" w:rsidRPr="005263C0" w:rsidRDefault="009C7425" w:rsidP="009C7425">
      <w:pPr>
        <w:ind w:right="-360"/>
        <w:jc w:val="both"/>
        <w:rPr>
          <w:rFonts w:ascii="Totfalusi Antiqua" w:hAnsi="Totfalusi Antiqua"/>
          <w:b/>
          <w:sz w:val="22"/>
          <w:szCs w:val="22"/>
        </w:rPr>
      </w:pPr>
      <w:r w:rsidRPr="005263C0">
        <w:rPr>
          <w:rFonts w:ascii="Totfalusi Antiqua" w:hAnsi="Totfalusi Antiqua"/>
          <w:b/>
          <w:sz w:val="22"/>
          <w:szCs w:val="22"/>
        </w:rPr>
        <w:tab/>
      </w:r>
    </w:p>
    <w:p w:rsidR="009C7425" w:rsidRPr="005263C0" w:rsidRDefault="009C7425" w:rsidP="009C7425">
      <w:pPr>
        <w:ind w:right="-360"/>
        <w:jc w:val="both"/>
        <w:rPr>
          <w:rFonts w:ascii="Totfalusi Antiqua" w:hAnsi="Totfalusi Antiqua"/>
          <w:snapToGrid w:val="0"/>
          <w:sz w:val="22"/>
          <w:szCs w:val="22"/>
        </w:rPr>
      </w:pPr>
      <w:r w:rsidRPr="005263C0">
        <w:rPr>
          <w:rFonts w:ascii="Totfalusi Antiqua" w:hAnsi="Totfalusi Antiqua"/>
          <w:snapToGrid w:val="0"/>
          <w:sz w:val="22"/>
          <w:szCs w:val="22"/>
        </w:rPr>
        <w:t>Kelt</w:t>
      </w:r>
      <w:proofErr w:type="gramStart"/>
      <w:r w:rsidRPr="005263C0">
        <w:rPr>
          <w:rFonts w:ascii="Totfalusi Antiqua" w:hAnsi="Totfalusi Antiqua"/>
          <w:snapToGrid w:val="0"/>
          <w:sz w:val="22"/>
          <w:szCs w:val="22"/>
        </w:rPr>
        <w:t>: …</w:t>
      </w:r>
      <w:proofErr w:type="gramEnd"/>
      <w:r w:rsidRPr="005263C0">
        <w:rPr>
          <w:rFonts w:ascii="Totfalusi Antiqua" w:hAnsi="Totfalusi Antiqua"/>
          <w:snapToGrid w:val="0"/>
          <w:sz w:val="22"/>
          <w:szCs w:val="22"/>
        </w:rPr>
        <w:t>………… ……….. év ……………….. hónap …. napján</w:t>
      </w:r>
    </w:p>
    <w:p w:rsidR="009C7425" w:rsidRPr="005263C0" w:rsidRDefault="009C7425" w:rsidP="009C7425">
      <w:pPr>
        <w:rPr>
          <w:rFonts w:ascii="Totfalusi Antiqua" w:hAnsi="Totfalusi Antiqua"/>
          <w:sz w:val="22"/>
          <w:szCs w:val="22"/>
        </w:rPr>
      </w:pPr>
    </w:p>
    <w:p w:rsidR="009C7425" w:rsidRPr="005263C0" w:rsidRDefault="009C7425" w:rsidP="009C7425">
      <w:pPr>
        <w:rPr>
          <w:rFonts w:ascii="Totfalusi Antiqua" w:hAnsi="Totfalusi Antiqua"/>
          <w:sz w:val="22"/>
          <w:szCs w:val="22"/>
        </w:rPr>
      </w:pPr>
    </w:p>
    <w:p w:rsidR="009C7425" w:rsidRPr="005263C0" w:rsidRDefault="009C7425" w:rsidP="009C7425">
      <w:pPr>
        <w:rPr>
          <w:rFonts w:ascii="Totfalusi Antiqua" w:hAnsi="Totfalusi Antiqua"/>
          <w:sz w:val="22"/>
          <w:szCs w:val="22"/>
        </w:rPr>
      </w:pPr>
    </w:p>
    <w:p w:rsidR="009C7425" w:rsidRPr="005263C0" w:rsidRDefault="009C7425" w:rsidP="009C7425">
      <w:pPr>
        <w:rPr>
          <w:rFonts w:ascii="Totfalusi Antiqua" w:hAnsi="Totfalusi Antiqua"/>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C7425" w:rsidRPr="005263C0" w:rsidTr="004E5E26">
        <w:trPr>
          <w:jc w:val="right"/>
        </w:trPr>
        <w:tc>
          <w:tcPr>
            <w:tcW w:w="3834" w:type="dxa"/>
            <w:tcBorders>
              <w:top w:val="single" w:sz="8" w:space="0" w:color="auto"/>
              <w:left w:val="nil"/>
              <w:bottom w:val="nil"/>
              <w:right w:val="nil"/>
            </w:tcBorders>
            <w:tcMar>
              <w:top w:w="0" w:type="dxa"/>
              <w:left w:w="108" w:type="dxa"/>
              <w:bottom w:w="0" w:type="dxa"/>
              <w:right w:w="108" w:type="dxa"/>
            </w:tcMar>
          </w:tcPr>
          <w:p w:rsidR="009C7425" w:rsidRPr="005263C0" w:rsidRDefault="009C7425" w:rsidP="004E5E26">
            <w:pPr>
              <w:jc w:val="center"/>
              <w:rPr>
                <w:rFonts w:ascii="Totfalusi Antiqua" w:hAnsi="Totfalusi Antiqua"/>
                <w:sz w:val="22"/>
                <w:szCs w:val="22"/>
              </w:rPr>
            </w:pPr>
            <w:r w:rsidRPr="005263C0">
              <w:rPr>
                <w:rFonts w:ascii="Totfalusi Antiqua" w:hAnsi="Totfalusi Antiqua"/>
                <w:sz w:val="22"/>
                <w:szCs w:val="22"/>
              </w:rPr>
              <w:t>(cégszerű aláírás)</w:t>
            </w:r>
          </w:p>
        </w:tc>
      </w:tr>
    </w:tbl>
    <w:p w:rsidR="009C7425" w:rsidRPr="00F85E13" w:rsidRDefault="009C7425" w:rsidP="009C7425">
      <w:pPr>
        <w:tabs>
          <w:tab w:val="left" w:pos="1053"/>
        </w:tabs>
        <w:spacing w:after="120" w:line="600" w:lineRule="auto"/>
        <w:ind w:firstLine="709"/>
        <w:rPr>
          <w:rFonts w:ascii="Corbel" w:hAnsi="Corbel"/>
          <w:b/>
          <w:sz w:val="22"/>
          <w:szCs w:val="22"/>
        </w:rPr>
      </w:pPr>
    </w:p>
    <w:p w:rsidR="009C7425" w:rsidRDefault="009C7425" w:rsidP="009C7425">
      <w:pPr>
        <w:pStyle w:val="Cmsor2"/>
        <w:jc w:val="right"/>
        <w:rPr>
          <w:rFonts w:ascii="Corbel" w:hAnsi="Corbel"/>
          <w:lang w:val="hu-HU"/>
        </w:rPr>
      </w:pPr>
      <w:r w:rsidRPr="00F85E13">
        <w:rPr>
          <w:rFonts w:ascii="Corbel" w:hAnsi="Corbel"/>
        </w:rPr>
        <w:br w:type="page"/>
      </w:r>
    </w:p>
    <w:p w:rsidR="009C7425" w:rsidRPr="00884E51" w:rsidRDefault="009C7425" w:rsidP="009C7425">
      <w:pPr>
        <w:pStyle w:val="Cmsor2"/>
        <w:jc w:val="right"/>
        <w:rPr>
          <w:rFonts w:ascii="Totfalusi Antiqua" w:hAnsi="Totfalusi Antiqua"/>
          <w:b w:val="0"/>
          <w:i w:val="0"/>
          <w:sz w:val="22"/>
          <w:szCs w:val="22"/>
          <w:lang w:eastAsia="hu-HU"/>
        </w:rPr>
      </w:pPr>
      <w:bookmarkStart w:id="26" w:name="_Toc506796959"/>
      <w:r>
        <w:rPr>
          <w:rFonts w:ascii="Totfalusi Antiqua" w:hAnsi="Totfalusi Antiqua"/>
          <w:b w:val="0"/>
          <w:i w:val="0"/>
          <w:sz w:val="22"/>
          <w:szCs w:val="22"/>
          <w:lang w:val="hu-HU" w:eastAsia="hu-HU"/>
        </w:rPr>
        <w:lastRenderedPageBreak/>
        <w:t>7</w:t>
      </w:r>
      <w:r w:rsidRPr="00884E51">
        <w:rPr>
          <w:rFonts w:ascii="Totfalusi Antiqua" w:hAnsi="Totfalusi Antiqua"/>
          <w:b w:val="0"/>
          <w:i w:val="0"/>
          <w:sz w:val="22"/>
          <w:szCs w:val="22"/>
          <w:lang w:eastAsia="hu-HU"/>
        </w:rPr>
        <w:t>. sz. nyilatkozatminta</w:t>
      </w:r>
      <w:bookmarkEnd w:id="26"/>
    </w:p>
    <w:p w:rsidR="009C7425" w:rsidRPr="00441E49" w:rsidRDefault="009C7425" w:rsidP="009C7425">
      <w:pPr>
        <w:rPr>
          <w:lang w:val="x-none" w:eastAsia="hu-HU"/>
        </w:rPr>
      </w:pPr>
    </w:p>
    <w:p w:rsidR="009C7425" w:rsidRPr="00884E51" w:rsidRDefault="009C7425" w:rsidP="009C7425">
      <w:pPr>
        <w:jc w:val="center"/>
        <w:rPr>
          <w:rFonts w:ascii="Totfalusi Antiqua" w:hAnsi="Totfalusi Antiqua"/>
          <w:b/>
          <w:sz w:val="22"/>
          <w:szCs w:val="22"/>
        </w:rPr>
      </w:pPr>
      <w:r w:rsidRPr="00884E51">
        <w:rPr>
          <w:rFonts w:ascii="Totfalusi Antiqua" w:hAnsi="Totfalusi Antiqua"/>
          <w:b/>
          <w:sz w:val="22"/>
          <w:szCs w:val="22"/>
        </w:rPr>
        <w:t xml:space="preserve">NYILATKOZAT </w:t>
      </w:r>
      <w:proofErr w:type="gramStart"/>
      <w:r w:rsidRPr="00884E51">
        <w:rPr>
          <w:rFonts w:ascii="Totfalusi Antiqua" w:hAnsi="Totfalusi Antiqua"/>
          <w:b/>
          <w:sz w:val="22"/>
          <w:szCs w:val="22"/>
        </w:rPr>
        <w:t>A</w:t>
      </w:r>
      <w:proofErr w:type="gramEnd"/>
      <w:r w:rsidRPr="00884E51">
        <w:rPr>
          <w:rFonts w:ascii="Totfalusi Antiqua" w:hAnsi="Totfalusi Antiqua"/>
          <w:b/>
          <w:sz w:val="22"/>
          <w:szCs w:val="22"/>
        </w:rPr>
        <w:t xml:space="preserve"> KÖZBESZERZÉSI ELJÁRÁS ALAPJÁN KÖTENDŐ SZERZŐDÉS TELJESÍTÉSÉHEZ IGÉNYBE VENNI KÍVÁNT ALVÁLLALKOZÓKRÓL</w:t>
      </w:r>
      <w:r w:rsidRPr="00884E51">
        <w:rPr>
          <w:rStyle w:val="Lbjegyzet-hivatkozs"/>
          <w:rFonts w:ascii="Totfalusi Antiqua" w:hAnsi="Totfalusi Antiqua"/>
          <w:b/>
          <w:sz w:val="22"/>
          <w:szCs w:val="22"/>
        </w:rPr>
        <w:footnoteReference w:id="10"/>
      </w:r>
      <w:r w:rsidRPr="00884E51">
        <w:rPr>
          <w:rFonts w:ascii="Totfalusi Antiqua" w:hAnsi="Totfalusi Antiqua"/>
          <w:b/>
          <w:sz w:val="22"/>
          <w:szCs w:val="22"/>
        </w:rPr>
        <w:t xml:space="preserve"> </w:t>
      </w:r>
    </w:p>
    <w:p w:rsidR="009C7425" w:rsidRPr="00884E51" w:rsidRDefault="009C7425" w:rsidP="009C7425">
      <w:pPr>
        <w:jc w:val="center"/>
        <w:rPr>
          <w:rFonts w:ascii="Totfalusi Antiqua" w:hAnsi="Totfalusi Antiqua"/>
          <w:b/>
          <w:sz w:val="22"/>
          <w:szCs w:val="22"/>
        </w:rPr>
      </w:pPr>
      <w:r w:rsidRPr="00884E51">
        <w:rPr>
          <w:rFonts w:ascii="Totfalusi Antiqua" w:hAnsi="Totfalusi Antiqua"/>
          <w:b/>
          <w:sz w:val="22"/>
          <w:szCs w:val="22"/>
        </w:rPr>
        <w:t>(a Kbt. 66. § (6) bekezdése szerint]</w:t>
      </w:r>
    </w:p>
    <w:p w:rsidR="009C7425" w:rsidRPr="00884E51" w:rsidRDefault="009C7425" w:rsidP="009C7425">
      <w:pPr>
        <w:spacing w:line="276" w:lineRule="auto"/>
        <w:jc w:val="both"/>
        <w:rPr>
          <w:rFonts w:ascii="Totfalusi Antiqua" w:eastAsia="Times" w:hAnsi="Totfalusi Antiqua"/>
          <w:sz w:val="22"/>
          <w:szCs w:val="22"/>
        </w:rPr>
      </w:pPr>
    </w:p>
    <w:p w:rsidR="009C7425" w:rsidRPr="00884E51" w:rsidRDefault="009C7425" w:rsidP="009C7425">
      <w:pPr>
        <w:jc w:val="both"/>
        <w:rPr>
          <w:rFonts w:ascii="Totfalusi Antiqua" w:hAnsi="Totfalusi Antiqua"/>
          <w:sz w:val="22"/>
          <w:szCs w:val="22"/>
          <w:lang w:val="x-none"/>
        </w:rPr>
      </w:pPr>
      <w:proofErr w:type="gramStart"/>
      <w:r w:rsidRPr="00EC00A6">
        <w:rPr>
          <w:rFonts w:ascii="Totfalusi Antiqua" w:eastAsia="Times" w:hAnsi="Totfalusi Antiqua"/>
          <w:sz w:val="22"/>
          <w:szCs w:val="22"/>
        </w:rPr>
        <w:t xml:space="preserve">Alulírott ……………………………………………………………. (név), mint a(z) ………….................................................(cégnév) cégjegyzésre jogosult képviselője, a Magyar Tudományos Akadémia </w:t>
      </w:r>
      <w:r>
        <w:rPr>
          <w:rFonts w:ascii="Totfalusi Antiqua" w:hAnsi="Totfalusi Antiqua"/>
          <w:sz w:val="22"/>
          <w:szCs w:val="22"/>
        </w:rPr>
        <w:t xml:space="preserve">Területi Akadémiai Bizottságok </w:t>
      </w:r>
      <w:r w:rsidRPr="004C235B">
        <w:rPr>
          <w:rFonts w:ascii="Totfalusi Antiqua" w:hAnsi="Totfalusi Antiqua"/>
          <w:sz w:val="22"/>
          <w:szCs w:val="22"/>
        </w:rPr>
        <w:t>Titkárság</w:t>
      </w:r>
      <w:r>
        <w:rPr>
          <w:rFonts w:ascii="Totfalusi Antiqua" w:hAnsi="Totfalusi Antiqua"/>
          <w:sz w:val="22"/>
          <w:szCs w:val="22"/>
        </w:rPr>
        <w:t>a</w:t>
      </w:r>
      <w:r w:rsidRPr="004C235B">
        <w:rPr>
          <w:rFonts w:ascii="Totfalusi Antiqua" w:hAnsi="Totfalusi Antiqua"/>
          <w:sz w:val="22"/>
          <w:szCs w:val="22"/>
        </w:rPr>
        <w:t xml:space="preserve"> által indított, </w:t>
      </w:r>
      <w:r w:rsidRPr="004C235B">
        <w:rPr>
          <w:rFonts w:ascii="Totfalusi Antiqua" w:hAnsi="Totfalusi Antiqua"/>
          <w:b/>
          <w:bCs/>
          <w:sz w:val="22"/>
          <w:szCs w:val="22"/>
        </w:rPr>
        <w:t>„</w:t>
      </w:r>
      <w:r w:rsidRPr="004C235B">
        <w:rPr>
          <w:rFonts w:ascii="Totfalusi Antiqua" w:hAnsi="Totfalusi Antiqua"/>
          <w:b/>
          <w:sz w:val="22"/>
          <w:szCs w:val="22"/>
        </w:rPr>
        <w:t>MTA</w:t>
      </w:r>
      <w:r>
        <w:rPr>
          <w:rFonts w:ascii="Totfalusi Antiqua" w:hAnsi="Totfalusi Antiqua"/>
          <w:b/>
          <w:sz w:val="22"/>
          <w:szCs w:val="22"/>
        </w:rPr>
        <w:t xml:space="preserve"> TABT </w:t>
      </w:r>
      <w:r w:rsidRPr="004C235B">
        <w:rPr>
          <w:rFonts w:ascii="Totfalusi Antiqua" w:hAnsi="Totfalusi Antiqua"/>
          <w:b/>
          <w:sz w:val="22"/>
          <w:szCs w:val="22"/>
        </w:rPr>
        <w:t xml:space="preserve">- </w:t>
      </w:r>
      <w:r w:rsidRPr="00F41191">
        <w:rPr>
          <w:rFonts w:ascii="Totfalusi Antiqua" w:hAnsi="Totfalusi Antiqua"/>
          <w:b/>
          <w:sz w:val="22"/>
          <w:szCs w:val="22"/>
        </w:rPr>
        <w:t>Miskolci Akadémiai Bizottság Titkársága székház pince vizesedési problémáinak megoldása – kivitelezés</w:t>
      </w:r>
      <w:r w:rsidRPr="00F41191">
        <w:rPr>
          <w:rFonts w:ascii="Totfalusi Antiqua" w:hAnsi="Totfalusi Antiqua"/>
          <w:b/>
          <w:bCs/>
          <w:sz w:val="22"/>
          <w:szCs w:val="22"/>
        </w:rPr>
        <w:t>”</w:t>
      </w:r>
      <w:r w:rsidRPr="00EC00A6">
        <w:rPr>
          <w:rFonts w:ascii="Totfalusi Antiqua" w:eastAsia="Times" w:hAnsi="Totfalusi Antiqua"/>
          <w:sz w:val="22"/>
          <w:szCs w:val="22"/>
        </w:rPr>
        <w:t xml:space="preserve">tárgyú közbeszerzési eljárás Ajánlattevőjeként nyilatkozom, </w:t>
      </w:r>
      <w:r w:rsidRPr="00884E51">
        <w:rPr>
          <w:rFonts w:ascii="Totfalusi Antiqua" w:hAnsi="Totfalusi Antiqua"/>
          <w:color w:val="000000"/>
          <w:sz w:val="22"/>
          <w:szCs w:val="22"/>
          <w:lang w:eastAsia="hu-HU"/>
        </w:rPr>
        <w:t xml:space="preserve">hogy </w:t>
      </w:r>
      <w:r w:rsidRPr="00884E51">
        <w:rPr>
          <w:rFonts w:ascii="Totfalusi Antiqua" w:hAnsi="Totfalusi Antiqua"/>
          <w:sz w:val="22"/>
          <w:szCs w:val="22"/>
        </w:rPr>
        <w:t>az általam képviselt ajánlattevő</w:t>
      </w:r>
      <w:r w:rsidRPr="00884E51">
        <w:rPr>
          <w:rFonts w:ascii="Totfalusi Antiqua" w:hAnsi="Totfalusi Antiqua"/>
          <w:sz w:val="22"/>
          <w:szCs w:val="22"/>
          <w:lang w:val="x-none"/>
        </w:rPr>
        <w:t xml:space="preserve"> a szerződés teljesítése során alvállalkozót</w:t>
      </w:r>
      <w:proofErr w:type="gramEnd"/>
    </w:p>
    <w:p w:rsidR="009C7425" w:rsidRPr="00884E51" w:rsidRDefault="009C7425" w:rsidP="009C7425">
      <w:pPr>
        <w:ind w:left="426"/>
        <w:jc w:val="both"/>
        <w:rPr>
          <w:rFonts w:ascii="Totfalusi Antiqua" w:hAnsi="Totfalusi Antiqua"/>
          <w:lang w:val="x-none"/>
        </w:rPr>
      </w:pPr>
    </w:p>
    <w:p w:rsidR="009C7425" w:rsidRPr="00884E51" w:rsidRDefault="009C7425" w:rsidP="009C7425">
      <w:pPr>
        <w:ind w:left="426"/>
        <w:jc w:val="center"/>
        <w:rPr>
          <w:rFonts w:ascii="Totfalusi Antiqua" w:hAnsi="Totfalusi Antiqua"/>
          <w:sz w:val="22"/>
          <w:szCs w:val="22"/>
          <w:lang w:val="x-none"/>
        </w:rPr>
      </w:pPr>
      <w:r w:rsidRPr="00884E51">
        <w:rPr>
          <w:rFonts w:ascii="Totfalusi Antiqua" w:hAnsi="Totfalusi Antiqua"/>
          <w:b/>
          <w:sz w:val="22"/>
          <w:szCs w:val="22"/>
          <w:lang w:val="x-none"/>
        </w:rPr>
        <w:t>igénybe kíván / nem kíván igénybe</w:t>
      </w:r>
      <w:r w:rsidRPr="00884E51">
        <w:rPr>
          <w:rFonts w:ascii="Totfalusi Antiqua" w:hAnsi="Totfalusi Antiqua"/>
          <w:b/>
          <w:sz w:val="22"/>
          <w:szCs w:val="22"/>
          <w:vertAlign w:val="superscript"/>
          <w:lang w:val="x-none"/>
        </w:rPr>
        <w:footnoteReference w:id="11"/>
      </w:r>
    </w:p>
    <w:p w:rsidR="009C7425" w:rsidRPr="00884E51" w:rsidRDefault="009C7425" w:rsidP="009C7425">
      <w:pPr>
        <w:ind w:left="426"/>
        <w:jc w:val="center"/>
        <w:rPr>
          <w:rFonts w:ascii="Totfalusi Antiqua" w:hAnsi="Totfalusi Antiqua"/>
          <w:lang w:val="x-none"/>
        </w:rPr>
      </w:pPr>
    </w:p>
    <w:p w:rsidR="009C7425" w:rsidRPr="00884E51" w:rsidRDefault="009C7425" w:rsidP="009C7425">
      <w:pPr>
        <w:jc w:val="both"/>
        <w:rPr>
          <w:rFonts w:ascii="Totfalusi Antiqua" w:hAnsi="Totfalusi Antiqua"/>
          <w:sz w:val="22"/>
          <w:szCs w:val="22"/>
          <w:lang w:val="x-none"/>
        </w:rPr>
      </w:pPr>
      <w:r w:rsidRPr="00884E51">
        <w:rPr>
          <w:rFonts w:ascii="Totfalusi Antiqua" w:hAnsi="Totfalusi Antiqua"/>
          <w:sz w:val="22"/>
          <w:szCs w:val="22"/>
          <w:lang w:val="x-none"/>
        </w:rPr>
        <w:t>venni.</w:t>
      </w:r>
    </w:p>
    <w:p w:rsidR="009C7425" w:rsidRPr="00884E51" w:rsidRDefault="009C7425" w:rsidP="009C7425">
      <w:pPr>
        <w:jc w:val="both"/>
        <w:rPr>
          <w:rFonts w:ascii="Totfalusi Antiqua" w:hAnsi="Totfalusi Antiqua"/>
          <w:lang w:val="x-none"/>
        </w:rPr>
      </w:pPr>
    </w:p>
    <w:p w:rsidR="009C7425" w:rsidRPr="00884E51" w:rsidRDefault="009C7425" w:rsidP="009C7425">
      <w:pPr>
        <w:jc w:val="both"/>
        <w:rPr>
          <w:rFonts w:ascii="Totfalusi Antiqua" w:hAnsi="Totfalusi Antiqua"/>
          <w:lang w:val="x-none"/>
        </w:rPr>
      </w:pPr>
      <w:proofErr w:type="gramStart"/>
      <w:r w:rsidRPr="00EC00A6">
        <w:rPr>
          <w:rFonts w:ascii="Totfalusi Antiqua" w:eastAsia="Times" w:hAnsi="Totfalusi Antiqua"/>
          <w:sz w:val="22"/>
          <w:szCs w:val="22"/>
        </w:rPr>
        <w:t xml:space="preserve">Alulírott ……………………………………………………………. (név), mint a(z) ………….................................................(cégnév) cégjegyzésre jogosult képviselője, a Magyar Tudományos Akadémia </w:t>
      </w:r>
      <w:r>
        <w:rPr>
          <w:rFonts w:ascii="Totfalusi Antiqua" w:hAnsi="Totfalusi Antiqua"/>
          <w:sz w:val="22"/>
          <w:szCs w:val="22"/>
        </w:rPr>
        <w:t xml:space="preserve">Területi Akadémiai Bizottságok </w:t>
      </w:r>
      <w:r w:rsidRPr="004C235B">
        <w:rPr>
          <w:rFonts w:ascii="Totfalusi Antiqua" w:hAnsi="Totfalusi Antiqua"/>
          <w:sz w:val="22"/>
          <w:szCs w:val="22"/>
        </w:rPr>
        <w:t>Titkárság</w:t>
      </w:r>
      <w:r>
        <w:rPr>
          <w:rFonts w:ascii="Totfalusi Antiqua" w:hAnsi="Totfalusi Antiqua"/>
          <w:sz w:val="22"/>
          <w:szCs w:val="22"/>
        </w:rPr>
        <w:t>a</w:t>
      </w:r>
      <w:r w:rsidRPr="004C235B">
        <w:rPr>
          <w:rFonts w:ascii="Totfalusi Antiqua" w:hAnsi="Totfalusi Antiqua"/>
          <w:sz w:val="22"/>
          <w:szCs w:val="22"/>
        </w:rPr>
        <w:t xml:space="preserve"> által indított, </w:t>
      </w:r>
      <w:r w:rsidRPr="004C235B">
        <w:rPr>
          <w:rFonts w:ascii="Totfalusi Antiqua" w:hAnsi="Totfalusi Antiqua"/>
          <w:b/>
          <w:bCs/>
          <w:sz w:val="22"/>
          <w:szCs w:val="22"/>
        </w:rPr>
        <w:t>„</w:t>
      </w:r>
      <w:r w:rsidRPr="004C235B">
        <w:rPr>
          <w:rFonts w:ascii="Totfalusi Antiqua" w:hAnsi="Totfalusi Antiqua"/>
          <w:b/>
          <w:sz w:val="22"/>
          <w:szCs w:val="22"/>
        </w:rPr>
        <w:t>MTA</w:t>
      </w:r>
      <w:r>
        <w:rPr>
          <w:rFonts w:ascii="Totfalusi Antiqua" w:hAnsi="Totfalusi Antiqua"/>
          <w:b/>
          <w:sz w:val="22"/>
          <w:szCs w:val="22"/>
        </w:rPr>
        <w:t xml:space="preserve"> TABT </w:t>
      </w:r>
      <w:r w:rsidRPr="004C235B">
        <w:rPr>
          <w:rFonts w:ascii="Totfalusi Antiqua" w:hAnsi="Totfalusi Antiqua"/>
          <w:b/>
          <w:sz w:val="22"/>
          <w:szCs w:val="22"/>
        </w:rPr>
        <w:t xml:space="preserve">- </w:t>
      </w:r>
      <w:r w:rsidRPr="00F41191">
        <w:rPr>
          <w:rFonts w:ascii="Totfalusi Antiqua" w:hAnsi="Totfalusi Antiqua"/>
          <w:b/>
          <w:sz w:val="22"/>
          <w:szCs w:val="22"/>
        </w:rPr>
        <w:t>Miskolci Akadémiai Bizottság Titkársága székház pince vizesedési problémáinak megoldása – kivitelezés</w:t>
      </w:r>
      <w:r w:rsidRPr="00F41191">
        <w:rPr>
          <w:rFonts w:ascii="Totfalusi Antiqua" w:hAnsi="Totfalusi Antiqua"/>
          <w:b/>
          <w:bCs/>
          <w:sz w:val="22"/>
          <w:szCs w:val="22"/>
        </w:rPr>
        <w:t>”</w:t>
      </w:r>
      <w:r w:rsidRPr="00EC00A6">
        <w:rPr>
          <w:rFonts w:ascii="Totfalusi Antiqua" w:eastAsia="Times" w:hAnsi="Totfalusi Antiqua"/>
          <w:sz w:val="22"/>
          <w:szCs w:val="22"/>
        </w:rPr>
        <w:t xml:space="preserve">tárgyú közbeszerzési eljárás Ajánlattevőjeként nyilatkozom, </w:t>
      </w:r>
      <w:r w:rsidRPr="00884E51">
        <w:rPr>
          <w:rFonts w:ascii="Totfalusi Antiqua" w:hAnsi="Totfalusi Antiqua"/>
          <w:lang w:val="x-none"/>
        </w:rPr>
        <w:t>hogy</w:t>
      </w:r>
      <w:r w:rsidRPr="00884E51">
        <w:rPr>
          <w:rFonts w:ascii="Totfalusi Antiqua" w:hAnsi="Totfalusi Antiqua"/>
        </w:rPr>
        <w:t xml:space="preserve"> </w:t>
      </w:r>
      <w:r w:rsidRPr="00884E51">
        <w:rPr>
          <w:rFonts w:ascii="Totfalusi Antiqua" w:hAnsi="Totfalusi Antiqua"/>
          <w:color w:val="000000"/>
          <w:sz w:val="22"/>
          <w:szCs w:val="22"/>
          <w:lang w:eastAsia="hu-HU"/>
        </w:rPr>
        <w:t xml:space="preserve">a </w:t>
      </w:r>
      <w:r w:rsidRPr="00884E51">
        <w:rPr>
          <w:rFonts w:ascii="Totfalusi Antiqua" w:hAnsi="Totfalusi Antiqua"/>
          <w:bCs/>
          <w:sz w:val="22"/>
          <w:szCs w:val="22"/>
        </w:rPr>
        <w:t>közbeszerzés azon része(i)</w:t>
      </w:r>
      <w:r w:rsidRPr="00884E51">
        <w:rPr>
          <w:rFonts w:ascii="Totfalusi Antiqua" w:hAnsi="Totfalusi Antiqua"/>
          <w:sz w:val="22"/>
          <w:szCs w:val="22"/>
        </w:rPr>
        <w:t xml:space="preserve">, amelynek teljesítéséhez </w:t>
      </w:r>
      <w:r w:rsidRPr="00884E51">
        <w:rPr>
          <w:rFonts w:ascii="Totfalusi Antiqua" w:hAnsi="Totfalusi Antiqua"/>
          <w:bCs/>
          <w:sz w:val="22"/>
          <w:szCs w:val="22"/>
        </w:rPr>
        <w:t>alvállalkozót kívánunk igénybe venni</w:t>
      </w:r>
      <w:r w:rsidRPr="00884E51">
        <w:rPr>
          <w:rFonts w:ascii="Totfalusi Antiqua" w:hAnsi="Totfalusi Antiqua"/>
          <w:sz w:val="22"/>
          <w:szCs w:val="22"/>
        </w:rPr>
        <w:t xml:space="preserve">, illetőleg az ezen részek tekintetében az </w:t>
      </w:r>
      <w:r w:rsidRPr="00884E51">
        <w:rPr>
          <w:rFonts w:ascii="Totfalusi Antiqua" w:hAnsi="Totfalusi Antiqua"/>
          <w:bCs/>
          <w:sz w:val="22"/>
          <w:szCs w:val="22"/>
        </w:rPr>
        <w:t>igénybe venni kívánt, az ajánlat benyújtásakor már ismer</w:t>
      </w:r>
      <w:proofErr w:type="gramEnd"/>
      <w:r w:rsidRPr="00884E51">
        <w:rPr>
          <w:rFonts w:ascii="Totfalusi Antiqua" w:hAnsi="Totfalusi Antiqua"/>
          <w:bCs/>
          <w:sz w:val="22"/>
          <w:szCs w:val="22"/>
        </w:rPr>
        <w:t xml:space="preserve">t </w:t>
      </w:r>
      <w:proofErr w:type="gramStart"/>
      <w:r w:rsidRPr="00884E51">
        <w:rPr>
          <w:rFonts w:ascii="Totfalusi Antiqua" w:hAnsi="Totfalusi Antiqua"/>
          <w:bCs/>
          <w:sz w:val="22"/>
          <w:szCs w:val="22"/>
        </w:rPr>
        <w:t>alvállalkozó</w:t>
      </w:r>
      <w:proofErr w:type="gramEnd"/>
      <w:r w:rsidRPr="00884E51">
        <w:rPr>
          <w:rFonts w:ascii="Totfalusi Antiqua" w:hAnsi="Totfalusi Antiqua"/>
          <w:bCs/>
          <w:sz w:val="22"/>
          <w:szCs w:val="22"/>
        </w:rPr>
        <w:t xml:space="preserve">(k) </w:t>
      </w:r>
      <w:r w:rsidRPr="00884E51">
        <w:rPr>
          <w:rFonts w:ascii="Totfalusi Antiqua" w:hAnsi="Totfalusi Antiqua"/>
          <w:sz w:val="22"/>
          <w:szCs w:val="22"/>
        </w:rPr>
        <w:t>megnevezése az alábbi: [Kbt. 66. § (6) bekezdés a)</w:t>
      </w:r>
      <w:proofErr w:type="spellStart"/>
      <w:r w:rsidRPr="00884E51">
        <w:rPr>
          <w:rFonts w:ascii="Totfalusi Antiqua" w:hAnsi="Totfalusi Antiqua"/>
          <w:sz w:val="22"/>
          <w:szCs w:val="22"/>
        </w:rPr>
        <w:t>-b</w:t>
      </w:r>
      <w:proofErr w:type="spellEnd"/>
      <w:r w:rsidRPr="00884E51">
        <w:rPr>
          <w:rFonts w:ascii="Totfalusi Antiqua" w:hAnsi="Totfalusi Antiqua"/>
          <w:sz w:val="22"/>
          <w:szCs w:val="22"/>
        </w:rPr>
        <w:t>) pont]</w:t>
      </w:r>
    </w:p>
    <w:p w:rsidR="009C7425" w:rsidRDefault="009C7425" w:rsidP="009C7425">
      <w:pPr>
        <w:jc w:val="both"/>
        <w:rPr>
          <w:u w:val="single"/>
        </w:rPr>
      </w:pPr>
    </w:p>
    <w:tbl>
      <w:tblPr>
        <w:tblStyle w:val="Rcsostblzat"/>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520"/>
        <w:gridCol w:w="4520"/>
      </w:tblGrid>
      <w:tr w:rsidR="009C7425" w:rsidRPr="006C4E3B" w:rsidTr="004E5E26">
        <w:trPr>
          <w:trHeight w:val="643"/>
        </w:trPr>
        <w:tc>
          <w:tcPr>
            <w:tcW w:w="4520" w:type="dxa"/>
            <w:tcBorders>
              <w:top w:val="single" w:sz="12" w:space="0" w:color="auto"/>
              <w:bottom w:val="single" w:sz="12" w:space="0" w:color="auto"/>
            </w:tcBorders>
            <w:shd w:val="clear" w:color="auto" w:fill="D9D9D9" w:themeFill="background1" w:themeFillShade="D9"/>
            <w:vAlign w:val="center"/>
          </w:tcPr>
          <w:p w:rsidR="009C7425" w:rsidRPr="00884E51" w:rsidRDefault="009C7425" w:rsidP="004E5E26">
            <w:pPr>
              <w:pStyle w:val="Default"/>
              <w:jc w:val="center"/>
              <w:rPr>
                <w:rFonts w:ascii="Totfalusi Antiqua" w:hAnsi="Totfalusi Antiqua"/>
                <w:sz w:val="22"/>
                <w:szCs w:val="22"/>
              </w:rPr>
            </w:pPr>
            <w:r w:rsidRPr="00884E51">
              <w:rPr>
                <w:rFonts w:ascii="Totfalusi Antiqua" w:hAnsi="Totfalusi Antiqua"/>
                <w:sz w:val="22"/>
                <w:szCs w:val="22"/>
              </w:rPr>
              <w:t xml:space="preserve">Azon </w:t>
            </w:r>
            <w:proofErr w:type="gramStart"/>
            <w:r w:rsidRPr="00884E51">
              <w:rPr>
                <w:rFonts w:ascii="Totfalusi Antiqua" w:hAnsi="Totfalusi Antiqua"/>
                <w:b/>
                <w:bCs/>
                <w:sz w:val="22"/>
                <w:szCs w:val="22"/>
              </w:rPr>
              <w:t>rész(</w:t>
            </w:r>
            <w:proofErr w:type="spellStart"/>
            <w:proofErr w:type="gramEnd"/>
            <w:r w:rsidRPr="00884E51">
              <w:rPr>
                <w:rFonts w:ascii="Totfalusi Antiqua" w:hAnsi="Totfalusi Antiqua"/>
                <w:b/>
                <w:bCs/>
                <w:sz w:val="22"/>
                <w:szCs w:val="22"/>
              </w:rPr>
              <w:t>ek</w:t>
            </w:r>
            <w:proofErr w:type="spellEnd"/>
            <w:r w:rsidRPr="00884E51">
              <w:rPr>
                <w:rFonts w:ascii="Totfalusi Antiqua" w:hAnsi="Totfalusi Antiqua"/>
                <w:b/>
                <w:bCs/>
                <w:sz w:val="22"/>
                <w:szCs w:val="22"/>
              </w:rPr>
              <w:t>) megnevezése</w:t>
            </w:r>
            <w:r w:rsidRPr="00884E51">
              <w:rPr>
                <w:rFonts w:ascii="Totfalusi Antiqua" w:hAnsi="Totfalusi Antiqua"/>
                <w:sz w:val="22"/>
                <w:szCs w:val="22"/>
              </w:rPr>
              <w:t>, amely(</w:t>
            </w:r>
            <w:proofErr w:type="spellStart"/>
            <w:r w:rsidRPr="00884E51">
              <w:rPr>
                <w:rFonts w:ascii="Totfalusi Antiqua" w:hAnsi="Totfalusi Antiqua"/>
                <w:sz w:val="22"/>
                <w:szCs w:val="22"/>
              </w:rPr>
              <w:t>ek</w:t>
            </w:r>
            <w:proofErr w:type="spellEnd"/>
            <w:r w:rsidRPr="00884E51">
              <w:rPr>
                <w:rFonts w:ascii="Totfalusi Antiqua" w:hAnsi="Totfalusi Antiqua"/>
                <w:sz w:val="22"/>
                <w:szCs w:val="22"/>
              </w:rPr>
              <w:t>) tekintetében alvállalkozó igénybe vételére sor kerül</w:t>
            </w:r>
          </w:p>
        </w:tc>
        <w:tc>
          <w:tcPr>
            <w:tcW w:w="4520" w:type="dxa"/>
            <w:tcBorders>
              <w:top w:val="single" w:sz="12" w:space="0" w:color="auto"/>
              <w:bottom w:val="single" w:sz="12" w:space="0" w:color="auto"/>
            </w:tcBorders>
            <w:shd w:val="clear" w:color="auto" w:fill="D9D9D9" w:themeFill="background1" w:themeFillShade="D9"/>
            <w:vAlign w:val="center"/>
          </w:tcPr>
          <w:p w:rsidR="009C7425" w:rsidRPr="00884E51" w:rsidRDefault="009C7425" w:rsidP="004E5E26">
            <w:pPr>
              <w:pStyle w:val="Default"/>
              <w:jc w:val="center"/>
              <w:rPr>
                <w:rFonts w:ascii="Totfalusi Antiqua" w:hAnsi="Totfalusi Antiqua"/>
                <w:sz w:val="22"/>
                <w:szCs w:val="22"/>
              </w:rPr>
            </w:pPr>
            <w:proofErr w:type="gramStart"/>
            <w:r w:rsidRPr="00884E51">
              <w:rPr>
                <w:rFonts w:ascii="Totfalusi Antiqua" w:hAnsi="Totfalusi Antiqua"/>
                <w:b/>
                <w:bCs/>
                <w:sz w:val="22"/>
                <w:szCs w:val="22"/>
              </w:rPr>
              <w:t>Alvállalkozó(</w:t>
            </w:r>
            <w:proofErr w:type="gramEnd"/>
            <w:r w:rsidRPr="00884E51">
              <w:rPr>
                <w:rFonts w:ascii="Totfalusi Antiqua" w:hAnsi="Totfalusi Antiqua"/>
                <w:b/>
                <w:bCs/>
                <w:sz w:val="22"/>
                <w:szCs w:val="22"/>
              </w:rPr>
              <w:t xml:space="preserve">k) neve </w:t>
            </w:r>
            <w:r w:rsidRPr="00884E51">
              <w:rPr>
                <w:rFonts w:ascii="Totfalusi Antiqua" w:hAnsi="Totfalusi Antiqua"/>
                <w:sz w:val="22"/>
                <w:szCs w:val="22"/>
              </w:rPr>
              <w:t>amennyiben ismert</w:t>
            </w:r>
          </w:p>
        </w:tc>
      </w:tr>
      <w:tr w:rsidR="009C7425" w:rsidRPr="006C4E3B" w:rsidTr="004E5E26">
        <w:trPr>
          <w:trHeight w:val="553"/>
        </w:trPr>
        <w:tc>
          <w:tcPr>
            <w:tcW w:w="4520" w:type="dxa"/>
            <w:tcBorders>
              <w:top w:val="single" w:sz="12" w:space="0" w:color="auto"/>
            </w:tcBorders>
            <w:vAlign w:val="center"/>
          </w:tcPr>
          <w:p w:rsidR="009C7425" w:rsidRPr="006C4E3B" w:rsidRDefault="009C7425" w:rsidP="004E5E26">
            <w:pPr>
              <w:rPr>
                <w:rFonts w:ascii="Corbel" w:hAnsi="Corbel"/>
                <w:b/>
                <w:sz w:val="22"/>
                <w:szCs w:val="22"/>
                <w:u w:val="single"/>
              </w:rPr>
            </w:pPr>
          </w:p>
        </w:tc>
        <w:tc>
          <w:tcPr>
            <w:tcW w:w="4520" w:type="dxa"/>
            <w:tcBorders>
              <w:top w:val="single" w:sz="12" w:space="0" w:color="auto"/>
            </w:tcBorders>
            <w:vAlign w:val="center"/>
          </w:tcPr>
          <w:p w:rsidR="009C7425" w:rsidRPr="006C4E3B" w:rsidRDefault="009C7425" w:rsidP="004E5E26">
            <w:pPr>
              <w:rPr>
                <w:rFonts w:ascii="Corbel" w:hAnsi="Corbel"/>
                <w:b/>
                <w:sz w:val="22"/>
                <w:szCs w:val="22"/>
                <w:u w:val="single"/>
              </w:rPr>
            </w:pPr>
          </w:p>
        </w:tc>
      </w:tr>
      <w:tr w:rsidR="009C7425" w:rsidRPr="006C4E3B" w:rsidTr="004E5E26">
        <w:trPr>
          <w:trHeight w:val="559"/>
        </w:trPr>
        <w:tc>
          <w:tcPr>
            <w:tcW w:w="4520" w:type="dxa"/>
            <w:vAlign w:val="center"/>
          </w:tcPr>
          <w:p w:rsidR="009C7425" w:rsidRPr="006C4E3B" w:rsidRDefault="009C7425" w:rsidP="004E5E26">
            <w:pPr>
              <w:rPr>
                <w:rFonts w:ascii="Corbel" w:hAnsi="Corbel"/>
                <w:b/>
                <w:sz w:val="22"/>
                <w:szCs w:val="22"/>
                <w:u w:val="single"/>
              </w:rPr>
            </w:pPr>
          </w:p>
        </w:tc>
        <w:tc>
          <w:tcPr>
            <w:tcW w:w="4520" w:type="dxa"/>
            <w:vAlign w:val="center"/>
          </w:tcPr>
          <w:p w:rsidR="009C7425" w:rsidRPr="006C4E3B" w:rsidRDefault="009C7425" w:rsidP="004E5E26">
            <w:pPr>
              <w:rPr>
                <w:rFonts w:ascii="Corbel" w:hAnsi="Corbel"/>
                <w:b/>
                <w:sz w:val="22"/>
                <w:szCs w:val="22"/>
                <w:u w:val="single"/>
              </w:rPr>
            </w:pPr>
            <w:r w:rsidRPr="006C4E3B">
              <w:rPr>
                <w:rStyle w:val="Lbjegyzet-hivatkozs"/>
                <w:rFonts w:ascii="Corbel" w:hAnsi="Corbel"/>
                <w:b/>
                <w:sz w:val="22"/>
                <w:szCs w:val="22"/>
                <w:u w:val="single"/>
              </w:rPr>
              <w:footnoteReference w:id="12"/>
            </w:r>
          </w:p>
        </w:tc>
      </w:tr>
    </w:tbl>
    <w:p w:rsidR="009C7425" w:rsidRPr="006C4E3B" w:rsidRDefault="009C7425" w:rsidP="009C7425">
      <w:pPr>
        <w:jc w:val="both"/>
        <w:rPr>
          <w:rFonts w:ascii="Corbel" w:hAnsi="Corbel"/>
          <w:b/>
          <w:sz w:val="22"/>
          <w:szCs w:val="22"/>
          <w:u w:val="single"/>
        </w:rPr>
      </w:pPr>
    </w:p>
    <w:p w:rsidR="009C7425" w:rsidRPr="00A248C0" w:rsidRDefault="009C7425" w:rsidP="009C7425">
      <w:pPr>
        <w:jc w:val="both"/>
        <w:rPr>
          <w:rFonts w:ascii="Totfalusi Antiqua" w:hAnsi="Totfalusi Antiqua"/>
          <w:u w:val="single"/>
        </w:rPr>
      </w:pPr>
    </w:p>
    <w:p w:rsidR="009C7425" w:rsidRPr="00A248C0" w:rsidRDefault="009C7425" w:rsidP="009C7425">
      <w:pPr>
        <w:ind w:right="-360"/>
        <w:jc w:val="both"/>
        <w:rPr>
          <w:rFonts w:ascii="Totfalusi Antiqua" w:hAnsi="Totfalusi Antiqua"/>
          <w:snapToGrid w:val="0"/>
          <w:sz w:val="22"/>
          <w:szCs w:val="22"/>
        </w:rPr>
      </w:pPr>
      <w:r w:rsidRPr="00A248C0">
        <w:rPr>
          <w:rFonts w:ascii="Totfalusi Antiqua" w:hAnsi="Totfalusi Antiqua"/>
          <w:snapToGrid w:val="0"/>
          <w:sz w:val="22"/>
          <w:szCs w:val="22"/>
        </w:rPr>
        <w:t>Kelt</w:t>
      </w:r>
      <w:proofErr w:type="gramStart"/>
      <w:r w:rsidRPr="00A248C0">
        <w:rPr>
          <w:rFonts w:ascii="Totfalusi Antiqua" w:hAnsi="Totfalusi Antiqua"/>
          <w:snapToGrid w:val="0"/>
          <w:sz w:val="22"/>
          <w:szCs w:val="22"/>
        </w:rPr>
        <w:t>: …</w:t>
      </w:r>
      <w:proofErr w:type="gramEnd"/>
      <w:r w:rsidRPr="00A248C0">
        <w:rPr>
          <w:rFonts w:ascii="Totfalusi Antiqua" w:hAnsi="Totfalusi Antiqua"/>
          <w:snapToGrid w:val="0"/>
          <w:sz w:val="22"/>
          <w:szCs w:val="22"/>
        </w:rPr>
        <w:t>………… ……….. év ……………….. hónap …. napján</w:t>
      </w:r>
    </w:p>
    <w:p w:rsidR="009C7425" w:rsidRPr="00A248C0" w:rsidRDefault="009C7425" w:rsidP="009C7425">
      <w:pPr>
        <w:rPr>
          <w:rFonts w:ascii="Totfalusi Antiqua" w:hAnsi="Totfalusi Antiqua"/>
          <w:sz w:val="22"/>
          <w:szCs w:val="22"/>
        </w:rPr>
      </w:pPr>
    </w:p>
    <w:p w:rsidR="009C7425" w:rsidRPr="00A248C0" w:rsidRDefault="009C7425" w:rsidP="009C7425">
      <w:pPr>
        <w:rPr>
          <w:rFonts w:ascii="Totfalusi Antiqua" w:hAnsi="Totfalusi Antiqua"/>
          <w:sz w:val="22"/>
          <w:szCs w:val="22"/>
        </w:rPr>
      </w:pPr>
    </w:p>
    <w:p w:rsidR="009C7425" w:rsidRPr="00A248C0" w:rsidRDefault="009C7425" w:rsidP="009C7425">
      <w:pPr>
        <w:rPr>
          <w:rFonts w:ascii="Totfalusi Antiqua" w:hAnsi="Totfalusi Antiqua"/>
          <w:sz w:val="22"/>
          <w:szCs w:val="22"/>
        </w:rPr>
      </w:pPr>
    </w:p>
    <w:p w:rsidR="009C7425" w:rsidRPr="00A248C0" w:rsidRDefault="009C7425" w:rsidP="009C7425">
      <w:pPr>
        <w:rPr>
          <w:rFonts w:ascii="Totfalusi Antiqua" w:hAnsi="Totfalusi Antiqua"/>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C7425" w:rsidRPr="00A248C0" w:rsidTr="004E5E26">
        <w:trPr>
          <w:jc w:val="right"/>
        </w:trPr>
        <w:tc>
          <w:tcPr>
            <w:tcW w:w="3834" w:type="dxa"/>
            <w:tcBorders>
              <w:top w:val="single" w:sz="8" w:space="0" w:color="auto"/>
              <w:left w:val="nil"/>
              <w:bottom w:val="nil"/>
              <w:right w:val="nil"/>
            </w:tcBorders>
            <w:tcMar>
              <w:top w:w="0" w:type="dxa"/>
              <w:left w:w="108" w:type="dxa"/>
              <w:bottom w:w="0" w:type="dxa"/>
              <w:right w:w="108" w:type="dxa"/>
            </w:tcMar>
          </w:tcPr>
          <w:p w:rsidR="009C7425" w:rsidRPr="00A248C0" w:rsidRDefault="009C7425" w:rsidP="004E5E26">
            <w:pPr>
              <w:jc w:val="center"/>
              <w:rPr>
                <w:rFonts w:ascii="Totfalusi Antiqua" w:hAnsi="Totfalusi Antiqua"/>
                <w:sz w:val="22"/>
                <w:szCs w:val="22"/>
              </w:rPr>
            </w:pPr>
            <w:r w:rsidRPr="00A248C0">
              <w:rPr>
                <w:rFonts w:ascii="Totfalusi Antiqua" w:hAnsi="Totfalusi Antiqua"/>
                <w:sz w:val="22"/>
                <w:szCs w:val="22"/>
              </w:rPr>
              <w:t>(cégszerű aláírás)</w:t>
            </w:r>
          </w:p>
        </w:tc>
      </w:tr>
    </w:tbl>
    <w:p w:rsidR="009C7425" w:rsidRPr="00B25108" w:rsidRDefault="009C7425" w:rsidP="009C7425">
      <w:pPr>
        <w:jc w:val="both"/>
        <w:rPr>
          <w:rFonts w:ascii="Corbel" w:hAnsi="Corbel"/>
          <w:b/>
          <w:sz w:val="22"/>
          <w:szCs w:val="22"/>
          <w:u w:val="single"/>
        </w:rPr>
        <w:sectPr w:rsidR="009C7425" w:rsidRPr="00B25108" w:rsidSect="00BF3C81">
          <w:pgSz w:w="11906" w:h="16838" w:code="9"/>
          <w:pgMar w:top="1258" w:right="1418" w:bottom="899" w:left="1418" w:header="709" w:footer="267" w:gutter="0"/>
          <w:cols w:space="708"/>
          <w:docGrid w:linePitch="360"/>
        </w:sectPr>
      </w:pPr>
    </w:p>
    <w:p w:rsidR="009C7425" w:rsidRPr="00A248C0" w:rsidRDefault="009C7425" w:rsidP="009C7425">
      <w:pPr>
        <w:pStyle w:val="Cmsor2"/>
        <w:jc w:val="right"/>
        <w:rPr>
          <w:rFonts w:ascii="Totfalusi Antiqua" w:hAnsi="Totfalusi Antiqua"/>
          <w:b w:val="0"/>
          <w:i w:val="0"/>
          <w:sz w:val="22"/>
          <w:szCs w:val="22"/>
          <w:lang w:eastAsia="hu-HU"/>
        </w:rPr>
      </w:pPr>
      <w:bookmarkStart w:id="27" w:name="_Toc506796960"/>
      <w:r w:rsidRPr="00A248C0">
        <w:rPr>
          <w:rFonts w:ascii="Totfalusi Antiqua" w:hAnsi="Totfalusi Antiqua"/>
          <w:b w:val="0"/>
          <w:i w:val="0"/>
          <w:sz w:val="22"/>
          <w:szCs w:val="22"/>
          <w:lang w:eastAsia="hu-HU"/>
        </w:rPr>
        <w:lastRenderedPageBreak/>
        <w:t>8. sz. nyilatkozatminta</w:t>
      </w:r>
      <w:bookmarkEnd w:id="27"/>
    </w:p>
    <w:p w:rsidR="009C7425" w:rsidRPr="00A248C0" w:rsidRDefault="009C7425" w:rsidP="009C7425">
      <w:pPr>
        <w:rPr>
          <w:rFonts w:ascii="Totfalusi Antiqua" w:hAnsi="Totfalusi Antiqua"/>
          <w:sz w:val="22"/>
          <w:szCs w:val="22"/>
          <w:lang w:val="x-none" w:eastAsia="hu-HU"/>
        </w:rPr>
      </w:pPr>
    </w:p>
    <w:p w:rsidR="009C7425" w:rsidRPr="00A248C0" w:rsidRDefault="009C7425" w:rsidP="009C7425">
      <w:pPr>
        <w:jc w:val="center"/>
        <w:rPr>
          <w:rFonts w:ascii="Totfalusi Antiqua" w:hAnsi="Totfalusi Antiqua"/>
          <w:b/>
          <w:sz w:val="22"/>
          <w:szCs w:val="22"/>
        </w:rPr>
      </w:pPr>
      <w:r w:rsidRPr="00A248C0">
        <w:rPr>
          <w:rFonts w:ascii="Totfalusi Antiqua" w:hAnsi="Totfalusi Antiqua"/>
          <w:b/>
          <w:sz w:val="22"/>
          <w:szCs w:val="22"/>
        </w:rPr>
        <w:t>NYILATKOZAT AZ ALKALMASSÁG IGAZOLÁSÁHOZ IGÉNYBE VENNI KÍVÁNT KAPACITÁSOKAT RENDELKEZÉSRE BOCSÁTÓ SZERVEZETEK TEKINTETÉBEN</w:t>
      </w:r>
      <w:r w:rsidRPr="00A248C0">
        <w:rPr>
          <w:rStyle w:val="Lbjegyzet-hivatkozs"/>
          <w:rFonts w:ascii="Totfalusi Antiqua" w:hAnsi="Totfalusi Antiqua"/>
          <w:b/>
          <w:sz w:val="22"/>
          <w:szCs w:val="22"/>
        </w:rPr>
        <w:footnoteReference w:id="13"/>
      </w:r>
      <w:r w:rsidRPr="00A248C0">
        <w:rPr>
          <w:rFonts w:ascii="Totfalusi Antiqua" w:hAnsi="Totfalusi Antiqua"/>
          <w:b/>
          <w:sz w:val="22"/>
          <w:szCs w:val="22"/>
        </w:rPr>
        <w:t xml:space="preserve"> </w:t>
      </w:r>
    </w:p>
    <w:p w:rsidR="009C7425" w:rsidRPr="00A248C0" w:rsidRDefault="009C7425" w:rsidP="009C7425">
      <w:pPr>
        <w:jc w:val="center"/>
        <w:rPr>
          <w:rFonts w:ascii="Totfalusi Antiqua" w:hAnsi="Totfalusi Antiqua"/>
          <w:b/>
          <w:sz w:val="22"/>
          <w:szCs w:val="22"/>
        </w:rPr>
      </w:pPr>
      <w:r w:rsidRPr="00A248C0">
        <w:rPr>
          <w:rFonts w:ascii="Totfalusi Antiqua" w:hAnsi="Totfalusi Antiqua"/>
          <w:b/>
          <w:sz w:val="22"/>
          <w:szCs w:val="22"/>
        </w:rPr>
        <w:t>(a Kbt. 65. § (7) bekezdése szerint]</w:t>
      </w:r>
    </w:p>
    <w:p w:rsidR="009C7425" w:rsidRDefault="009C7425" w:rsidP="009C7425">
      <w:pPr>
        <w:spacing w:line="276" w:lineRule="auto"/>
        <w:jc w:val="both"/>
        <w:rPr>
          <w:rFonts w:eastAsia="Times"/>
        </w:rPr>
      </w:pPr>
    </w:p>
    <w:p w:rsidR="009C7425" w:rsidRPr="00A248C0" w:rsidRDefault="009C7425" w:rsidP="009C7425">
      <w:pPr>
        <w:spacing w:before="120" w:after="120"/>
        <w:jc w:val="both"/>
        <w:rPr>
          <w:rFonts w:ascii="Totfalusi Antiqua" w:hAnsi="Totfalusi Antiqua"/>
          <w:sz w:val="22"/>
          <w:szCs w:val="22"/>
          <w:lang w:val="x-none"/>
        </w:rPr>
      </w:pPr>
      <w:proofErr w:type="gramStart"/>
      <w:r w:rsidRPr="00EC00A6">
        <w:rPr>
          <w:rFonts w:ascii="Totfalusi Antiqua" w:eastAsia="Times" w:hAnsi="Totfalusi Antiqua"/>
          <w:sz w:val="22"/>
          <w:szCs w:val="22"/>
        </w:rPr>
        <w:t xml:space="preserve">Alulírott ……………………………………………………………. (név), mint a(z) ………….................................................(cégnév) cégjegyzésre jogosult képviselője, a Magyar Tudományos Akadémia </w:t>
      </w:r>
      <w:r>
        <w:rPr>
          <w:rFonts w:ascii="Totfalusi Antiqua" w:hAnsi="Totfalusi Antiqua"/>
          <w:sz w:val="22"/>
          <w:szCs w:val="22"/>
        </w:rPr>
        <w:t xml:space="preserve">Területi Akadémiai Bizottságok </w:t>
      </w:r>
      <w:r w:rsidRPr="004C235B">
        <w:rPr>
          <w:rFonts w:ascii="Totfalusi Antiqua" w:hAnsi="Totfalusi Antiqua"/>
          <w:sz w:val="22"/>
          <w:szCs w:val="22"/>
        </w:rPr>
        <w:t>Titkárság</w:t>
      </w:r>
      <w:r>
        <w:rPr>
          <w:rFonts w:ascii="Totfalusi Antiqua" w:hAnsi="Totfalusi Antiqua"/>
          <w:sz w:val="22"/>
          <w:szCs w:val="22"/>
        </w:rPr>
        <w:t>a</w:t>
      </w:r>
      <w:r w:rsidRPr="004C235B">
        <w:rPr>
          <w:rFonts w:ascii="Totfalusi Antiqua" w:hAnsi="Totfalusi Antiqua"/>
          <w:sz w:val="22"/>
          <w:szCs w:val="22"/>
        </w:rPr>
        <w:t xml:space="preserve"> által indított, </w:t>
      </w:r>
      <w:r w:rsidRPr="004C235B">
        <w:rPr>
          <w:rFonts w:ascii="Totfalusi Antiqua" w:hAnsi="Totfalusi Antiqua"/>
          <w:b/>
          <w:bCs/>
          <w:sz w:val="22"/>
          <w:szCs w:val="22"/>
        </w:rPr>
        <w:t>„</w:t>
      </w:r>
      <w:r w:rsidRPr="004C235B">
        <w:rPr>
          <w:rFonts w:ascii="Totfalusi Antiqua" w:hAnsi="Totfalusi Antiqua"/>
          <w:b/>
          <w:sz w:val="22"/>
          <w:szCs w:val="22"/>
        </w:rPr>
        <w:t>MTA</w:t>
      </w:r>
      <w:r>
        <w:rPr>
          <w:rFonts w:ascii="Totfalusi Antiqua" w:hAnsi="Totfalusi Antiqua"/>
          <w:b/>
          <w:sz w:val="22"/>
          <w:szCs w:val="22"/>
        </w:rPr>
        <w:t xml:space="preserve"> TABT </w:t>
      </w:r>
      <w:r w:rsidRPr="004C235B">
        <w:rPr>
          <w:rFonts w:ascii="Totfalusi Antiqua" w:hAnsi="Totfalusi Antiqua"/>
          <w:b/>
          <w:sz w:val="22"/>
          <w:szCs w:val="22"/>
        </w:rPr>
        <w:t xml:space="preserve">- </w:t>
      </w:r>
      <w:r w:rsidRPr="00F41191">
        <w:rPr>
          <w:rFonts w:ascii="Totfalusi Antiqua" w:hAnsi="Totfalusi Antiqua"/>
          <w:b/>
          <w:sz w:val="22"/>
          <w:szCs w:val="22"/>
        </w:rPr>
        <w:t>Miskolci Akadémiai Bizottság Titkársága székház pince vizesedési problémáinak megoldása – kivitelezés</w:t>
      </w:r>
      <w:r w:rsidRPr="00F41191">
        <w:rPr>
          <w:rFonts w:ascii="Totfalusi Antiqua" w:hAnsi="Totfalusi Antiqua"/>
          <w:b/>
          <w:bCs/>
          <w:sz w:val="22"/>
          <w:szCs w:val="22"/>
        </w:rPr>
        <w:t>”</w:t>
      </w:r>
      <w:r w:rsidRPr="00EC00A6">
        <w:rPr>
          <w:rFonts w:ascii="Totfalusi Antiqua" w:eastAsia="Times" w:hAnsi="Totfalusi Antiqua"/>
          <w:sz w:val="22"/>
          <w:szCs w:val="22"/>
        </w:rPr>
        <w:t xml:space="preserve">tárgyú közbeszerzési eljárás Ajánlattevőjeként nyilatkozom, </w:t>
      </w:r>
      <w:r w:rsidRPr="00A248C0">
        <w:rPr>
          <w:rFonts w:ascii="Totfalusi Antiqua" w:hAnsi="Totfalusi Antiqua"/>
          <w:color w:val="000000"/>
          <w:sz w:val="22"/>
          <w:szCs w:val="22"/>
          <w:lang w:eastAsia="hu-HU"/>
        </w:rPr>
        <w:t xml:space="preserve">hogy </w:t>
      </w:r>
      <w:r w:rsidRPr="00A248C0">
        <w:rPr>
          <w:rFonts w:ascii="Totfalusi Antiqua" w:hAnsi="Totfalusi Antiqua"/>
          <w:sz w:val="22"/>
          <w:szCs w:val="22"/>
        </w:rPr>
        <w:t>az általam képviselt ajánlattevő</w:t>
      </w:r>
      <w:r w:rsidRPr="00A248C0">
        <w:rPr>
          <w:rFonts w:ascii="Totfalusi Antiqua" w:hAnsi="Totfalusi Antiqua"/>
          <w:sz w:val="22"/>
          <w:szCs w:val="22"/>
          <w:lang w:val="x-none"/>
        </w:rPr>
        <w:t xml:space="preserve"> az alkalmassági feltételek igazolására kapacitást rendelkezésre bocsátó szervezetet</w:t>
      </w:r>
      <w:proofErr w:type="gramEnd"/>
    </w:p>
    <w:p w:rsidR="009C7425" w:rsidRPr="00A248C0" w:rsidRDefault="009C7425" w:rsidP="009C7425">
      <w:pPr>
        <w:spacing w:before="120" w:after="120"/>
        <w:ind w:left="426"/>
        <w:jc w:val="both"/>
        <w:rPr>
          <w:rFonts w:ascii="Totfalusi Antiqua" w:hAnsi="Totfalusi Antiqua"/>
          <w:sz w:val="22"/>
          <w:szCs w:val="22"/>
          <w:lang w:val="x-none"/>
        </w:rPr>
      </w:pPr>
    </w:p>
    <w:p w:rsidR="009C7425" w:rsidRPr="00A248C0" w:rsidRDefault="009C7425" w:rsidP="009C7425">
      <w:pPr>
        <w:spacing w:before="120" w:after="120"/>
        <w:ind w:left="426"/>
        <w:jc w:val="center"/>
        <w:rPr>
          <w:rFonts w:ascii="Totfalusi Antiqua" w:hAnsi="Totfalusi Antiqua"/>
          <w:b/>
          <w:sz w:val="22"/>
          <w:szCs w:val="22"/>
        </w:rPr>
      </w:pPr>
      <w:r w:rsidRPr="00A248C0">
        <w:rPr>
          <w:rFonts w:ascii="Totfalusi Antiqua" w:hAnsi="Totfalusi Antiqua"/>
          <w:b/>
          <w:sz w:val="22"/>
          <w:szCs w:val="22"/>
          <w:lang w:val="x-none"/>
        </w:rPr>
        <w:t>igénybe kíván / nem kíván igénybe</w:t>
      </w:r>
      <w:r w:rsidRPr="00A248C0">
        <w:rPr>
          <w:rFonts w:ascii="Totfalusi Antiqua" w:hAnsi="Totfalusi Antiqua"/>
          <w:b/>
          <w:sz w:val="22"/>
          <w:szCs w:val="22"/>
          <w:vertAlign w:val="superscript"/>
          <w:lang w:val="x-none"/>
        </w:rPr>
        <w:footnoteReference w:id="14"/>
      </w:r>
    </w:p>
    <w:p w:rsidR="009C7425" w:rsidRPr="00A248C0" w:rsidRDefault="009C7425" w:rsidP="009C7425">
      <w:pPr>
        <w:spacing w:before="120" w:after="120"/>
        <w:jc w:val="both"/>
        <w:rPr>
          <w:rFonts w:ascii="Totfalusi Antiqua" w:hAnsi="Totfalusi Antiqua"/>
          <w:sz w:val="22"/>
          <w:szCs w:val="22"/>
          <w:lang w:val="x-none"/>
        </w:rPr>
      </w:pPr>
      <w:r w:rsidRPr="00A248C0">
        <w:rPr>
          <w:rFonts w:ascii="Totfalusi Antiqua" w:hAnsi="Totfalusi Antiqua"/>
          <w:sz w:val="22"/>
          <w:szCs w:val="22"/>
          <w:lang w:val="x-none"/>
        </w:rPr>
        <w:t>venni.</w:t>
      </w:r>
    </w:p>
    <w:p w:rsidR="009C7425" w:rsidRDefault="009C7425" w:rsidP="009C7425">
      <w:pPr>
        <w:spacing w:line="276" w:lineRule="auto"/>
        <w:jc w:val="both"/>
        <w:rPr>
          <w:rFonts w:ascii="Totfalusi Antiqua" w:hAnsi="Totfalusi Antiqua"/>
          <w:sz w:val="22"/>
          <w:szCs w:val="22"/>
        </w:rPr>
      </w:pPr>
    </w:p>
    <w:p w:rsidR="009C7425" w:rsidRPr="00A248C0" w:rsidRDefault="009C7425" w:rsidP="009C7425">
      <w:pPr>
        <w:spacing w:before="120" w:after="120"/>
        <w:jc w:val="both"/>
        <w:rPr>
          <w:rFonts w:ascii="Totfalusi Antiqua" w:hAnsi="Totfalusi Antiqua"/>
          <w:sz w:val="22"/>
          <w:szCs w:val="22"/>
          <w:lang w:val="x-none"/>
        </w:rPr>
      </w:pPr>
      <w:proofErr w:type="gramStart"/>
      <w:r w:rsidRPr="00EC00A6">
        <w:rPr>
          <w:rFonts w:ascii="Totfalusi Antiqua" w:eastAsia="Times" w:hAnsi="Totfalusi Antiqua"/>
          <w:sz w:val="22"/>
          <w:szCs w:val="22"/>
        </w:rPr>
        <w:t xml:space="preserve">Alulírott ……………………………………………………………. (név), mint a(z) ………….................................................(cégnév) cégjegyzésre jogosult képviselője, a Magyar Tudományos Akadémia </w:t>
      </w:r>
      <w:r>
        <w:rPr>
          <w:rFonts w:ascii="Totfalusi Antiqua" w:hAnsi="Totfalusi Antiqua"/>
          <w:sz w:val="22"/>
          <w:szCs w:val="22"/>
        </w:rPr>
        <w:t xml:space="preserve">Területi Akadémiai Bizottságok </w:t>
      </w:r>
      <w:r w:rsidRPr="004C235B">
        <w:rPr>
          <w:rFonts w:ascii="Totfalusi Antiqua" w:hAnsi="Totfalusi Antiqua"/>
          <w:sz w:val="22"/>
          <w:szCs w:val="22"/>
        </w:rPr>
        <w:t>Titkárság</w:t>
      </w:r>
      <w:r>
        <w:rPr>
          <w:rFonts w:ascii="Totfalusi Antiqua" w:hAnsi="Totfalusi Antiqua"/>
          <w:sz w:val="22"/>
          <w:szCs w:val="22"/>
        </w:rPr>
        <w:t>a</w:t>
      </w:r>
      <w:r w:rsidRPr="004C235B">
        <w:rPr>
          <w:rFonts w:ascii="Totfalusi Antiqua" w:hAnsi="Totfalusi Antiqua"/>
          <w:sz w:val="22"/>
          <w:szCs w:val="22"/>
        </w:rPr>
        <w:t xml:space="preserve"> által indított, </w:t>
      </w:r>
      <w:r w:rsidRPr="004C235B">
        <w:rPr>
          <w:rFonts w:ascii="Totfalusi Antiqua" w:hAnsi="Totfalusi Antiqua"/>
          <w:b/>
          <w:bCs/>
          <w:sz w:val="22"/>
          <w:szCs w:val="22"/>
        </w:rPr>
        <w:t>„</w:t>
      </w:r>
      <w:r w:rsidRPr="004C235B">
        <w:rPr>
          <w:rFonts w:ascii="Totfalusi Antiqua" w:hAnsi="Totfalusi Antiqua"/>
          <w:b/>
          <w:sz w:val="22"/>
          <w:szCs w:val="22"/>
        </w:rPr>
        <w:t>MTA</w:t>
      </w:r>
      <w:r>
        <w:rPr>
          <w:rFonts w:ascii="Totfalusi Antiqua" w:hAnsi="Totfalusi Antiqua"/>
          <w:b/>
          <w:sz w:val="22"/>
          <w:szCs w:val="22"/>
        </w:rPr>
        <w:t xml:space="preserve"> TABT </w:t>
      </w:r>
      <w:r w:rsidRPr="004C235B">
        <w:rPr>
          <w:rFonts w:ascii="Totfalusi Antiqua" w:hAnsi="Totfalusi Antiqua"/>
          <w:b/>
          <w:sz w:val="22"/>
          <w:szCs w:val="22"/>
        </w:rPr>
        <w:t xml:space="preserve">- </w:t>
      </w:r>
      <w:r w:rsidRPr="00F41191">
        <w:rPr>
          <w:rFonts w:ascii="Totfalusi Antiqua" w:hAnsi="Totfalusi Antiqua"/>
          <w:b/>
          <w:sz w:val="22"/>
          <w:szCs w:val="22"/>
        </w:rPr>
        <w:t>Miskolci Akadémiai Bizottság Titkársága székház pince vizesedési problémáinak megoldása – kivitelezés</w:t>
      </w:r>
      <w:r w:rsidRPr="00F41191">
        <w:rPr>
          <w:rFonts w:ascii="Totfalusi Antiqua" w:hAnsi="Totfalusi Antiqua"/>
          <w:b/>
          <w:bCs/>
          <w:sz w:val="22"/>
          <w:szCs w:val="22"/>
        </w:rPr>
        <w:t>”</w:t>
      </w:r>
      <w:r w:rsidRPr="00EC00A6">
        <w:rPr>
          <w:rFonts w:ascii="Totfalusi Antiqua" w:eastAsia="Times" w:hAnsi="Totfalusi Antiqua"/>
          <w:sz w:val="22"/>
          <w:szCs w:val="22"/>
        </w:rPr>
        <w:t xml:space="preserve">tárgyú közbeszerzési eljárás Ajánlattevőjeként nyilatkozom, </w:t>
      </w:r>
      <w:r w:rsidRPr="00A248C0">
        <w:rPr>
          <w:rFonts w:ascii="Totfalusi Antiqua" w:hAnsi="Totfalusi Antiqua"/>
          <w:sz w:val="22"/>
          <w:szCs w:val="22"/>
          <w:lang w:val="x-none"/>
        </w:rPr>
        <w:t xml:space="preserve">hogy </w:t>
      </w:r>
      <w:r w:rsidRPr="00A248C0">
        <w:rPr>
          <w:rFonts w:ascii="Totfalusi Antiqua" w:hAnsi="Totfalusi Antiqua"/>
          <w:sz w:val="22"/>
          <w:szCs w:val="22"/>
        </w:rPr>
        <w:t>az általam képviselt ajánlattevő</w:t>
      </w:r>
      <w:r w:rsidRPr="00A248C0">
        <w:rPr>
          <w:rFonts w:ascii="Totfalusi Antiqua" w:hAnsi="Totfalusi Antiqua"/>
          <w:sz w:val="22"/>
          <w:szCs w:val="22"/>
          <w:lang w:val="x-none"/>
        </w:rPr>
        <w:t xml:space="preserve"> az alkalmassági feltételek igazolására a következő kapacitás szervezeteket veszi igénybe</w:t>
      </w:r>
      <w:r w:rsidRPr="00A248C0">
        <w:rPr>
          <w:rFonts w:ascii="Totfalusi Antiqua" w:hAnsi="Totfalusi Antiqua"/>
          <w:sz w:val="22"/>
          <w:szCs w:val="22"/>
        </w:rPr>
        <w:t xml:space="preserve"> [Kbt. 65. § (7) bekezdés]:</w:t>
      </w:r>
      <w:proofErr w:type="gramEnd"/>
    </w:p>
    <w:p w:rsidR="009C7425" w:rsidRPr="00A248C0" w:rsidRDefault="009C7425" w:rsidP="009C7425">
      <w:pPr>
        <w:jc w:val="both"/>
        <w:rPr>
          <w:rFonts w:ascii="Totfalusi Antiqua" w:hAnsi="Totfalusi Antiqua"/>
          <w:u w:val="single"/>
        </w:rPr>
      </w:pPr>
    </w:p>
    <w:tbl>
      <w:tblPr>
        <w:tblStyle w:val="Rcsostblzat"/>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523"/>
        <w:gridCol w:w="4517"/>
      </w:tblGrid>
      <w:tr w:rsidR="009C7425" w:rsidRPr="00A248C0" w:rsidTr="004E5E26">
        <w:trPr>
          <w:trHeight w:val="643"/>
        </w:trPr>
        <w:tc>
          <w:tcPr>
            <w:tcW w:w="4523" w:type="dxa"/>
            <w:tcBorders>
              <w:top w:val="single" w:sz="12" w:space="0" w:color="auto"/>
              <w:bottom w:val="single" w:sz="12" w:space="0" w:color="auto"/>
            </w:tcBorders>
            <w:shd w:val="clear" w:color="auto" w:fill="D9D9D9" w:themeFill="background1" w:themeFillShade="D9"/>
            <w:vAlign w:val="center"/>
          </w:tcPr>
          <w:p w:rsidR="009C7425" w:rsidRPr="00A248C0" w:rsidRDefault="009C7425" w:rsidP="004E5E26">
            <w:pPr>
              <w:pStyle w:val="Default"/>
              <w:jc w:val="center"/>
              <w:rPr>
                <w:rFonts w:ascii="Totfalusi Antiqua" w:hAnsi="Totfalusi Antiqua"/>
                <w:sz w:val="20"/>
                <w:szCs w:val="20"/>
              </w:rPr>
            </w:pPr>
            <w:r w:rsidRPr="00A248C0">
              <w:rPr>
                <w:rFonts w:ascii="Totfalusi Antiqua" w:hAnsi="Totfalusi Antiqua"/>
                <w:sz w:val="20"/>
                <w:szCs w:val="20"/>
              </w:rPr>
              <w:t xml:space="preserve">Azon </w:t>
            </w:r>
            <w:r w:rsidRPr="00A248C0">
              <w:rPr>
                <w:rFonts w:ascii="Totfalusi Antiqua" w:hAnsi="Totfalusi Antiqua"/>
                <w:b/>
                <w:bCs/>
                <w:sz w:val="20"/>
                <w:szCs w:val="20"/>
              </w:rPr>
              <w:t xml:space="preserve">alkalmassági </w:t>
            </w:r>
            <w:proofErr w:type="gramStart"/>
            <w:r w:rsidRPr="00A248C0">
              <w:rPr>
                <w:rFonts w:ascii="Totfalusi Antiqua" w:hAnsi="Totfalusi Antiqua"/>
                <w:b/>
                <w:bCs/>
                <w:sz w:val="20"/>
                <w:szCs w:val="20"/>
              </w:rPr>
              <w:t>minimumkövetelmény(</w:t>
            </w:r>
            <w:proofErr w:type="spellStart"/>
            <w:proofErr w:type="gramEnd"/>
            <w:r w:rsidRPr="00A248C0">
              <w:rPr>
                <w:rFonts w:ascii="Totfalusi Antiqua" w:hAnsi="Totfalusi Antiqua"/>
                <w:b/>
                <w:bCs/>
                <w:sz w:val="20"/>
                <w:szCs w:val="20"/>
              </w:rPr>
              <w:t>ek</w:t>
            </w:r>
            <w:proofErr w:type="spellEnd"/>
            <w:r w:rsidRPr="00A248C0">
              <w:rPr>
                <w:rFonts w:ascii="Totfalusi Antiqua" w:hAnsi="Totfalusi Antiqua"/>
                <w:b/>
                <w:bCs/>
                <w:sz w:val="20"/>
                <w:szCs w:val="20"/>
              </w:rPr>
              <w:t>) megnevezése az ajánlattételi felhívás vonatkozó pontjának megjelölésével</w:t>
            </w:r>
            <w:r w:rsidRPr="00A248C0">
              <w:rPr>
                <w:rFonts w:ascii="Totfalusi Antiqua" w:hAnsi="Totfalusi Antiqua"/>
                <w:sz w:val="20"/>
                <w:szCs w:val="20"/>
              </w:rPr>
              <w:t>, amely(</w:t>
            </w:r>
            <w:proofErr w:type="spellStart"/>
            <w:r w:rsidRPr="00A248C0">
              <w:rPr>
                <w:rFonts w:ascii="Totfalusi Antiqua" w:hAnsi="Totfalusi Antiqua"/>
                <w:sz w:val="20"/>
                <w:szCs w:val="20"/>
              </w:rPr>
              <w:t>ek</w:t>
            </w:r>
            <w:proofErr w:type="spellEnd"/>
            <w:r w:rsidRPr="00A248C0">
              <w:rPr>
                <w:rFonts w:ascii="Totfalusi Antiqua" w:hAnsi="Totfalusi Antiqua"/>
                <w:sz w:val="20"/>
                <w:szCs w:val="20"/>
              </w:rPr>
              <w:t xml:space="preserve">) tekintetében alkalmasság igazolásában részt vevő gazdasági szereplő igénybe vételére sor kerül </w:t>
            </w:r>
          </w:p>
        </w:tc>
        <w:tc>
          <w:tcPr>
            <w:tcW w:w="4517" w:type="dxa"/>
            <w:tcBorders>
              <w:top w:val="single" w:sz="12" w:space="0" w:color="auto"/>
              <w:bottom w:val="single" w:sz="12" w:space="0" w:color="auto"/>
            </w:tcBorders>
            <w:shd w:val="clear" w:color="auto" w:fill="D9D9D9" w:themeFill="background1" w:themeFillShade="D9"/>
            <w:vAlign w:val="center"/>
          </w:tcPr>
          <w:p w:rsidR="009C7425" w:rsidRPr="00A248C0" w:rsidRDefault="009C7425" w:rsidP="004E5E26">
            <w:pPr>
              <w:pStyle w:val="Default"/>
              <w:jc w:val="center"/>
              <w:rPr>
                <w:rFonts w:ascii="Totfalusi Antiqua" w:hAnsi="Totfalusi Antiqua"/>
                <w:sz w:val="20"/>
                <w:szCs w:val="20"/>
              </w:rPr>
            </w:pPr>
            <w:r w:rsidRPr="00A248C0">
              <w:rPr>
                <w:rFonts w:ascii="Totfalusi Antiqua" w:hAnsi="Totfalusi Antiqua"/>
                <w:b/>
                <w:bCs/>
                <w:sz w:val="20"/>
                <w:szCs w:val="20"/>
              </w:rPr>
              <w:t xml:space="preserve">Alkalmasság igazolásában részt vevő gazdasági </w:t>
            </w:r>
            <w:proofErr w:type="gramStart"/>
            <w:r w:rsidRPr="00A248C0">
              <w:rPr>
                <w:rFonts w:ascii="Totfalusi Antiqua" w:hAnsi="Totfalusi Antiqua"/>
                <w:b/>
                <w:bCs/>
                <w:sz w:val="20"/>
                <w:szCs w:val="20"/>
              </w:rPr>
              <w:t>szereplő(</w:t>
            </w:r>
            <w:proofErr w:type="gramEnd"/>
            <w:r w:rsidRPr="00A248C0">
              <w:rPr>
                <w:rFonts w:ascii="Totfalusi Antiqua" w:hAnsi="Totfalusi Antiqua"/>
                <w:b/>
                <w:bCs/>
                <w:sz w:val="20"/>
                <w:szCs w:val="20"/>
              </w:rPr>
              <w:t xml:space="preserve">k) neve és címe </w:t>
            </w:r>
          </w:p>
          <w:p w:rsidR="009C7425" w:rsidRPr="00A248C0" w:rsidRDefault="009C7425" w:rsidP="004E5E26">
            <w:pPr>
              <w:pStyle w:val="Default"/>
              <w:jc w:val="center"/>
              <w:rPr>
                <w:rFonts w:ascii="Totfalusi Antiqua" w:hAnsi="Totfalusi Antiqua"/>
                <w:sz w:val="20"/>
                <w:szCs w:val="20"/>
              </w:rPr>
            </w:pPr>
          </w:p>
        </w:tc>
      </w:tr>
      <w:tr w:rsidR="009C7425" w:rsidRPr="00A248C0" w:rsidTr="004E5E26">
        <w:trPr>
          <w:trHeight w:val="561"/>
        </w:trPr>
        <w:tc>
          <w:tcPr>
            <w:tcW w:w="4523" w:type="dxa"/>
            <w:vAlign w:val="center"/>
          </w:tcPr>
          <w:p w:rsidR="009C7425" w:rsidRPr="000F2C83" w:rsidRDefault="009C7425" w:rsidP="004E5E26">
            <w:pPr>
              <w:rPr>
                <w:rFonts w:ascii="Totfalusi Antiqua" w:hAnsi="Totfalusi Antiqua"/>
                <w:b/>
                <w:sz w:val="20"/>
                <w:szCs w:val="20"/>
              </w:rPr>
            </w:pPr>
            <w:r w:rsidRPr="000F2C83">
              <w:rPr>
                <w:rFonts w:ascii="Totfalusi Antiqua" w:hAnsi="Totfalusi Antiqua"/>
                <w:b/>
                <w:sz w:val="20"/>
                <w:szCs w:val="20"/>
              </w:rPr>
              <w:t>14. M.1. pontban előírt alkalmassági követelmény</w:t>
            </w:r>
          </w:p>
        </w:tc>
        <w:tc>
          <w:tcPr>
            <w:tcW w:w="4517" w:type="dxa"/>
            <w:vAlign w:val="center"/>
          </w:tcPr>
          <w:p w:rsidR="009C7425" w:rsidRPr="00A248C0" w:rsidRDefault="009C7425" w:rsidP="004E5E26">
            <w:pPr>
              <w:rPr>
                <w:rFonts w:ascii="Totfalusi Antiqua" w:hAnsi="Totfalusi Antiqua"/>
                <w:b/>
                <w:sz w:val="22"/>
                <w:szCs w:val="22"/>
                <w:u w:val="single"/>
              </w:rPr>
            </w:pPr>
          </w:p>
        </w:tc>
      </w:tr>
      <w:tr w:rsidR="009C7425" w:rsidRPr="00A248C0" w:rsidTr="004E5E26">
        <w:trPr>
          <w:trHeight w:val="559"/>
        </w:trPr>
        <w:tc>
          <w:tcPr>
            <w:tcW w:w="4523" w:type="dxa"/>
            <w:vAlign w:val="center"/>
          </w:tcPr>
          <w:p w:rsidR="009C7425" w:rsidRPr="00A248C0" w:rsidRDefault="009C7425" w:rsidP="004E5E26">
            <w:pPr>
              <w:rPr>
                <w:rFonts w:ascii="Totfalusi Antiqua" w:hAnsi="Totfalusi Antiqua"/>
                <w:b/>
                <w:sz w:val="22"/>
                <w:szCs w:val="22"/>
                <w:u w:val="single"/>
              </w:rPr>
            </w:pPr>
            <w:r>
              <w:rPr>
                <w:rFonts w:ascii="Totfalusi Antiqua" w:hAnsi="Totfalusi Antiqua"/>
                <w:b/>
                <w:sz w:val="20"/>
                <w:szCs w:val="20"/>
              </w:rPr>
              <w:t>14. M.2</w:t>
            </w:r>
            <w:r w:rsidRPr="000F2C83">
              <w:rPr>
                <w:rFonts w:ascii="Totfalusi Antiqua" w:hAnsi="Totfalusi Antiqua"/>
                <w:b/>
                <w:sz w:val="20"/>
                <w:szCs w:val="20"/>
              </w:rPr>
              <w:t>. pontban előírt alkalmassági követelmény</w:t>
            </w:r>
          </w:p>
        </w:tc>
        <w:tc>
          <w:tcPr>
            <w:tcW w:w="4517" w:type="dxa"/>
            <w:vAlign w:val="center"/>
          </w:tcPr>
          <w:p w:rsidR="009C7425" w:rsidRPr="00A248C0" w:rsidRDefault="009C7425" w:rsidP="004E5E26">
            <w:pPr>
              <w:rPr>
                <w:rFonts w:ascii="Totfalusi Antiqua" w:hAnsi="Totfalusi Antiqua"/>
                <w:b/>
                <w:sz w:val="22"/>
                <w:szCs w:val="22"/>
                <w:u w:val="single"/>
              </w:rPr>
            </w:pPr>
            <w:r w:rsidRPr="00A248C0">
              <w:rPr>
                <w:rStyle w:val="Lbjegyzet-hivatkozs"/>
                <w:rFonts w:ascii="Totfalusi Antiqua" w:hAnsi="Totfalusi Antiqua"/>
                <w:b/>
                <w:sz w:val="22"/>
                <w:szCs w:val="22"/>
                <w:u w:val="single"/>
              </w:rPr>
              <w:footnoteReference w:id="15"/>
            </w:r>
          </w:p>
        </w:tc>
      </w:tr>
    </w:tbl>
    <w:p w:rsidR="009C7425" w:rsidRPr="00B25108" w:rsidRDefault="009C7425" w:rsidP="009C7425">
      <w:pPr>
        <w:jc w:val="both"/>
        <w:rPr>
          <w:rFonts w:ascii="Corbel" w:hAnsi="Corbel"/>
          <w:b/>
          <w:sz w:val="22"/>
          <w:szCs w:val="22"/>
          <w:u w:val="single"/>
        </w:rPr>
      </w:pPr>
    </w:p>
    <w:p w:rsidR="009C7425" w:rsidRPr="00AB5C29" w:rsidRDefault="009C7425" w:rsidP="009C7425">
      <w:pPr>
        <w:jc w:val="both"/>
        <w:rPr>
          <w:u w:val="single"/>
        </w:rPr>
      </w:pPr>
    </w:p>
    <w:p w:rsidR="009C7425" w:rsidRPr="00A248C0" w:rsidRDefault="009C7425" w:rsidP="009C7425">
      <w:pPr>
        <w:ind w:right="-360"/>
        <w:jc w:val="both"/>
        <w:rPr>
          <w:rFonts w:ascii="Totfalusi Antiqua" w:hAnsi="Totfalusi Antiqua"/>
          <w:snapToGrid w:val="0"/>
          <w:sz w:val="22"/>
          <w:szCs w:val="22"/>
        </w:rPr>
      </w:pPr>
      <w:r w:rsidRPr="00A248C0">
        <w:rPr>
          <w:rFonts w:ascii="Totfalusi Antiqua" w:hAnsi="Totfalusi Antiqua"/>
          <w:snapToGrid w:val="0"/>
          <w:sz w:val="22"/>
          <w:szCs w:val="22"/>
        </w:rPr>
        <w:t>Kelt</w:t>
      </w:r>
      <w:proofErr w:type="gramStart"/>
      <w:r w:rsidRPr="00A248C0">
        <w:rPr>
          <w:rFonts w:ascii="Totfalusi Antiqua" w:hAnsi="Totfalusi Antiqua"/>
          <w:snapToGrid w:val="0"/>
          <w:sz w:val="22"/>
          <w:szCs w:val="22"/>
        </w:rPr>
        <w:t>: …</w:t>
      </w:r>
      <w:proofErr w:type="gramEnd"/>
      <w:r w:rsidRPr="00A248C0">
        <w:rPr>
          <w:rFonts w:ascii="Totfalusi Antiqua" w:hAnsi="Totfalusi Antiqua"/>
          <w:snapToGrid w:val="0"/>
          <w:sz w:val="22"/>
          <w:szCs w:val="22"/>
        </w:rPr>
        <w:t>………… ……….. év ……………….. hónap …. napján</w:t>
      </w:r>
    </w:p>
    <w:p w:rsidR="009C7425" w:rsidRPr="00A248C0" w:rsidRDefault="009C7425" w:rsidP="009C7425">
      <w:pPr>
        <w:rPr>
          <w:rFonts w:ascii="Totfalusi Antiqua" w:hAnsi="Totfalusi Antiqua"/>
          <w:sz w:val="22"/>
          <w:szCs w:val="22"/>
        </w:rPr>
      </w:pPr>
    </w:p>
    <w:p w:rsidR="009C7425" w:rsidRPr="00A248C0" w:rsidRDefault="009C7425" w:rsidP="009C7425">
      <w:pPr>
        <w:rPr>
          <w:rFonts w:ascii="Totfalusi Antiqua" w:hAnsi="Totfalusi Antiqua"/>
          <w:sz w:val="22"/>
          <w:szCs w:val="22"/>
        </w:rPr>
      </w:pPr>
    </w:p>
    <w:p w:rsidR="009C7425" w:rsidRPr="00A248C0" w:rsidRDefault="009C7425" w:rsidP="009C7425">
      <w:pPr>
        <w:rPr>
          <w:rFonts w:ascii="Totfalusi Antiqua" w:hAnsi="Totfalusi Antiqua"/>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C7425" w:rsidRPr="00A248C0" w:rsidTr="004E5E26">
        <w:trPr>
          <w:jc w:val="right"/>
        </w:trPr>
        <w:tc>
          <w:tcPr>
            <w:tcW w:w="3834" w:type="dxa"/>
            <w:tcBorders>
              <w:top w:val="single" w:sz="8" w:space="0" w:color="auto"/>
              <w:left w:val="nil"/>
              <w:bottom w:val="nil"/>
              <w:right w:val="nil"/>
            </w:tcBorders>
            <w:tcMar>
              <w:top w:w="0" w:type="dxa"/>
              <w:left w:w="108" w:type="dxa"/>
              <w:bottom w:w="0" w:type="dxa"/>
              <w:right w:w="108" w:type="dxa"/>
            </w:tcMar>
          </w:tcPr>
          <w:p w:rsidR="009C7425" w:rsidRPr="00A248C0" w:rsidRDefault="009C7425" w:rsidP="004E5E26">
            <w:pPr>
              <w:jc w:val="center"/>
              <w:rPr>
                <w:rFonts w:ascii="Totfalusi Antiqua" w:hAnsi="Totfalusi Antiqua"/>
                <w:sz w:val="22"/>
                <w:szCs w:val="22"/>
              </w:rPr>
            </w:pPr>
            <w:r w:rsidRPr="00A248C0">
              <w:rPr>
                <w:rFonts w:ascii="Totfalusi Antiqua" w:hAnsi="Totfalusi Antiqua"/>
                <w:sz w:val="22"/>
                <w:szCs w:val="22"/>
              </w:rPr>
              <w:t>(cégszerű aláírás)</w:t>
            </w:r>
          </w:p>
        </w:tc>
      </w:tr>
    </w:tbl>
    <w:p w:rsidR="009C7425" w:rsidRPr="00A248C0" w:rsidRDefault="009C7425" w:rsidP="009C7425">
      <w:pPr>
        <w:jc w:val="right"/>
        <w:rPr>
          <w:rFonts w:ascii="Totfalusi Antiqua" w:hAnsi="Totfalusi Antiqua"/>
          <w:b/>
          <w:u w:val="single"/>
        </w:rPr>
        <w:sectPr w:rsidR="009C7425" w:rsidRPr="00A248C0" w:rsidSect="00BF3C81">
          <w:pgSz w:w="11906" w:h="16838" w:code="9"/>
          <w:pgMar w:top="1258" w:right="1418" w:bottom="899" w:left="1418" w:header="709" w:footer="267" w:gutter="0"/>
          <w:cols w:space="708"/>
          <w:docGrid w:linePitch="360"/>
        </w:sectPr>
      </w:pPr>
    </w:p>
    <w:p w:rsidR="009C7425" w:rsidRPr="005263C0" w:rsidRDefault="009C7425" w:rsidP="009C7425">
      <w:pPr>
        <w:pStyle w:val="Cmsor2"/>
        <w:jc w:val="right"/>
        <w:rPr>
          <w:rFonts w:ascii="Totfalusi Antiqua" w:hAnsi="Totfalusi Antiqua"/>
          <w:b w:val="0"/>
          <w:i w:val="0"/>
          <w:sz w:val="22"/>
          <w:szCs w:val="22"/>
          <w:lang w:eastAsia="hu-HU"/>
        </w:rPr>
      </w:pPr>
      <w:bookmarkStart w:id="28" w:name="_Toc506796961"/>
      <w:r>
        <w:rPr>
          <w:rFonts w:ascii="Totfalusi Antiqua" w:hAnsi="Totfalusi Antiqua"/>
          <w:b w:val="0"/>
          <w:i w:val="0"/>
          <w:sz w:val="22"/>
          <w:szCs w:val="22"/>
          <w:lang w:val="hu-HU" w:eastAsia="hu-HU"/>
        </w:rPr>
        <w:lastRenderedPageBreak/>
        <w:t>9</w:t>
      </w:r>
      <w:r w:rsidRPr="005263C0">
        <w:rPr>
          <w:rFonts w:ascii="Totfalusi Antiqua" w:hAnsi="Totfalusi Antiqua"/>
          <w:b w:val="0"/>
          <w:i w:val="0"/>
          <w:sz w:val="22"/>
          <w:szCs w:val="22"/>
          <w:lang w:eastAsia="hu-HU"/>
        </w:rPr>
        <w:t>. sz. nyilatkozatminta</w:t>
      </w:r>
      <w:bookmarkEnd w:id="28"/>
    </w:p>
    <w:p w:rsidR="009C7425" w:rsidRPr="005263C0" w:rsidRDefault="009C7425" w:rsidP="009C7425">
      <w:pPr>
        <w:jc w:val="center"/>
        <w:rPr>
          <w:rFonts w:ascii="Totfalusi Antiqua" w:hAnsi="Totfalusi Antiqua"/>
          <w:sz w:val="22"/>
          <w:szCs w:val="22"/>
        </w:rPr>
      </w:pPr>
    </w:p>
    <w:p w:rsidR="009C7425" w:rsidRPr="008A0B8D" w:rsidRDefault="009C7425" w:rsidP="009C7425">
      <w:pPr>
        <w:jc w:val="center"/>
        <w:rPr>
          <w:rFonts w:ascii="Totfalusi Antiqua" w:hAnsi="Totfalusi Antiqua"/>
        </w:rPr>
      </w:pPr>
      <w:r w:rsidRPr="008A0B8D">
        <w:rPr>
          <w:rFonts w:ascii="Totfalusi Antiqua" w:hAnsi="Totfalusi Antiqua"/>
          <w:b/>
        </w:rPr>
        <w:t xml:space="preserve">NYILATKOZAT </w:t>
      </w:r>
      <w:proofErr w:type="gramStart"/>
      <w:r w:rsidRPr="008A0B8D">
        <w:rPr>
          <w:rFonts w:ascii="Totfalusi Antiqua" w:hAnsi="Totfalusi Antiqua"/>
          <w:b/>
        </w:rPr>
        <w:t>A</w:t>
      </w:r>
      <w:proofErr w:type="gramEnd"/>
      <w:r w:rsidRPr="008A0B8D">
        <w:rPr>
          <w:rFonts w:ascii="Totfalusi Antiqua" w:hAnsi="Totfalusi Antiqua"/>
          <w:b/>
        </w:rPr>
        <w:t xml:space="preserve"> KIZÁRÓ OKOK HATÁLYA ALATT NEM ÁLLÁSRÓL</w:t>
      </w:r>
    </w:p>
    <w:p w:rsidR="009C7425" w:rsidRPr="008A0B8D" w:rsidRDefault="009C7425" w:rsidP="009C7425">
      <w:pPr>
        <w:jc w:val="center"/>
        <w:rPr>
          <w:rFonts w:ascii="Totfalusi Antiqua" w:hAnsi="Totfalusi Antiqua"/>
          <w:b/>
          <w:sz w:val="22"/>
          <w:szCs w:val="22"/>
        </w:rPr>
      </w:pPr>
      <w:r w:rsidRPr="008A0B8D">
        <w:rPr>
          <w:rFonts w:ascii="Totfalusi Antiqua" w:hAnsi="Totfalusi Antiqua"/>
          <w:b/>
          <w:sz w:val="22"/>
          <w:szCs w:val="22"/>
        </w:rPr>
        <w:t>(a 321/2015. (X. 30.) Korm. rendelet 17. § (1) bekezdése szerint)</w:t>
      </w:r>
    </w:p>
    <w:p w:rsidR="009C7425" w:rsidRPr="00F85E13" w:rsidRDefault="009C7425" w:rsidP="009C7425">
      <w:pPr>
        <w:rPr>
          <w:rFonts w:ascii="Corbel" w:eastAsia="Times" w:hAnsi="Corbel"/>
        </w:rPr>
      </w:pPr>
    </w:p>
    <w:p w:rsidR="009C7425" w:rsidRDefault="009C7425" w:rsidP="009C7425">
      <w:pPr>
        <w:spacing w:line="276" w:lineRule="auto"/>
        <w:jc w:val="both"/>
        <w:rPr>
          <w:rFonts w:ascii="Corbel" w:eastAsia="Times" w:hAnsi="Corbel"/>
          <w:sz w:val="22"/>
          <w:szCs w:val="22"/>
        </w:rPr>
      </w:pPr>
    </w:p>
    <w:p w:rsidR="009C7425" w:rsidRDefault="009C7425" w:rsidP="009C7425">
      <w:pPr>
        <w:spacing w:line="276" w:lineRule="auto"/>
        <w:jc w:val="both"/>
        <w:rPr>
          <w:rFonts w:ascii="Corbel" w:eastAsia="Times" w:hAnsi="Corbel"/>
          <w:sz w:val="22"/>
          <w:szCs w:val="22"/>
        </w:rPr>
      </w:pPr>
    </w:p>
    <w:p w:rsidR="009C7425" w:rsidRDefault="009C7425" w:rsidP="009C7425">
      <w:pPr>
        <w:spacing w:line="276" w:lineRule="auto"/>
        <w:jc w:val="both"/>
        <w:rPr>
          <w:rFonts w:ascii="Corbel" w:eastAsia="Times" w:hAnsi="Corbel"/>
          <w:sz w:val="22"/>
          <w:szCs w:val="22"/>
        </w:rPr>
      </w:pPr>
    </w:p>
    <w:p w:rsidR="009C7425" w:rsidRPr="008A0B8D" w:rsidRDefault="009C7425" w:rsidP="009C7425">
      <w:pPr>
        <w:spacing w:line="276" w:lineRule="auto"/>
        <w:jc w:val="both"/>
        <w:rPr>
          <w:rFonts w:ascii="Totfalusi Antiqua" w:hAnsi="Totfalusi Antiqua"/>
          <w:color w:val="000000"/>
          <w:sz w:val="22"/>
          <w:szCs w:val="22"/>
          <w:lang w:eastAsia="hu-HU"/>
        </w:rPr>
      </w:pPr>
      <w:proofErr w:type="gramStart"/>
      <w:r w:rsidRPr="00EC00A6">
        <w:rPr>
          <w:rFonts w:ascii="Totfalusi Antiqua" w:eastAsia="Times" w:hAnsi="Totfalusi Antiqua"/>
          <w:sz w:val="22"/>
          <w:szCs w:val="22"/>
        </w:rPr>
        <w:t xml:space="preserve">Alulírott ……………………………………………………………. (név), mint a(z) ………….................................................(cégnév) cégjegyzésre jogosult képviselője, a Magyar Tudományos Akadémia </w:t>
      </w:r>
      <w:r>
        <w:rPr>
          <w:rFonts w:ascii="Totfalusi Antiqua" w:hAnsi="Totfalusi Antiqua"/>
          <w:sz w:val="22"/>
          <w:szCs w:val="22"/>
        </w:rPr>
        <w:t xml:space="preserve">Területi Akadémiai Bizottságok </w:t>
      </w:r>
      <w:r w:rsidRPr="004C235B">
        <w:rPr>
          <w:rFonts w:ascii="Totfalusi Antiqua" w:hAnsi="Totfalusi Antiqua"/>
          <w:sz w:val="22"/>
          <w:szCs w:val="22"/>
        </w:rPr>
        <w:t>Titkárság</w:t>
      </w:r>
      <w:r>
        <w:rPr>
          <w:rFonts w:ascii="Totfalusi Antiqua" w:hAnsi="Totfalusi Antiqua"/>
          <w:sz w:val="22"/>
          <w:szCs w:val="22"/>
        </w:rPr>
        <w:t>a</w:t>
      </w:r>
      <w:r w:rsidRPr="004C235B">
        <w:rPr>
          <w:rFonts w:ascii="Totfalusi Antiqua" w:hAnsi="Totfalusi Antiqua"/>
          <w:sz w:val="22"/>
          <w:szCs w:val="22"/>
        </w:rPr>
        <w:t xml:space="preserve"> által indított, </w:t>
      </w:r>
      <w:r w:rsidRPr="004C235B">
        <w:rPr>
          <w:rFonts w:ascii="Totfalusi Antiqua" w:hAnsi="Totfalusi Antiqua"/>
          <w:b/>
          <w:bCs/>
          <w:sz w:val="22"/>
          <w:szCs w:val="22"/>
        </w:rPr>
        <w:t>„</w:t>
      </w:r>
      <w:r w:rsidRPr="004C235B">
        <w:rPr>
          <w:rFonts w:ascii="Totfalusi Antiqua" w:hAnsi="Totfalusi Antiqua"/>
          <w:b/>
          <w:sz w:val="22"/>
          <w:szCs w:val="22"/>
        </w:rPr>
        <w:t>MTA</w:t>
      </w:r>
      <w:r>
        <w:rPr>
          <w:rFonts w:ascii="Totfalusi Antiqua" w:hAnsi="Totfalusi Antiqua"/>
          <w:b/>
          <w:sz w:val="22"/>
          <w:szCs w:val="22"/>
        </w:rPr>
        <w:t xml:space="preserve"> TABT </w:t>
      </w:r>
      <w:r w:rsidRPr="004C235B">
        <w:rPr>
          <w:rFonts w:ascii="Totfalusi Antiqua" w:hAnsi="Totfalusi Antiqua"/>
          <w:b/>
          <w:sz w:val="22"/>
          <w:szCs w:val="22"/>
        </w:rPr>
        <w:t xml:space="preserve">- </w:t>
      </w:r>
      <w:r w:rsidRPr="00F41191">
        <w:rPr>
          <w:rFonts w:ascii="Totfalusi Antiqua" w:hAnsi="Totfalusi Antiqua"/>
          <w:b/>
          <w:sz w:val="22"/>
          <w:szCs w:val="22"/>
        </w:rPr>
        <w:t>Miskolci Akadémiai Bizottság Titkársága székház pince vizesedési problémáinak megoldása – kivitelezés</w:t>
      </w:r>
      <w:r w:rsidRPr="00F41191">
        <w:rPr>
          <w:rFonts w:ascii="Totfalusi Antiqua" w:hAnsi="Totfalusi Antiqua"/>
          <w:b/>
          <w:bCs/>
          <w:sz w:val="22"/>
          <w:szCs w:val="22"/>
        </w:rPr>
        <w:t>”</w:t>
      </w:r>
      <w:r w:rsidRPr="00EC00A6">
        <w:rPr>
          <w:rFonts w:ascii="Totfalusi Antiqua" w:eastAsia="Times" w:hAnsi="Totfalusi Antiqua"/>
          <w:sz w:val="22"/>
          <w:szCs w:val="22"/>
        </w:rPr>
        <w:t xml:space="preserve">tárgyú közbeszerzési eljárás Ajánlattevőjeként nyilatkozom, </w:t>
      </w:r>
      <w:r w:rsidRPr="00B3575A">
        <w:rPr>
          <w:rFonts w:ascii="Totfalusi Antiqua" w:hAnsi="Totfalusi Antiqua"/>
          <w:color w:val="000000"/>
          <w:sz w:val="22"/>
          <w:szCs w:val="22"/>
          <w:lang w:eastAsia="hu-HU"/>
        </w:rPr>
        <w:t>hogy</w:t>
      </w:r>
      <w:r>
        <w:rPr>
          <w:rFonts w:ascii="Totfalusi Antiqua" w:hAnsi="Totfalusi Antiqua"/>
          <w:color w:val="000000"/>
          <w:sz w:val="22"/>
          <w:szCs w:val="22"/>
          <w:lang w:eastAsia="hu-HU"/>
        </w:rPr>
        <w:t xml:space="preserve"> az általam képviselt Társasággal szemben </w:t>
      </w:r>
      <w:r w:rsidRPr="008A0B8D">
        <w:rPr>
          <w:rFonts w:ascii="Totfalusi Antiqua" w:hAnsi="Totfalusi Antiqua"/>
          <w:b/>
          <w:bCs/>
          <w:iCs/>
          <w:color w:val="000000"/>
          <w:sz w:val="22"/>
          <w:szCs w:val="22"/>
          <w:lang w:eastAsia="hu-HU"/>
        </w:rPr>
        <w:t>a Kbt. 62.</w:t>
      </w:r>
      <w:proofErr w:type="gramEnd"/>
      <w:r w:rsidRPr="008A0B8D">
        <w:rPr>
          <w:rFonts w:ascii="Totfalusi Antiqua" w:hAnsi="Totfalusi Antiqua"/>
          <w:b/>
          <w:bCs/>
          <w:iCs/>
          <w:color w:val="000000"/>
          <w:sz w:val="22"/>
          <w:szCs w:val="22"/>
          <w:lang w:eastAsia="hu-HU"/>
        </w:rPr>
        <w:t xml:space="preserve"> § (1) </w:t>
      </w:r>
      <w:r>
        <w:rPr>
          <w:rFonts w:ascii="Totfalusi Antiqua" w:hAnsi="Totfalusi Antiqua"/>
          <w:b/>
          <w:bCs/>
          <w:iCs/>
          <w:color w:val="000000"/>
          <w:sz w:val="22"/>
          <w:szCs w:val="22"/>
          <w:lang w:eastAsia="hu-HU"/>
        </w:rPr>
        <w:t xml:space="preserve">és (2) </w:t>
      </w:r>
      <w:r w:rsidRPr="008A0B8D">
        <w:rPr>
          <w:rFonts w:ascii="Totfalusi Antiqua" w:hAnsi="Totfalusi Antiqua"/>
          <w:b/>
          <w:bCs/>
          <w:iCs/>
          <w:color w:val="000000"/>
          <w:sz w:val="22"/>
          <w:szCs w:val="22"/>
          <w:lang w:eastAsia="hu-HU"/>
        </w:rPr>
        <w:t>bekezdés</w:t>
      </w:r>
      <w:r>
        <w:rPr>
          <w:rFonts w:ascii="Totfalusi Antiqua" w:hAnsi="Totfalusi Antiqua"/>
          <w:b/>
          <w:bCs/>
          <w:iCs/>
          <w:color w:val="000000"/>
          <w:sz w:val="22"/>
          <w:szCs w:val="22"/>
          <w:lang w:eastAsia="hu-HU"/>
        </w:rPr>
        <w:t>é</w:t>
      </w:r>
      <w:r w:rsidRPr="008A0B8D">
        <w:rPr>
          <w:rFonts w:ascii="Totfalusi Antiqua" w:hAnsi="Totfalusi Antiqua"/>
          <w:b/>
          <w:bCs/>
          <w:iCs/>
          <w:color w:val="000000"/>
          <w:sz w:val="22"/>
          <w:szCs w:val="22"/>
          <w:lang w:eastAsia="hu-HU"/>
        </w:rPr>
        <w:t>ben fogl</w:t>
      </w:r>
      <w:r>
        <w:rPr>
          <w:rFonts w:ascii="Totfalusi Antiqua" w:hAnsi="Totfalusi Antiqua"/>
          <w:b/>
          <w:bCs/>
          <w:iCs/>
          <w:color w:val="000000"/>
          <w:sz w:val="22"/>
          <w:szCs w:val="22"/>
          <w:lang w:eastAsia="hu-HU"/>
        </w:rPr>
        <w:t>alt kizáró okok</w:t>
      </w:r>
      <w:r w:rsidRPr="008A0B8D">
        <w:rPr>
          <w:rFonts w:ascii="Totfalusi Antiqua" w:hAnsi="Totfalusi Antiqua"/>
          <w:b/>
          <w:bCs/>
          <w:iCs/>
          <w:color w:val="000000"/>
          <w:sz w:val="22"/>
          <w:szCs w:val="22"/>
          <w:lang w:eastAsia="hu-HU"/>
        </w:rPr>
        <w:t xml:space="preserve"> nem állnak fenn.</w:t>
      </w:r>
    </w:p>
    <w:p w:rsidR="009C7425" w:rsidRPr="00B3575A" w:rsidRDefault="009C7425" w:rsidP="009C7425">
      <w:pPr>
        <w:spacing w:line="276" w:lineRule="auto"/>
        <w:jc w:val="both"/>
        <w:rPr>
          <w:rFonts w:ascii="Totfalusi Antiqua" w:hAnsi="Totfalusi Antiqua"/>
          <w:b/>
          <w:bCs/>
          <w:i/>
          <w:iCs/>
          <w:color w:val="000000"/>
          <w:sz w:val="22"/>
          <w:szCs w:val="22"/>
          <w:lang w:eastAsia="hu-HU"/>
        </w:rPr>
      </w:pPr>
    </w:p>
    <w:p w:rsidR="009C7425" w:rsidRPr="00B3575A" w:rsidRDefault="009C7425" w:rsidP="009C7425">
      <w:pPr>
        <w:ind w:right="-360"/>
        <w:jc w:val="both"/>
        <w:rPr>
          <w:rFonts w:ascii="Totfalusi Antiqua" w:hAnsi="Totfalusi Antiqua"/>
          <w:snapToGrid w:val="0"/>
          <w:sz w:val="22"/>
          <w:szCs w:val="22"/>
        </w:rPr>
      </w:pPr>
    </w:p>
    <w:p w:rsidR="009C7425" w:rsidRPr="00B3575A" w:rsidRDefault="009C7425" w:rsidP="009C7425">
      <w:pPr>
        <w:ind w:right="-360"/>
        <w:jc w:val="both"/>
        <w:rPr>
          <w:rFonts w:ascii="Totfalusi Antiqua" w:hAnsi="Totfalusi Antiqua"/>
          <w:snapToGrid w:val="0"/>
          <w:sz w:val="22"/>
          <w:szCs w:val="22"/>
        </w:rPr>
      </w:pPr>
    </w:p>
    <w:p w:rsidR="009C7425" w:rsidRPr="00B3575A" w:rsidRDefault="009C7425" w:rsidP="009C7425">
      <w:pPr>
        <w:ind w:right="-360"/>
        <w:jc w:val="both"/>
        <w:rPr>
          <w:rFonts w:ascii="Totfalusi Antiqua" w:hAnsi="Totfalusi Antiqua"/>
          <w:snapToGrid w:val="0"/>
          <w:sz w:val="22"/>
          <w:szCs w:val="22"/>
        </w:rPr>
      </w:pPr>
      <w:r w:rsidRPr="00B3575A">
        <w:rPr>
          <w:rFonts w:ascii="Totfalusi Antiqua" w:hAnsi="Totfalusi Antiqua"/>
          <w:snapToGrid w:val="0"/>
          <w:sz w:val="22"/>
          <w:szCs w:val="22"/>
        </w:rPr>
        <w:t>Kelt</w:t>
      </w:r>
      <w:proofErr w:type="gramStart"/>
      <w:r w:rsidRPr="00B3575A">
        <w:rPr>
          <w:rFonts w:ascii="Totfalusi Antiqua" w:hAnsi="Totfalusi Antiqua"/>
          <w:snapToGrid w:val="0"/>
          <w:sz w:val="22"/>
          <w:szCs w:val="22"/>
        </w:rPr>
        <w:t>: …</w:t>
      </w:r>
      <w:proofErr w:type="gramEnd"/>
      <w:r w:rsidRPr="00B3575A">
        <w:rPr>
          <w:rFonts w:ascii="Totfalusi Antiqua" w:hAnsi="Totfalusi Antiqua"/>
          <w:snapToGrid w:val="0"/>
          <w:sz w:val="22"/>
          <w:szCs w:val="22"/>
        </w:rPr>
        <w:t>………… ……….. év ……………….. hónap …. napján</w:t>
      </w:r>
    </w:p>
    <w:p w:rsidR="009C7425" w:rsidRPr="00B3575A" w:rsidRDefault="009C7425" w:rsidP="009C7425">
      <w:pPr>
        <w:rPr>
          <w:rFonts w:ascii="Totfalusi Antiqua" w:hAnsi="Totfalusi Antiqua"/>
          <w:sz w:val="22"/>
          <w:szCs w:val="22"/>
        </w:rPr>
      </w:pPr>
      <w:r>
        <w:rPr>
          <w:rFonts w:ascii="Totfalusi Antiqua" w:hAnsi="Totfalusi Antiqua"/>
          <w:sz w:val="22"/>
          <w:szCs w:val="22"/>
        </w:rPr>
        <w:t xml:space="preserve"> </w:t>
      </w:r>
    </w:p>
    <w:p w:rsidR="009C7425" w:rsidRPr="00B3575A" w:rsidRDefault="009C7425" w:rsidP="009C7425">
      <w:pPr>
        <w:rPr>
          <w:rFonts w:ascii="Totfalusi Antiqua" w:hAnsi="Totfalusi Antiqua"/>
          <w:sz w:val="22"/>
          <w:szCs w:val="22"/>
        </w:rPr>
      </w:pPr>
    </w:p>
    <w:p w:rsidR="009C7425" w:rsidRPr="00B3575A" w:rsidRDefault="009C7425" w:rsidP="009C7425">
      <w:pPr>
        <w:rPr>
          <w:rFonts w:ascii="Totfalusi Antiqua" w:hAnsi="Totfalusi Antiqua"/>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C7425" w:rsidRPr="00B3575A" w:rsidTr="004E5E26">
        <w:trPr>
          <w:jc w:val="right"/>
        </w:trPr>
        <w:tc>
          <w:tcPr>
            <w:tcW w:w="3834" w:type="dxa"/>
            <w:tcBorders>
              <w:top w:val="single" w:sz="8" w:space="0" w:color="auto"/>
              <w:left w:val="nil"/>
              <w:bottom w:val="nil"/>
              <w:right w:val="nil"/>
            </w:tcBorders>
            <w:tcMar>
              <w:top w:w="0" w:type="dxa"/>
              <w:left w:w="108" w:type="dxa"/>
              <w:bottom w:w="0" w:type="dxa"/>
              <w:right w:w="108" w:type="dxa"/>
            </w:tcMar>
          </w:tcPr>
          <w:p w:rsidR="009C7425" w:rsidRPr="00B3575A" w:rsidRDefault="009C7425" w:rsidP="004E5E26">
            <w:pPr>
              <w:jc w:val="center"/>
              <w:rPr>
                <w:rFonts w:ascii="Totfalusi Antiqua" w:hAnsi="Totfalusi Antiqua"/>
                <w:sz w:val="22"/>
                <w:szCs w:val="22"/>
              </w:rPr>
            </w:pPr>
            <w:r w:rsidRPr="00B3575A">
              <w:rPr>
                <w:rFonts w:ascii="Totfalusi Antiqua" w:hAnsi="Totfalusi Antiqua"/>
                <w:sz w:val="22"/>
                <w:szCs w:val="22"/>
              </w:rPr>
              <w:t>(cégszerű aláírás)</w:t>
            </w:r>
          </w:p>
        </w:tc>
      </w:tr>
    </w:tbl>
    <w:p w:rsidR="009C7425" w:rsidRPr="00B3575A" w:rsidRDefault="009C7425" w:rsidP="009C7425">
      <w:pPr>
        <w:spacing w:line="276" w:lineRule="auto"/>
        <w:jc w:val="both"/>
        <w:rPr>
          <w:rFonts w:ascii="Totfalusi Antiqua" w:hAnsi="Totfalusi Antiqua"/>
          <w:b/>
          <w:bCs/>
          <w:i/>
          <w:iCs/>
          <w:color w:val="000000"/>
          <w:sz w:val="22"/>
          <w:szCs w:val="22"/>
          <w:lang w:eastAsia="hu-HU"/>
        </w:rPr>
      </w:pPr>
    </w:p>
    <w:p w:rsidR="009C7425" w:rsidRDefault="009C7425" w:rsidP="009C7425">
      <w:pPr>
        <w:jc w:val="both"/>
        <w:rPr>
          <w:rFonts w:ascii="Corbel" w:hAnsi="Corbel"/>
          <w:sz w:val="22"/>
          <w:szCs w:val="22"/>
        </w:rPr>
      </w:pPr>
    </w:p>
    <w:p w:rsidR="009C7425" w:rsidRDefault="009C7425" w:rsidP="009C7425">
      <w:pPr>
        <w:jc w:val="both"/>
        <w:rPr>
          <w:rFonts w:ascii="Corbel" w:hAnsi="Corbel"/>
          <w:sz w:val="22"/>
          <w:szCs w:val="22"/>
        </w:rPr>
      </w:pPr>
    </w:p>
    <w:p w:rsidR="009C7425" w:rsidRDefault="009C7425" w:rsidP="009C7425">
      <w:pPr>
        <w:jc w:val="both"/>
        <w:rPr>
          <w:rFonts w:ascii="Corbel" w:hAnsi="Corbel"/>
          <w:sz w:val="22"/>
          <w:szCs w:val="22"/>
        </w:rPr>
      </w:pPr>
    </w:p>
    <w:p w:rsidR="009C7425" w:rsidRDefault="009C7425" w:rsidP="009C7425">
      <w:pPr>
        <w:jc w:val="both"/>
        <w:rPr>
          <w:rFonts w:ascii="Corbel" w:hAnsi="Corbel"/>
          <w:sz w:val="22"/>
          <w:szCs w:val="22"/>
        </w:rPr>
      </w:pPr>
      <w:r>
        <w:rPr>
          <w:rFonts w:ascii="Corbel" w:hAnsi="Corbel"/>
          <w:sz w:val="22"/>
          <w:szCs w:val="22"/>
        </w:rPr>
        <w:br w:type="page"/>
      </w:r>
    </w:p>
    <w:p w:rsidR="009C7425" w:rsidRPr="005263C0" w:rsidRDefault="009C7425" w:rsidP="009C7425">
      <w:pPr>
        <w:pStyle w:val="Cmsor2"/>
        <w:jc w:val="right"/>
        <w:rPr>
          <w:rFonts w:ascii="Totfalusi Antiqua" w:hAnsi="Totfalusi Antiqua"/>
          <w:b w:val="0"/>
          <w:i w:val="0"/>
          <w:sz w:val="22"/>
          <w:szCs w:val="22"/>
          <w:lang w:eastAsia="hu-HU"/>
        </w:rPr>
      </w:pPr>
      <w:bookmarkStart w:id="29" w:name="_Toc506796962"/>
      <w:r>
        <w:rPr>
          <w:rFonts w:ascii="Totfalusi Antiqua" w:hAnsi="Totfalusi Antiqua"/>
          <w:b w:val="0"/>
          <w:i w:val="0"/>
          <w:sz w:val="22"/>
          <w:szCs w:val="22"/>
          <w:lang w:val="hu-HU" w:eastAsia="hu-HU"/>
        </w:rPr>
        <w:lastRenderedPageBreak/>
        <w:t>10</w:t>
      </w:r>
      <w:r w:rsidRPr="005263C0">
        <w:rPr>
          <w:rFonts w:ascii="Totfalusi Antiqua" w:hAnsi="Totfalusi Antiqua"/>
          <w:b w:val="0"/>
          <w:i w:val="0"/>
          <w:sz w:val="22"/>
          <w:szCs w:val="22"/>
          <w:lang w:eastAsia="hu-HU"/>
        </w:rPr>
        <w:t>. sz. nyilatkozatminta</w:t>
      </w:r>
      <w:bookmarkEnd w:id="29"/>
    </w:p>
    <w:p w:rsidR="009C7425" w:rsidRPr="00C805DA" w:rsidRDefault="009C7425" w:rsidP="009C7425">
      <w:pPr>
        <w:jc w:val="center"/>
        <w:rPr>
          <w:rFonts w:ascii="Totfalusi Antiqua" w:hAnsi="Totfalusi Antiqua"/>
        </w:rPr>
      </w:pPr>
      <w:r w:rsidRPr="00C805DA">
        <w:rPr>
          <w:rFonts w:ascii="Totfalusi Antiqua" w:hAnsi="Totfalusi Antiqua"/>
          <w:b/>
        </w:rPr>
        <w:t xml:space="preserve">NYILATKOZAT </w:t>
      </w:r>
      <w:proofErr w:type="gramStart"/>
      <w:r w:rsidRPr="00C805DA">
        <w:rPr>
          <w:rFonts w:ascii="Totfalusi Antiqua" w:hAnsi="Totfalusi Antiqua"/>
          <w:b/>
        </w:rPr>
        <w:t>A</w:t>
      </w:r>
      <w:proofErr w:type="gramEnd"/>
      <w:r w:rsidRPr="00C805DA">
        <w:rPr>
          <w:rFonts w:ascii="Totfalusi Antiqua" w:hAnsi="Totfalusi Antiqua"/>
          <w:b/>
        </w:rPr>
        <w:t xml:space="preserve"> KIZÁRÓ OKOK HATÁLYA ALATT NEM ÁLLÁSRÓL</w:t>
      </w:r>
    </w:p>
    <w:p w:rsidR="009C7425" w:rsidRPr="00C805DA" w:rsidRDefault="009C7425" w:rsidP="009C7425">
      <w:pPr>
        <w:jc w:val="center"/>
        <w:rPr>
          <w:rFonts w:ascii="Totfalusi Antiqua" w:hAnsi="Totfalusi Antiqua"/>
          <w:b/>
          <w:sz w:val="22"/>
          <w:szCs w:val="22"/>
        </w:rPr>
      </w:pPr>
      <w:r w:rsidRPr="00C805DA">
        <w:rPr>
          <w:rFonts w:ascii="Totfalusi Antiqua" w:hAnsi="Totfalusi Antiqua"/>
          <w:b/>
          <w:sz w:val="22"/>
          <w:szCs w:val="22"/>
        </w:rPr>
        <w:t>(a 321/2015. (X. 30.) Korm. rendelet 17. § (1) bekezdése szerint)</w:t>
      </w:r>
    </w:p>
    <w:p w:rsidR="009C7425" w:rsidRDefault="009C7425" w:rsidP="009C7425">
      <w:pPr>
        <w:spacing w:line="276" w:lineRule="auto"/>
        <w:jc w:val="both"/>
        <w:rPr>
          <w:rFonts w:ascii="Corbel" w:eastAsia="Times" w:hAnsi="Corbel"/>
          <w:sz w:val="22"/>
          <w:szCs w:val="22"/>
        </w:rPr>
      </w:pPr>
    </w:p>
    <w:p w:rsidR="009C7425" w:rsidRPr="00B3575A" w:rsidRDefault="009C7425" w:rsidP="009C7425">
      <w:pPr>
        <w:jc w:val="both"/>
        <w:rPr>
          <w:rFonts w:ascii="Totfalusi Antiqua" w:hAnsi="Totfalusi Antiqua"/>
          <w:bCs/>
          <w:sz w:val="22"/>
          <w:szCs w:val="22"/>
        </w:rPr>
      </w:pPr>
      <w:proofErr w:type="gramStart"/>
      <w:r w:rsidRPr="00EC00A6">
        <w:rPr>
          <w:rFonts w:ascii="Totfalusi Antiqua" w:eastAsia="Times" w:hAnsi="Totfalusi Antiqua"/>
          <w:sz w:val="22"/>
          <w:szCs w:val="22"/>
        </w:rPr>
        <w:t xml:space="preserve">Alulírott ……………………………………………………………. (név), mint a(z) ………….................................................(cégnév) cégjegyzésre jogosult képviselője, a Magyar Tudományos Akadémia </w:t>
      </w:r>
      <w:r>
        <w:rPr>
          <w:rFonts w:ascii="Totfalusi Antiqua" w:hAnsi="Totfalusi Antiqua"/>
          <w:sz w:val="22"/>
          <w:szCs w:val="22"/>
        </w:rPr>
        <w:t xml:space="preserve">Területi Akadémiai Bizottságok </w:t>
      </w:r>
      <w:r w:rsidRPr="004C235B">
        <w:rPr>
          <w:rFonts w:ascii="Totfalusi Antiqua" w:hAnsi="Totfalusi Antiqua"/>
          <w:sz w:val="22"/>
          <w:szCs w:val="22"/>
        </w:rPr>
        <w:t>Titkárság</w:t>
      </w:r>
      <w:r>
        <w:rPr>
          <w:rFonts w:ascii="Totfalusi Antiqua" w:hAnsi="Totfalusi Antiqua"/>
          <w:sz w:val="22"/>
          <w:szCs w:val="22"/>
        </w:rPr>
        <w:t>a</w:t>
      </w:r>
      <w:r w:rsidRPr="004C235B">
        <w:rPr>
          <w:rFonts w:ascii="Totfalusi Antiqua" w:hAnsi="Totfalusi Antiqua"/>
          <w:sz w:val="22"/>
          <w:szCs w:val="22"/>
        </w:rPr>
        <w:t xml:space="preserve"> által indított, </w:t>
      </w:r>
      <w:r w:rsidRPr="004C235B">
        <w:rPr>
          <w:rFonts w:ascii="Totfalusi Antiqua" w:hAnsi="Totfalusi Antiqua"/>
          <w:b/>
          <w:bCs/>
          <w:sz w:val="22"/>
          <w:szCs w:val="22"/>
        </w:rPr>
        <w:t>„</w:t>
      </w:r>
      <w:r w:rsidRPr="004C235B">
        <w:rPr>
          <w:rFonts w:ascii="Totfalusi Antiqua" w:hAnsi="Totfalusi Antiqua"/>
          <w:b/>
          <w:sz w:val="22"/>
          <w:szCs w:val="22"/>
        </w:rPr>
        <w:t>MTA</w:t>
      </w:r>
      <w:r>
        <w:rPr>
          <w:rFonts w:ascii="Totfalusi Antiqua" w:hAnsi="Totfalusi Antiqua"/>
          <w:b/>
          <w:sz w:val="22"/>
          <w:szCs w:val="22"/>
        </w:rPr>
        <w:t xml:space="preserve"> TABT </w:t>
      </w:r>
      <w:r w:rsidRPr="004C235B">
        <w:rPr>
          <w:rFonts w:ascii="Totfalusi Antiqua" w:hAnsi="Totfalusi Antiqua"/>
          <w:b/>
          <w:sz w:val="22"/>
          <w:szCs w:val="22"/>
        </w:rPr>
        <w:t xml:space="preserve">- </w:t>
      </w:r>
      <w:r w:rsidRPr="00F41191">
        <w:rPr>
          <w:rFonts w:ascii="Totfalusi Antiqua" w:hAnsi="Totfalusi Antiqua"/>
          <w:b/>
          <w:sz w:val="22"/>
          <w:szCs w:val="22"/>
        </w:rPr>
        <w:t>Miskolci Akadémiai Bizottság Titkársága székház pince vizesedési problémáinak megoldása – kivitelezés</w:t>
      </w:r>
      <w:r w:rsidRPr="00F41191">
        <w:rPr>
          <w:rFonts w:ascii="Totfalusi Antiqua" w:hAnsi="Totfalusi Antiqua"/>
          <w:b/>
          <w:bCs/>
          <w:sz w:val="22"/>
          <w:szCs w:val="22"/>
        </w:rPr>
        <w:t>”</w:t>
      </w:r>
      <w:r w:rsidRPr="00EC00A6">
        <w:rPr>
          <w:rFonts w:ascii="Totfalusi Antiqua" w:eastAsia="Times" w:hAnsi="Totfalusi Antiqua"/>
          <w:sz w:val="22"/>
          <w:szCs w:val="22"/>
        </w:rPr>
        <w:t xml:space="preserve">tárgyú közbeszerzési eljárás Ajánlattevőjeként nyilatkozom, </w:t>
      </w:r>
      <w:r w:rsidRPr="00B3575A">
        <w:rPr>
          <w:rFonts w:ascii="Totfalusi Antiqua" w:hAnsi="Totfalusi Antiqua"/>
          <w:color w:val="000000"/>
          <w:sz w:val="22"/>
          <w:szCs w:val="22"/>
          <w:lang w:eastAsia="hu-HU"/>
        </w:rPr>
        <w:t>hogy</w:t>
      </w:r>
      <w:r>
        <w:rPr>
          <w:rFonts w:ascii="Totfalusi Antiqua" w:hAnsi="Totfalusi Antiqua"/>
          <w:sz w:val="22"/>
          <w:szCs w:val="22"/>
        </w:rPr>
        <w:t xml:space="preserve"> a társaságunk </w:t>
      </w:r>
      <w:r w:rsidRPr="00B3575A">
        <w:rPr>
          <w:rFonts w:ascii="Totfalusi Antiqua" w:hAnsi="Totfalusi Antiqua"/>
          <w:sz w:val="22"/>
          <w:szCs w:val="22"/>
        </w:rPr>
        <w:t xml:space="preserve"> a Kbt. 62.</w:t>
      </w:r>
      <w:proofErr w:type="gramEnd"/>
      <w:r w:rsidRPr="00B3575A">
        <w:rPr>
          <w:rFonts w:ascii="Totfalusi Antiqua" w:hAnsi="Totfalusi Antiqua"/>
          <w:sz w:val="22"/>
          <w:szCs w:val="22"/>
        </w:rPr>
        <w:t xml:space="preserve"> § (1) bekezdés k) pont </w:t>
      </w:r>
      <w:proofErr w:type="spellStart"/>
      <w:r w:rsidRPr="00B3575A">
        <w:rPr>
          <w:rFonts w:ascii="Totfalusi Antiqua" w:hAnsi="Totfalusi Antiqua"/>
          <w:sz w:val="22"/>
          <w:szCs w:val="22"/>
        </w:rPr>
        <w:t>kb</w:t>
      </w:r>
      <w:proofErr w:type="spellEnd"/>
      <w:r w:rsidRPr="00B3575A">
        <w:rPr>
          <w:rFonts w:ascii="Totfalusi Antiqua" w:hAnsi="Totfalusi Antiqua"/>
          <w:sz w:val="22"/>
          <w:szCs w:val="22"/>
        </w:rPr>
        <w:t>) alpontja tekintetében olyan társaságnak minősül, melyet</w:t>
      </w:r>
    </w:p>
    <w:p w:rsidR="009C7425" w:rsidRPr="00B3575A" w:rsidRDefault="009C7425" w:rsidP="009C7425">
      <w:pPr>
        <w:spacing w:line="276" w:lineRule="auto"/>
        <w:jc w:val="both"/>
        <w:rPr>
          <w:rFonts w:ascii="Totfalusi Antiqua" w:hAnsi="Totfalusi Antiqua"/>
          <w:b/>
          <w:bCs/>
          <w:i/>
          <w:iCs/>
          <w:color w:val="000000"/>
          <w:sz w:val="22"/>
          <w:szCs w:val="22"/>
          <w:lang w:eastAsia="hu-HU"/>
        </w:rPr>
      </w:pPr>
    </w:p>
    <w:p w:rsidR="009C7425" w:rsidRPr="00B3575A" w:rsidRDefault="009C7425" w:rsidP="009C7425">
      <w:pPr>
        <w:ind w:left="720" w:right="-2"/>
        <w:contextualSpacing/>
        <w:jc w:val="both"/>
        <w:rPr>
          <w:rFonts w:ascii="Totfalusi Antiqua" w:hAnsi="Totfalusi Antiqua"/>
          <w:b/>
          <w:bCs/>
          <w:sz w:val="22"/>
          <w:szCs w:val="22"/>
          <w:lang w:val="x-none"/>
        </w:rPr>
      </w:pPr>
      <w:r w:rsidRPr="00B3575A">
        <w:rPr>
          <w:rFonts w:ascii="Totfalusi Antiqua" w:hAnsi="Totfalusi Antiqua"/>
          <w:b/>
          <w:bCs/>
          <w:sz w:val="22"/>
          <w:szCs w:val="22"/>
          <w:lang w:val="x-none"/>
        </w:rPr>
        <w:t>nem jegyeznek szabályozott tőzsdén / szabályozott tőzsdén jegyeznek</w:t>
      </w:r>
      <w:r w:rsidRPr="00B3575A">
        <w:rPr>
          <w:rFonts w:ascii="Totfalusi Antiqua" w:hAnsi="Totfalusi Antiqua"/>
          <w:bCs/>
          <w:sz w:val="22"/>
          <w:szCs w:val="22"/>
          <w:vertAlign w:val="superscript"/>
          <w:lang w:val="x-none"/>
        </w:rPr>
        <w:footnoteReference w:id="16"/>
      </w:r>
    </w:p>
    <w:p w:rsidR="009C7425" w:rsidRPr="00B3575A" w:rsidRDefault="009C7425" w:rsidP="009C7425">
      <w:pPr>
        <w:ind w:right="-2"/>
        <w:jc w:val="both"/>
        <w:rPr>
          <w:rFonts w:ascii="Totfalusi Antiqua" w:hAnsi="Totfalusi Antiqua"/>
          <w:sz w:val="22"/>
          <w:szCs w:val="22"/>
        </w:rPr>
      </w:pPr>
    </w:p>
    <w:p w:rsidR="009C7425" w:rsidRPr="00B3575A" w:rsidRDefault="009C7425" w:rsidP="009C7425">
      <w:pPr>
        <w:ind w:right="-2"/>
        <w:contextualSpacing/>
        <w:jc w:val="both"/>
        <w:rPr>
          <w:rFonts w:ascii="Totfalusi Antiqua" w:hAnsi="Totfalusi Antiqua"/>
          <w:sz w:val="22"/>
          <w:szCs w:val="22"/>
          <w:lang w:val="x-none"/>
        </w:rPr>
      </w:pPr>
      <w:r w:rsidRPr="00B3575A">
        <w:rPr>
          <w:rFonts w:ascii="Totfalusi Antiqua" w:hAnsi="Totfalusi Antiqua"/>
          <w:sz w:val="22"/>
          <w:szCs w:val="22"/>
          <w:lang w:val="x-none"/>
        </w:rPr>
        <w:t xml:space="preserve">Tekintettel arra, hogy az általam jegyzett társaság a Kbt. 62. § (1) bekezdés k) pont </w:t>
      </w:r>
      <w:proofErr w:type="spellStart"/>
      <w:r w:rsidRPr="00B3575A">
        <w:rPr>
          <w:rFonts w:ascii="Totfalusi Antiqua" w:hAnsi="Totfalusi Antiqua"/>
          <w:sz w:val="22"/>
          <w:szCs w:val="22"/>
          <w:lang w:val="x-none"/>
        </w:rPr>
        <w:t>kb</w:t>
      </w:r>
      <w:proofErr w:type="spellEnd"/>
      <w:r w:rsidRPr="00B3575A">
        <w:rPr>
          <w:rFonts w:ascii="Totfalusi Antiqua" w:hAnsi="Totfalusi Antiqua"/>
          <w:sz w:val="22"/>
          <w:szCs w:val="22"/>
          <w:lang w:val="x-none"/>
        </w:rPr>
        <w:t xml:space="preserve">) alpontja tekintetében </w:t>
      </w:r>
      <w:r w:rsidRPr="00B3575A">
        <w:rPr>
          <w:rFonts w:ascii="Totfalusi Antiqua" w:hAnsi="Totfalusi Antiqua"/>
          <w:b/>
          <w:sz w:val="22"/>
          <w:szCs w:val="22"/>
          <w:lang w:val="x-none"/>
        </w:rPr>
        <w:t>olyan társaságnak minősül, melyet nem jegyeznek szabályozott tőzsdén,</w:t>
      </w:r>
      <w:r w:rsidRPr="00B3575A">
        <w:rPr>
          <w:rFonts w:ascii="Totfalusi Antiqua" w:hAnsi="Totfalusi Antiqua"/>
          <w:sz w:val="22"/>
          <w:szCs w:val="22"/>
          <w:lang w:val="x-none"/>
        </w:rPr>
        <w:t xml:space="preserve"> nyilatkozom, hogy az általam jegyzett társaságnak a pénzmosás és a terrorizmus finanszírozása megelőzéséről és megakadályozásáról szóló 2007. évi CXXXVI. törvény (a továbbiakban: pénzmosásról szóló törvény) 3. § r) pont </w:t>
      </w:r>
      <w:proofErr w:type="spellStart"/>
      <w:r w:rsidRPr="00B3575A">
        <w:rPr>
          <w:rFonts w:ascii="Totfalusi Antiqua" w:hAnsi="Totfalusi Antiqua"/>
          <w:sz w:val="22"/>
          <w:szCs w:val="22"/>
          <w:lang w:val="x-none"/>
        </w:rPr>
        <w:t>ra</w:t>
      </w:r>
      <w:proofErr w:type="spellEnd"/>
      <w:r w:rsidRPr="00B3575A">
        <w:rPr>
          <w:rFonts w:ascii="Totfalusi Antiqua" w:hAnsi="Totfalusi Antiqua"/>
          <w:sz w:val="22"/>
          <w:szCs w:val="22"/>
          <w:lang w:val="x-none"/>
        </w:rPr>
        <w:t>)–</w:t>
      </w:r>
      <w:proofErr w:type="spellStart"/>
      <w:r w:rsidRPr="00B3575A">
        <w:rPr>
          <w:rFonts w:ascii="Totfalusi Antiqua" w:hAnsi="Totfalusi Antiqua"/>
          <w:sz w:val="22"/>
          <w:szCs w:val="22"/>
          <w:lang w:val="x-none"/>
        </w:rPr>
        <w:t>rb</w:t>
      </w:r>
      <w:proofErr w:type="spellEnd"/>
      <w:r w:rsidRPr="00B3575A">
        <w:rPr>
          <w:rFonts w:ascii="Totfalusi Antiqua" w:hAnsi="Totfalusi Antiqua"/>
          <w:sz w:val="22"/>
          <w:szCs w:val="22"/>
          <w:lang w:val="x-none"/>
        </w:rPr>
        <w:t xml:space="preserve">) vagy </w:t>
      </w:r>
      <w:proofErr w:type="spellStart"/>
      <w:r w:rsidRPr="00B3575A">
        <w:rPr>
          <w:rFonts w:ascii="Totfalusi Antiqua" w:hAnsi="Totfalusi Antiqua"/>
          <w:sz w:val="22"/>
          <w:szCs w:val="22"/>
          <w:lang w:val="x-none"/>
        </w:rPr>
        <w:t>rc</w:t>
      </w:r>
      <w:proofErr w:type="spellEnd"/>
      <w:r w:rsidRPr="00B3575A">
        <w:rPr>
          <w:rFonts w:ascii="Totfalusi Antiqua" w:hAnsi="Totfalusi Antiqua"/>
          <w:sz w:val="22"/>
          <w:szCs w:val="22"/>
          <w:lang w:val="x-none"/>
        </w:rPr>
        <w:t>)–</w:t>
      </w:r>
      <w:proofErr w:type="spellStart"/>
      <w:r w:rsidRPr="00B3575A">
        <w:rPr>
          <w:rFonts w:ascii="Totfalusi Antiqua" w:hAnsi="Totfalusi Antiqua"/>
          <w:sz w:val="22"/>
          <w:szCs w:val="22"/>
          <w:lang w:val="x-none"/>
        </w:rPr>
        <w:t>rd</w:t>
      </w:r>
      <w:proofErr w:type="spellEnd"/>
      <w:r w:rsidRPr="00B3575A">
        <w:rPr>
          <w:rFonts w:ascii="Totfalusi Antiqua" w:hAnsi="Totfalusi Antiqua"/>
          <w:sz w:val="22"/>
          <w:szCs w:val="22"/>
          <w:lang w:val="x-none"/>
        </w:rPr>
        <w:t>) alpontja szerinti tényleges tulajdonosa</w:t>
      </w:r>
    </w:p>
    <w:p w:rsidR="009C7425" w:rsidRPr="00B3575A" w:rsidRDefault="009C7425" w:rsidP="009C7425">
      <w:pPr>
        <w:ind w:left="720"/>
        <w:jc w:val="both"/>
        <w:rPr>
          <w:rFonts w:ascii="Totfalusi Antiqua" w:hAnsi="Totfalusi Antiqua"/>
          <w:sz w:val="22"/>
          <w:szCs w:val="22"/>
          <w:lang w:val="x-none"/>
        </w:rPr>
      </w:pPr>
    </w:p>
    <w:p w:rsidR="009C7425" w:rsidRPr="00B3575A" w:rsidRDefault="009C7425" w:rsidP="009C7425">
      <w:pPr>
        <w:ind w:left="720"/>
        <w:jc w:val="center"/>
        <w:rPr>
          <w:rFonts w:ascii="Totfalusi Antiqua" w:hAnsi="Totfalusi Antiqua"/>
          <w:b/>
          <w:sz w:val="22"/>
          <w:szCs w:val="22"/>
          <w:lang w:val="x-none"/>
        </w:rPr>
      </w:pPr>
      <w:r w:rsidRPr="00B3575A">
        <w:rPr>
          <w:rFonts w:ascii="Totfalusi Antiqua" w:hAnsi="Totfalusi Antiqua"/>
          <w:b/>
          <w:sz w:val="22"/>
          <w:szCs w:val="22"/>
          <w:lang w:val="x-none"/>
        </w:rPr>
        <w:t>van / nincsen</w:t>
      </w:r>
      <w:r w:rsidRPr="00B3575A">
        <w:rPr>
          <w:rFonts w:ascii="Totfalusi Antiqua" w:hAnsi="Totfalusi Antiqua"/>
          <w:sz w:val="22"/>
          <w:szCs w:val="22"/>
          <w:vertAlign w:val="superscript"/>
          <w:lang w:val="x-none"/>
        </w:rPr>
        <w:footnoteReference w:id="17"/>
      </w:r>
    </w:p>
    <w:p w:rsidR="009C7425" w:rsidRPr="00B3575A" w:rsidRDefault="009C7425" w:rsidP="009C7425">
      <w:pPr>
        <w:spacing w:line="276" w:lineRule="auto"/>
        <w:jc w:val="both"/>
        <w:rPr>
          <w:rFonts w:ascii="Totfalusi Antiqua" w:hAnsi="Totfalusi Antiqua"/>
          <w:b/>
          <w:bCs/>
          <w:i/>
          <w:iCs/>
          <w:color w:val="000000"/>
          <w:sz w:val="22"/>
          <w:szCs w:val="22"/>
          <w:lang w:eastAsia="hu-HU"/>
        </w:rPr>
      </w:pPr>
    </w:p>
    <w:p w:rsidR="009C7425" w:rsidRPr="00B3575A" w:rsidRDefault="009C7425" w:rsidP="009C7425">
      <w:pPr>
        <w:ind w:right="-2"/>
        <w:contextualSpacing/>
        <w:jc w:val="both"/>
        <w:rPr>
          <w:rFonts w:ascii="Totfalusi Antiqua" w:hAnsi="Totfalusi Antiqua"/>
          <w:sz w:val="22"/>
          <w:szCs w:val="22"/>
          <w:lang w:val="x-none"/>
        </w:rPr>
      </w:pPr>
      <w:r w:rsidRPr="00B3575A">
        <w:rPr>
          <w:rFonts w:ascii="Totfalusi Antiqua" w:hAnsi="Totfalusi Antiqua"/>
          <w:sz w:val="22"/>
          <w:szCs w:val="22"/>
          <w:lang w:val="x-none"/>
        </w:rPr>
        <w:t xml:space="preserve">Tekintettel arra, hogy az általam jegyzett társaságnak a pénzmosásról szóló törvény 3. § r) pont </w:t>
      </w:r>
      <w:proofErr w:type="spellStart"/>
      <w:r w:rsidRPr="00B3575A">
        <w:rPr>
          <w:rFonts w:ascii="Totfalusi Antiqua" w:hAnsi="Totfalusi Antiqua"/>
          <w:sz w:val="22"/>
          <w:szCs w:val="22"/>
          <w:lang w:val="x-none"/>
        </w:rPr>
        <w:t>ra</w:t>
      </w:r>
      <w:proofErr w:type="spellEnd"/>
      <w:r w:rsidRPr="00B3575A">
        <w:rPr>
          <w:rFonts w:ascii="Totfalusi Antiqua" w:hAnsi="Totfalusi Antiqua"/>
          <w:sz w:val="22"/>
          <w:szCs w:val="22"/>
          <w:lang w:val="x-none"/>
        </w:rPr>
        <w:t>)</w:t>
      </w:r>
      <w:proofErr w:type="spellStart"/>
      <w:r w:rsidRPr="00B3575A">
        <w:rPr>
          <w:rFonts w:ascii="Totfalusi Antiqua" w:hAnsi="Totfalusi Antiqua"/>
          <w:sz w:val="22"/>
          <w:szCs w:val="22"/>
          <w:lang w:val="x-none"/>
        </w:rPr>
        <w:t>-rb</w:t>
      </w:r>
      <w:proofErr w:type="spellEnd"/>
      <w:r w:rsidRPr="00B3575A">
        <w:rPr>
          <w:rFonts w:ascii="Totfalusi Antiqua" w:hAnsi="Totfalusi Antiqua"/>
          <w:sz w:val="22"/>
          <w:szCs w:val="22"/>
          <w:lang w:val="x-none"/>
        </w:rPr>
        <w:t xml:space="preserve">) vagy </w:t>
      </w:r>
      <w:proofErr w:type="spellStart"/>
      <w:r w:rsidRPr="00B3575A">
        <w:rPr>
          <w:rFonts w:ascii="Totfalusi Antiqua" w:hAnsi="Totfalusi Antiqua"/>
          <w:sz w:val="22"/>
          <w:szCs w:val="22"/>
          <w:lang w:val="x-none"/>
        </w:rPr>
        <w:t>rc</w:t>
      </w:r>
      <w:proofErr w:type="spellEnd"/>
      <w:r w:rsidRPr="00B3575A">
        <w:rPr>
          <w:rFonts w:ascii="Totfalusi Antiqua" w:hAnsi="Totfalusi Antiqua"/>
          <w:sz w:val="22"/>
          <w:szCs w:val="22"/>
          <w:lang w:val="x-none"/>
        </w:rPr>
        <w:t>)</w:t>
      </w:r>
      <w:proofErr w:type="spellStart"/>
      <w:r w:rsidRPr="00B3575A">
        <w:rPr>
          <w:rFonts w:ascii="Totfalusi Antiqua" w:hAnsi="Totfalusi Antiqua"/>
          <w:sz w:val="22"/>
          <w:szCs w:val="22"/>
          <w:lang w:val="x-none"/>
        </w:rPr>
        <w:t>-rd</w:t>
      </w:r>
      <w:proofErr w:type="spellEnd"/>
      <w:r w:rsidRPr="00B3575A">
        <w:rPr>
          <w:rFonts w:ascii="Totfalusi Antiqua" w:hAnsi="Totfalusi Antiqua"/>
          <w:sz w:val="22"/>
          <w:szCs w:val="22"/>
          <w:lang w:val="x-none"/>
        </w:rPr>
        <w:t xml:space="preserve">) pontja szerint </w:t>
      </w:r>
      <w:r w:rsidRPr="00B3575A">
        <w:rPr>
          <w:rFonts w:ascii="Totfalusi Antiqua" w:hAnsi="Totfalusi Antiqua"/>
          <w:b/>
          <w:sz w:val="22"/>
          <w:szCs w:val="22"/>
          <w:lang w:val="x-none"/>
        </w:rPr>
        <w:t>tényleges tulajdonosa</w:t>
      </w:r>
      <w:r w:rsidRPr="00B3575A">
        <w:rPr>
          <w:rFonts w:ascii="Totfalusi Antiqua" w:hAnsi="Totfalusi Antiqua"/>
          <w:b/>
          <w:sz w:val="22"/>
          <w:szCs w:val="22"/>
          <w:vertAlign w:val="superscript"/>
          <w:lang w:val="x-none"/>
        </w:rPr>
        <w:footnoteReference w:id="18"/>
      </w:r>
      <w:r w:rsidRPr="00B3575A">
        <w:rPr>
          <w:rFonts w:ascii="Totfalusi Antiqua" w:hAnsi="Totfalusi Antiqua"/>
          <w:b/>
          <w:sz w:val="22"/>
          <w:szCs w:val="22"/>
          <w:lang w:val="x-none"/>
        </w:rPr>
        <w:t xml:space="preserve"> van</w:t>
      </w:r>
      <w:r w:rsidRPr="00B3575A">
        <w:rPr>
          <w:rFonts w:ascii="Totfalusi Antiqua" w:hAnsi="Totfalusi Antiqua"/>
          <w:sz w:val="22"/>
          <w:szCs w:val="22"/>
          <w:lang w:val="x-none"/>
        </w:rPr>
        <w:t>, a tényleges tulajdonosok neve és állandó lakóhelye vonatkozásában a következő nyilatkozatot teszem:</w:t>
      </w:r>
    </w:p>
    <w:p w:rsidR="009C7425" w:rsidRPr="00856650" w:rsidRDefault="009C7425" w:rsidP="009C7425">
      <w:pPr>
        <w:ind w:left="426" w:right="-2"/>
        <w:contextualSpacing/>
        <w:jc w:val="both"/>
        <w:rPr>
          <w:lang w:val="x-non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7"/>
        <w:gridCol w:w="3977"/>
      </w:tblGrid>
      <w:tr w:rsidR="009C7425" w:rsidRPr="00856650" w:rsidTr="004E5E26">
        <w:tc>
          <w:tcPr>
            <w:tcW w:w="4977" w:type="dxa"/>
            <w:shd w:val="clear" w:color="auto" w:fill="auto"/>
          </w:tcPr>
          <w:p w:rsidR="009C7425" w:rsidRPr="00B3575A" w:rsidRDefault="009C7425" w:rsidP="004E5E26">
            <w:pPr>
              <w:jc w:val="center"/>
              <w:rPr>
                <w:rFonts w:ascii="Totfalusi Antiqua" w:hAnsi="Totfalusi Antiqua"/>
                <w:sz w:val="22"/>
                <w:szCs w:val="22"/>
              </w:rPr>
            </w:pPr>
            <w:r w:rsidRPr="00B3575A">
              <w:rPr>
                <w:rFonts w:ascii="Totfalusi Antiqua" w:hAnsi="Totfalusi Antiqua"/>
                <w:sz w:val="22"/>
                <w:szCs w:val="22"/>
              </w:rPr>
              <w:t xml:space="preserve">Tényleges tulajdonos (természetes </w:t>
            </w:r>
            <w:proofErr w:type="gramStart"/>
            <w:r w:rsidRPr="00B3575A">
              <w:rPr>
                <w:rFonts w:ascii="Totfalusi Antiqua" w:hAnsi="Totfalusi Antiqua"/>
                <w:sz w:val="22"/>
                <w:szCs w:val="22"/>
              </w:rPr>
              <w:t>személy</w:t>
            </w:r>
            <w:r w:rsidRPr="00B3575A">
              <w:rPr>
                <w:rFonts w:ascii="Totfalusi Antiqua" w:hAnsi="Totfalusi Antiqua"/>
                <w:sz w:val="22"/>
                <w:szCs w:val="22"/>
                <w:vertAlign w:val="superscript"/>
              </w:rPr>
              <w:footnoteReference w:id="19"/>
            </w:r>
            <w:r w:rsidRPr="00B3575A">
              <w:rPr>
                <w:rFonts w:ascii="Totfalusi Antiqua" w:hAnsi="Totfalusi Antiqua"/>
                <w:sz w:val="22"/>
                <w:szCs w:val="22"/>
              </w:rPr>
              <w:t>)</w:t>
            </w:r>
            <w:proofErr w:type="gramEnd"/>
            <w:r w:rsidRPr="00B3575A">
              <w:rPr>
                <w:rFonts w:ascii="Totfalusi Antiqua" w:hAnsi="Totfalusi Antiqua"/>
                <w:sz w:val="22"/>
                <w:szCs w:val="22"/>
              </w:rPr>
              <w:t xml:space="preserve"> neve</w:t>
            </w:r>
          </w:p>
        </w:tc>
        <w:tc>
          <w:tcPr>
            <w:tcW w:w="3977" w:type="dxa"/>
            <w:shd w:val="clear" w:color="auto" w:fill="auto"/>
          </w:tcPr>
          <w:p w:rsidR="009C7425" w:rsidRPr="00B3575A" w:rsidRDefault="009C7425" w:rsidP="004E5E26">
            <w:pPr>
              <w:jc w:val="center"/>
              <w:rPr>
                <w:rFonts w:ascii="Totfalusi Antiqua" w:hAnsi="Totfalusi Antiqua"/>
                <w:sz w:val="22"/>
                <w:szCs w:val="22"/>
              </w:rPr>
            </w:pPr>
            <w:r w:rsidRPr="00B3575A">
              <w:rPr>
                <w:rFonts w:ascii="Totfalusi Antiqua" w:hAnsi="Totfalusi Antiqua"/>
                <w:sz w:val="22"/>
                <w:szCs w:val="22"/>
              </w:rPr>
              <w:t>Tényleges tulajdonos állandó lakóhelye</w:t>
            </w:r>
          </w:p>
        </w:tc>
      </w:tr>
      <w:tr w:rsidR="009C7425" w:rsidRPr="00856650" w:rsidTr="004E5E26">
        <w:tc>
          <w:tcPr>
            <w:tcW w:w="4977" w:type="dxa"/>
            <w:shd w:val="clear" w:color="auto" w:fill="auto"/>
          </w:tcPr>
          <w:p w:rsidR="009C7425" w:rsidRPr="00B3575A" w:rsidRDefault="009C7425" w:rsidP="004E5E26">
            <w:pPr>
              <w:jc w:val="both"/>
              <w:rPr>
                <w:rFonts w:ascii="Totfalusi Antiqua" w:hAnsi="Totfalusi Antiqua"/>
                <w:sz w:val="22"/>
                <w:szCs w:val="22"/>
              </w:rPr>
            </w:pPr>
          </w:p>
        </w:tc>
        <w:tc>
          <w:tcPr>
            <w:tcW w:w="3977" w:type="dxa"/>
            <w:shd w:val="clear" w:color="auto" w:fill="auto"/>
          </w:tcPr>
          <w:p w:rsidR="009C7425" w:rsidRPr="00B3575A" w:rsidRDefault="009C7425" w:rsidP="004E5E26">
            <w:pPr>
              <w:jc w:val="both"/>
              <w:rPr>
                <w:rFonts w:ascii="Totfalusi Antiqua" w:hAnsi="Totfalusi Antiqua"/>
                <w:sz w:val="22"/>
                <w:szCs w:val="22"/>
              </w:rPr>
            </w:pPr>
          </w:p>
        </w:tc>
      </w:tr>
    </w:tbl>
    <w:p w:rsidR="009C7425" w:rsidRPr="00B3575A" w:rsidRDefault="009C7425" w:rsidP="009C7425">
      <w:pPr>
        <w:ind w:right="-360"/>
        <w:jc w:val="both"/>
        <w:rPr>
          <w:rFonts w:ascii="Totfalusi Antiqua" w:hAnsi="Totfalusi Antiqua"/>
          <w:snapToGrid w:val="0"/>
          <w:sz w:val="22"/>
          <w:szCs w:val="22"/>
        </w:rPr>
      </w:pPr>
    </w:p>
    <w:p w:rsidR="009C7425" w:rsidRPr="00B3575A" w:rsidRDefault="009C7425" w:rsidP="009C7425">
      <w:pPr>
        <w:ind w:right="-360"/>
        <w:jc w:val="both"/>
        <w:rPr>
          <w:rFonts w:ascii="Totfalusi Antiqua" w:hAnsi="Totfalusi Antiqua"/>
          <w:snapToGrid w:val="0"/>
          <w:sz w:val="22"/>
          <w:szCs w:val="22"/>
        </w:rPr>
      </w:pPr>
      <w:r w:rsidRPr="00B3575A">
        <w:rPr>
          <w:rFonts w:ascii="Totfalusi Antiqua" w:hAnsi="Totfalusi Antiqua"/>
          <w:snapToGrid w:val="0"/>
          <w:sz w:val="22"/>
          <w:szCs w:val="22"/>
        </w:rPr>
        <w:t>Kelt</w:t>
      </w:r>
      <w:proofErr w:type="gramStart"/>
      <w:r w:rsidRPr="00B3575A">
        <w:rPr>
          <w:rFonts w:ascii="Totfalusi Antiqua" w:hAnsi="Totfalusi Antiqua"/>
          <w:snapToGrid w:val="0"/>
          <w:sz w:val="22"/>
          <w:szCs w:val="22"/>
        </w:rPr>
        <w:t>: …</w:t>
      </w:r>
      <w:proofErr w:type="gramEnd"/>
      <w:r w:rsidRPr="00B3575A">
        <w:rPr>
          <w:rFonts w:ascii="Totfalusi Antiqua" w:hAnsi="Totfalusi Antiqua"/>
          <w:snapToGrid w:val="0"/>
          <w:sz w:val="22"/>
          <w:szCs w:val="22"/>
        </w:rPr>
        <w:t>………… ……….. év ……………….. hónap …. napján</w:t>
      </w:r>
    </w:p>
    <w:p w:rsidR="009C7425" w:rsidRPr="00B3575A" w:rsidRDefault="009C7425" w:rsidP="009C7425">
      <w:pPr>
        <w:rPr>
          <w:rFonts w:ascii="Totfalusi Antiqua" w:hAnsi="Totfalusi Antiqua"/>
          <w:sz w:val="22"/>
          <w:szCs w:val="22"/>
        </w:rPr>
      </w:pPr>
    </w:p>
    <w:p w:rsidR="009C7425" w:rsidRPr="00B3575A" w:rsidRDefault="009C7425" w:rsidP="009C7425">
      <w:pPr>
        <w:rPr>
          <w:rFonts w:ascii="Totfalusi Antiqua" w:hAnsi="Totfalusi Antiqua"/>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C7425" w:rsidRPr="00B3575A" w:rsidTr="004E5E26">
        <w:trPr>
          <w:jc w:val="right"/>
        </w:trPr>
        <w:tc>
          <w:tcPr>
            <w:tcW w:w="3834" w:type="dxa"/>
            <w:tcBorders>
              <w:top w:val="single" w:sz="8" w:space="0" w:color="auto"/>
              <w:left w:val="nil"/>
              <w:bottom w:val="nil"/>
              <w:right w:val="nil"/>
            </w:tcBorders>
            <w:tcMar>
              <w:top w:w="0" w:type="dxa"/>
              <w:left w:w="108" w:type="dxa"/>
              <w:bottom w:w="0" w:type="dxa"/>
              <w:right w:w="108" w:type="dxa"/>
            </w:tcMar>
          </w:tcPr>
          <w:p w:rsidR="009C7425" w:rsidRPr="00B3575A" w:rsidRDefault="009C7425" w:rsidP="004E5E26">
            <w:pPr>
              <w:jc w:val="center"/>
              <w:rPr>
                <w:rFonts w:ascii="Totfalusi Antiqua" w:hAnsi="Totfalusi Antiqua"/>
                <w:sz w:val="22"/>
                <w:szCs w:val="22"/>
              </w:rPr>
            </w:pPr>
            <w:r w:rsidRPr="00B3575A">
              <w:rPr>
                <w:rFonts w:ascii="Totfalusi Antiqua" w:hAnsi="Totfalusi Antiqua"/>
                <w:sz w:val="22"/>
                <w:szCs w:val="22"/>
              </w:rPr>
              <w:t>(cégszerű aláírás)</w:t>
            </w:r>
          </w:p>
        </w:tc>
      </w:tr>
    </w:tbl>
    <w:p w:rsidR="009C7425" w:rsidRPr="00B3575A" w:rsidRDefault="009C7425" w:rsidP="009C7425">
      <w:pPr>
        <w:pStyle w:val="Cmsor2"/>
        <w:jc w:val="right"/>
        <w:rPr>
          <w:rFonts w:ascii="Totfalusi Antiqua" w:hAnsi="Totfalusi Antiqua"/>
          <w:b w:val="0"/>
          <w:i w:val="0"/>
          <w:sz w:val="22"/>
          <w:szCs w:val="22"/>
          <w:lang w:eastAsia="hu-HU"/>
        </w:rPr>
      </w:pPr>
      <w:bookmarkStart w:id="30" w:name="_Toc506796963"/>
      <w:r w:rsidRPr="00B3575A">
        <w:rPr>
          <w:rFonts w:ascii="Totfalusi Antiqua" w:hAnsi="Totfalusi Antiqua"/>
          <w:b w:val="0"/>
          <w:i w:val="0"/>
          <w:sz w:val="22"/>
          <w:szCs w:val="22"/>
          <w:lang w:val="hu-HU" w:eastAsia="hu-HU"/>
        </w:rPr>
        <w:lastRenderedPageBreak/>
        <w:t>11</w:t>
      </w:r>
      <w:r w:rsidRPr="00B3575A">
        <w:rPr>
          <w:rFonts w:ascii="Totfalusi Antiqua" w:hAnsi="Totfalusi Antiqua"/>
          <w:b w:val="0"/>
          <w:i w:val="0"/>
          <w:sz w:val="22"/>
          <w:szCs w:val="22"/>
          <w:lang w:eastAsia="hu-HU"/>
        </w:rPr>
        <w:t>. sz. nyilatkozatminta</w:t>
      </w:r>
      <w:bookmarkEnd w:id="30"/>
    </w:p>
    <w:p w:rsidR="009C7425" w:rsidRDefault="009C7425" w:rsidP="009C7425">
      <w:pPr>
        <w:jc w:val="right"/>
        <w:rPr>
          <w:b/>
          <w:u w:val="single"/>
        </w:rPr>
      </w:pPr>
    </w:p>
    <w:p w:rsidR="009C7425" w:rsidRPr="0013357A" w:rsidRDefault="009C7425" w:rsidP="009C7425">
      <w:pPr>
        <w:suppressAutoHyphens w:val="0"/>
        <w:autoSpaceDE w:val="0"/>
        <w:autoSpaceDN w:val="0"/>
        <w:adjustRightInd w:val="0"/>
        <w:jc w:val="center"/>
        <w:rPr>
          <w:rFonts w:ascii="Totfalusi Antiqua" w:hAnsi="Totfalusi Antiqua"/>
          <w:b/>
          <w:color w:val="000000"/>
          <w:sz w:val="22"/>
          <w:szCs w:val="22"/>
          <w:lang w:eastAsia="hu-HU"/>
        </w:rPr>
      </w:pPr>
      <w:r w:rsidRPr="0013357A">
        <w:rPr>
          <w:rFonts w:ascii="Totfalusi Antiqua" w:hAnsi="Totfalusi Antiqua"/>
          <w:b/>
          <w:color w:val="000000"/>
          <w:sz w:val="22"/>
          <w:szCs w:val="22"/>
          <w:lang w:eastAsia="hu-HU"/>
        </w:rPr>
        <w:t xml:space="preserve">NYILATKOZAT AZ </w:t>
      </w:r>
      <w:proofErr w:type="gramStart"/>
      <w:r w:rsidRPr="0013357A">
        <w:rPr>
          <w:rFonts w:ascii="Totfalusi Antiqua" w:hAnsi="Totfalusi Antiqua"/>
          <w:b/>
          <w:color w:val="000000"/>
          <w:sz w:val="22"/>
          <w:szCs w:val="22"/>
          <w:lang w:eastAsia="hu-HU"/>
        </w:rPr>
        <w:t>ALVÁLLALKOZÓ(</w:t>
      </w:r>
      <w:proofErr w:type="gramEnd"/>
      <w:r w:rsidRPr="0013357A">
        <w:rPr>
          <w:rFonts w:ascii="Totfalusi Antiqua" w:hAnsi="Totfalusi Antiqua"/>
          <w:b/>
          <w:color w:val="000000"/>
          <w:sz w:val="22"/>
          <w:szCs w:val="22"/>
          <w:lang w:eastAsia="hu-HU"/>
        </w:rPr>
        <w:t xml:space="preserve">K), ILLETVE AZ ALKALMASSÁG IGAZOLÁSÁRA IGÉNYBE VETT MÁS SZERVEZET KIZÁRÓ OKOK HATÁLYA ALATT NEM ÁLLÁSÁRÓL </w:t>
      </w:r>
    </w:p>
    <w:p w:rsidR="009C7425" w:rsidRPr="0013357A" w:rsidRDefault="009C7425" w:rsidP="009C7425">
      <w:pPr>
        <w:suppressAutoHyphens w:val="0"/>
        <w:autoSpaceDE w:val="0"/>
        <w:autoSpaceDN w:val="0"/>
        <w:adjustRightInd w:val="0"/>
        <w:jc w:val="center"/>
        <w:rPr>
          <w:rFonts w:ascii="Totfalusi Antiqua" w:hAnsi="Totfalusi Antiqua" w:cs="Calibri"/>
          <w:color w:val="000000"/>
          <w:sz w:val="22"/>
          <w:szCs w:val="22"/>
          <w:lang w:eastAsia="hu-HU"/>
        </w:rPr>
      </w:pPr>
    </w:p>
    <w:p w:rsidR="009C7425" w:rsidRPr="0013357A" w:rsidRDefault="009C7425" w:rsidP="009C7425">
      <w:pPr>
        <w:suppressAutoHyphens w:val="0"/>
        <w:autoSpaceDE w:val="0"/>
        <w:autoSpaceDN w:val="0"/>
        <w:adjustRightInd w:val="0"/>
        <w:jc w:val="center"/>
        <w:rPr>
          <w:rFonts w:ascii="Totfalusi Antiqua" w:hAnsi="Totfalusi Antiqua"/>
          <w:b/>
          <w:color w:val="000000"/>
          <w:sz w:val="22"/>
          <w:szCs w:val="22"/>
          <w:lang w:eastAsia="hu-HU"/>
        </w:rPr>
      </w:pPr>
      <w:r w:rsidRPr="0013357A">
        <w:rPr>
          <w:rFonts w:ascii="Totfalusi Antiqua" w:hAnsi="Totfalusi Antiqua"/>
          <w:b/>
          <w:color w:val="000000"/>
          <w:sz w:val="22"/>
          <w:szCs w:val="22"/>
          <w:lang w:eastAsia="hu-HU"/>
        </w:rPr>
        <w:t>(a Kbt. 67. § (4) bekezdése, illetve a 321/2015. (X. 30.) Korm. rendelet 17. § (2) bekezdése szerint)</w:t>
      </w:r>
    </w:p>
    <w:p w:rsidR="009C7425" w:rsidRPr="0013357A" w:rsidRDefault="009C7425" w:rsidP="009C7425">
      <w:pPr>
        <w:suppressAutoHyphens w:val="0"/>
        <w:autoSpaceDE w:val="0"/>
        <w:autoSpaceDN w:val="0"/>
        <w:adjustRightInd w:val="0"/>
        <w:spacing w:line="276" w:lineRule="auto"/>
        <w:jc w:val="both"/>
        <w:rPr>
          <w:rFonts w:ascii="Totfalusi Antiqua" w:eastAsia="Times" w:hAnsi="Totfalusi Antiqua"/>
          <w:sz w:val="22"/>
          <w:szCs w:val="22"/>
        </w:rPr>
      </w:pPr>
    </w:p>
    <w:p w:rsidR="009C7425" w:rsidRPr="0013357A" w:rsidRDefault="009C7425" w:rsidP="009C7425">
      <w:pPr>
        <w:suppressAutoHyphens w:val="0"/>
        <w:autoSpaceDE w:val="0"/>
        <w:autoSpaceDN w:val="0"/>
        <w:adjustRightInd w:val="0"/>
        <w:spacing w:line="276" w:lineRule="auto"/>
        <w:jc w:val="both"/>
        <w:rPr>
          <w:rFonts w:ascii="Totfalusi Antiqua" w:eastAsia="Times" w:hAnsi="Totfalusi Antiqua"/>
          <w:sz w:val="22"/>
          <w:szCs w:val="22"/>
        </w:rPr>
      </w:pPr>
    </w:p>
    <w:p w:rsidR="009C7425" w:rsidRPr="0013357A" w:rsidRDefault="009C7425" w:rsidP="009C7425">
      <w:pPr>
        <w:suppressAutoHyphens w:val="0"/>
        <w:autoSpaceDE w:val="0"/>
        <w:autoSpaceDN w:val="0"/>
        <w:adjustRightInd w:val="0"/>
        <w:spacing w:line="276" w:lineRule="auto"/>
        <w:jc w:val="both"/>
        <w:rPr>
          <w:rFonts w:ascii="Totfalusi Antiqua" w:hAnsi="Totfalusi Antiqua"/>
          <w:bCs/>
          <w:color w:val="000000"/>
          <w:sz w:val="22"/>
          <w:szCs w:val="22"/>
          <w:lang w:eastAsia="hu-HU"/>
        </w:rPr>
      </w:pPr>
      <w:proofErr w:type="gramStart"/>
      <w:r w:rsidRPr="00EC00A6">
        <w:rPr>
          <w:rFonts w:ascii="Totfalusi Antiqua" w:eastAsia="Times" w:hAnsi="Totfalusi Antiqua"/>
          <w:sz w:val="22"/>
          <w:szCs w:val="22"/>
        </w:rPr>
        <w:t xml:space="preserve">Alulírott ……………………………………………………………. (név), mint a(z) ………….................................................(cégnév) cégjegyzésre jogosult képviselője, a Magyar Tudományos Akadémia </w:t>
      </w:r>
      <w:r>
        <w:rPr>
          <w:rFonts w:ascii="Totfalusi Antiqua" w:hAnsi="Totfalusi Antiqua"/>
          <w:sz w:val="22"/>
          <w:szCs w:val="22"/>
        </w:rPr>
        <w:t xml:space="preserve">Területi Akadémiai Bizottságok </w:t>
      </w:r>
      <w:r w:rsidRPr="004C235B">
        <w:rPr>
          <w:rFonts w:ascii="Totfalusi Antiqua" w:hAnsi="Totfalusi Antiqua"/>
          <w:sz w:val="22"/>
          <w:szCs w:val="22"/>
        </w:rPr>
        <w:t>Titkárság</w:t>
      </w:r>
      <w:r>
        <w:rPr>
          <w:rFonts w:ascii="Totfalusi Antiqua" w:hAnsi="Totfalusi Antiqua"/>
          <w:sz w:val="22"/>
          <w:szCs w:val="22"/>
        </w:rPr>
        <w:t>a</w:t>
      </w:r>
      <w:r w:rsidRPr="004C235B">
        <w:rPr>
          <w:rFonts w:ascii="Totfalusi Antiqua" w:hAnsi="Totfalusi Antiqua"/>
          <w:sz w:val="22"/>
          <w:szCs w:val="22"/>
        </w:rPr>
        <w:t xml:space="preserve"> által indított, </w:t>
      </w:r>
      <w:r w:rsidRPr="004C235B">
        <w:rPr>
          <w:rFonts w:ascii="Totfalusi Antiqua" w:hAnsi="Totfalusi Antiqua"/>
          <w:b/>
          <w:bCs/>
          <w:sz w:val="22"/>
          <w:szCs w:val="22"/>
        </w:rPr>
        <w:t>„</w:t>
      </w:r>
      <w:r w:rsidRPr="004C235B">
        <w:rPr>
          <w:rFonts w:ascii="Totfalusi Antiqua" w:hAnsi="Totfalusi Antiqua"/>
          <w:b/>
          <w:sz w:val="22"/>
          <w:szCs w:val="22"/>
        </w:rPr>
        <w:t>MTA</w:t>
      </w:r>
      <w:r>
        <w:rPr>
          <w:rFonts w:ascii="Totfalusi Antiqua" w:hAnsi="Totfalusi Antiqua"/>
          <w:b/>
          <w:sz w:val="22"/>
          <w:szCs w:val="22"/>
        </w:rPr>
        <w:t xml:space="preserve"> TABT </w:t>
      </w:r>
      <w:r w:rsidRPr="004C235B">
        <w:rPr>
          <w:rFonts w:ascii="Totfalusi Antiqua" w:hAnsi="Totfalusi Antiqua"/>
          <w:b/>
          <w:sz w:val="22"/>
          <w:szCs w:val="22"/>
        </w:rPr>
        <w:t xml:space="preserve">- </w:t>
      </w:r>
      <w:r w:rsidRPr="00F41191">
        <w:rPr>
          <w:rFonts w:ascii="Totfalusi Antiqua" w:hAnsi="Totfalusi Antiqua"/>
          <w:b/>
          <w:sz w:val="22"/>
          <w:szCs w:val="22"/>
        </w:rPr>
        <w:t>Miskolci Akadémiai Bizottság Titkársága székház pince vizesedési problémáinak megoldása – kivitelezés</w:t>
      </w:r>
      <w:r w:rsidRPr="00F41191">
        <w:rPr>
          <w:rFonts w:ascii="Totfalusi Antiqua" w:hAnsi="Totfalusi Antiqua"/>
          <w:b/>
          <w:bCs/>
          <w:sz w:val="22"/>
          <w:szCs w:val="22"/>
        </w:rPr>
        <w:t>”</w:t>
      </w:r>
      <w:r w:rsidRPr="00EC00A6">
        <w:rPr>
          <w:rFonts w:ascii="Totfalusi Antiqua" w:eastAsia="Times" w:hAnsi="Totfalusi Antiqua"/>
          <w:sz w:val="22"/>
          <w:szCs w:val="22"/>
        </w:rPr>
        <w:t xml:space="preserve">tárgyú közbeszerzési eljárás Ajánlattevőjeként nyilatkozom, </w:t>
      </w:r>
      <w:r w:rsidRPr="0013357A">
        <w:rPr>
          <w:rFonts w:ascii="Totfalusi Antiqua" w:hAnsi="Totfalusi Antiqua"/>
          <w:color w:val="000000"/>
          <w:sz w:val="22"/>
          <w:szCs w:val="22"/>
          <w:lang w:eastAsia="hu-HU"/>
        </w:rPr>
        <w:t>mely szerint</w:t>
      </w:r>
      <w:r w:rsidRPr="0013357A">
        <w:rPr>
          <w:rFonts w:ascii="Totfalusi Antiqua" w:hAnsi="Totfalusi Antiqua"/>
          <w:b/>
          <w:color w:val="000000"/>
          <w:sz w:val="22"/>
          <w:szCs w:val="22"/>
          <w:lang w:eastAsia="hu-HU"/>
        </w:rPr>
        <w:t xml:space="preserve"> </w:t>
      </w:r>
      <w:r w:rsidRPr="0013357A">
        <w:rPr>
          <w:rFonts w:ascii="Totfalusi Antiqua" w:hAnsi="Totfalusi Antiqua"/>
          <w:bCs/>
          <w:color w:val="000000"/>
          <w:sz w:val="22"/>
          <w:szCs w:val="22"/>
          <w:lang w:eastAsia="hu-HU"/>
        </w:rPr>
        <w:t>a jelen közbeszerzési eljárás alapján kötendő szerződés teljesítése során nem veszek igénybe olyan alvállalkozót, illetőleg az alkalmasság igazolása tekintetében nem támaszkodom</w:t>
      </w:r>
      <w:proofErr w:type="gramEnd"/>
      <w:r w:rsidRPr="0013357A">
        <w:rPr>
          <w:rFonts w:ascii="Totfalusi Antiqua" w:hAnsi="Totfalusi Antiqua"/>
          <w:bCs/>
          <w:color w:val="000000"/>
          <w:sz w:val="22"/>
          <w:szCs w:val="22"/>
          <w:lang w:eastAsia="hu-HU"/>
        </w:rPr>
        <w:t xml:space="preserve"> </w:t>
      </w:r>
      <w:proofErr w:type="gramStart"/>
      <w:r w:rsidRPr="0013357A">
        <w:rPr>
          <w:rFonts w:ascii="Totfalusi Antiqua" w:hAnsi="Totfalusi Antiqua"/>
          <w:bCs/>
          <w:color w:val="000000"/>
          <w:sz w:val="22"/>
          <w:szCs w:val="22"/>
          <w:lang w:eastAsia="hu-HU"/>
        </w:rPr>
        <w:t>olyan</w:t>
      </w:r>
      <w:proofErr w:type="gramEnd"/>
      <w:r w:rsidRPr="0013357A">
        <w:rPr>
          <w:rFonts w:ascii="Totfalusi Antiqua" w:hAnsi="Totfalusi Antiqua"/>
          <w:bCs/>
          <w:color w:val="000000"/>
          <w:sz w:val="22"/>
          <w:szCs w:val="22"/>
          <w:lang w:eastAsia="hu-HU"/>
        </w:rPr>
        <w:t xml:space="preserve"> szervezet kapacitásaira, amely(</w:t>
      </w:r>
      <w:proofErr w:type="spellStart"/>
      <w:r w:rsidRPr="0013357A">
        <w:rPr>
          <w:rFonts w:ascii="Totfalusi Antiqua" w:hAnsi="Totfalusi Antiqua"/>
          <w:bCs/>
          <w:color w:val="000000"/>
          <w:sz w:val="22"/>
          <w:szCs w:val="22"/>
          <w:lang w:eastAsia="hu-HU"/>
        </w:rPr>
        <w:t>ek</w:t>
      </w:r>
      <w:proofErr w:type="spellEnd"/>
      <w:r w:rsidRPr="0013357A">
        <w:rPr>
          <w:rFonts w:ascii="Totfalusi Antiqua" w:hAnsi="Totfalusi Antiqua"/>
          <w:bCs/>
          <w:color w:val="000000"/>
          <w:sz w:val="22"/>
          <w:szCs w:val="22"/>
          <w:lang w:eastAsia="hu-HU"/>
        </w:rPr>
        <w:t xml:space="preserve">) a Kbt. 62. § (1) </w:t>
      </w:r>
      <w:r>
        <w:rPr>
          <w:rFonts w:ascii="Totfalusi Antiqua" w:hAnsi="Totfalusi Antiqua"/>
          <w:bCs/>
          <w:color w:val="000000"/>
          <w:sz w:val="22"/>
          <w:szCs w:val="22"/>
          <w:lang w:eastAsia="hu-HU"/>
        </w:rPr>
        <w:t xml:space="preserve">és (2) </w:t>
      </w:r>
      <w:r w:rsidRPr="0013357A">
        <w:rPr>
          <w:rFonts w:ascii="Totfalusi Antiqua" w:hAnsi="Totfalusi Antiqua"/>
          <w:bCs/>
          <w:color w:val="000000"/>
          <w:sz w:val="22"/>
          <w:szCs w:val="22"/>
          <w:lang w:eastAsia="hu-HU"/>
        </w:rPr>
        <w:t>bekezdésben foglalt kizáró okok hatálya alá tartoznak.</w:t>
      </w:r>
    </w:p>
    <w:p w:rsidR="009C7425" w:rsidRPr="0013357A" w:rsidRDefault="009C7425" w:rsidP="009C7425">
      <w:pPr>
        <w:suppressAutoHyphens w:val="0"/>
        <w:autoSpaceDE w:val="0"/>
        <w:autoSpaceDN w:val="0"/>
        <w:adjustRightInd w:val="0"/>
        <w:spacing w:line="276" w:lineRule="auto"/>
        <w:jc w:val="both"/>
        <w:rPr>
          <w:rFonts w:ascii="Totfalusi Antiqua" w:hAnsi="Totfalusi Antiqua"/>
          <w:bCs/>
          <w:color w:val="000000"/>
          <w:sz w:val="22"/>
          <w:szCs w:val="22"/>
          <w:lang w:eastAsia="hu-HU"/>
        </w:rPr>
      </w:pPr>
    </w:p>
    <w:p w:rsidR="009C7425" w:rsidRPr="0013357A" w:rsidRDefault="009C7425" w:rsidP="009C7425">
      <w:pPr>
        <w:suppressAutoHyphens w:val="0"/>
        <w:autoSpaceDE w:val="0"/>
        <w:autoSpaceDN w:val="0"/>
        <w:adjustRightInd w:val="0"/>
        <w:spacing w:line="276" w:lineRule="auto"/>
        <w:jc w:val="both"/>
        <w:rPr>
          <w:rFonts w:ascii="Totfalusi Antiqua" w:hAnsi="Totfalusi Antiqua"/>
          <w:bCs/>
          <w:color w:val="000000"/>
          <w:sz w:val="22"/>
          <w:szCs w:val="22"/>
          <w:lang w:eastAsia="hu-HU"/>
        </w:rPr>
      </w:pPr>
    </w:p>
    <w:p w:rsidR="009C7425" w:rsidRPr="0013357A" w:rsidRDefault="009C7425" w:rsidP="009C7425">
      <w:pPr>
        <w:ind w:right="-360"/>
        <w:jc w:val="both"/>
        <w:rPr>
          <w:rFonts w:ascii="Totfalusi Antiqua" w:hAnsi="Totfalusi Antiqua"/>
          <w:snapToGrid w:val="0"/>
          <w:sz w:val="22"/>
          <w:szCs w:val="22"/>
        </w:rPr>
      </w:pPr>
      <w:r w:rsidRPr="0013357A">
        <w:rPr>
          <w:rFonts w:ascii="Totfalusi Antiqua" w:hAnsi="Totfalusi Antiqua"/>
          <w:snapToGrid w:val="0"/>
          <w:sz w:val="22"/>
          <w:szCs w:val="22"/>
        </w:rPr>
        <w:t>Kelt</w:t>
      </w:r>
      <w:proofErr w:type="gramStart"/>
      <w:r w:rsidRPr="0013357A">
        <w:rPr>
          <w:rFonts w:ascii="Totfalusi Antiqua" w:hAnsi="Totfalusi Antiqua"/>
          <w:snapToGrid w:val="0"/>
          <w:sz w:val="22"/>
          <w:szCs w:val="22"/>
        </w:rPr>
        <w:t>: …</w:t>
      </w:r>
      <w:proofErr w:type="gramEnd"/>
      <w:r w:rsidRPr="0013357A">
        <w:rPr>
          <w:rFonts w:ascii="Totfalusi Antiqua" w:hAnsi="Totfalusi Antiqua"/>
          <w:snapToGrid w:val="0"/>
          <w:sz w:val="22"/>
          <w:szCs w:val="22"/>
        </w:rPr>
        <w:t>………… ……….. év ……………….. hónap …. napján</w:t>
      </w:r>
    </w:p>
    <w:p w:rsidR="009C7425" w:rsidRPr="0013357A" w:rsidRDefault="009C7425" w:rsidP="009C7425">
      <w:pPr>
        <w:rPr>
          <w:rFonts w:ascii="Totfalusi Antiqua" w:hAnsi="Totfalusi Antiqua"/>
          <w:sz w:val="22"/>
          <w:szCs w:val="22"/>
        </w:rPr>
      </w:pPr>
    </w:p>
    <w:p w:rsidR="009C7425" w:rsidRPr="0013357A" w:rsidRDefault="009C7425" w:rsidP="009C7425">
      <w:pPr>
        <w:rPr>
          <w:rFonts w:ascii="Totfalusi Antiqua" w:hAnsi="Totfalusi Antiqua"/>
          <w:sz w:val="22"/>
          <w:szCs w:val="22"/>
        </w:rPr>
      </w:pPr>
    </w:p>
    <w:p w:rsidR="009C7425" w:rsidRPr="0013357A" w:rsidRDefault="009C7425" w:rsidP="009C7425">
      <w:pPr>
        <w:rPr>
          <w:rFonts w:ascii="Totfalusi Antiqua" w:hAnsi="Totfalusi Antiqua"/>
          <w:sz w:val="22"/>
          <w:szCs w:val="22"/>
        </w:rPr>
      </w:pPr>
    </w:p>
    <w:p w:rsidR="009C7425" w:rsidRPr="0013357A" w:rsidRDefault="009C7425" w:rsidP="009C7425">
      <w:pPr>
        <w:rPr>
          <w:rFonts w:ascii="Totfalusi Antiqua" w:hAnsi="Totfalusi Antiqua"/>
          <w:sz w:val="22"/>
          <w:szCs w:val="22"/>
        </w:rPr>
      </w:pPr>
    </w:p>
    <w:p w:rsidR="009C7425" w:rsidRPr="0013357A" w:rsidRDefault="009C7425" w:rsidP="009C7425">
      <w:pPr>
        <w:rPr>
          <w:rFonts w:ascii="Totfalusi Antiqua" w:hAnsi="Totfalusi Antiqua"/>
          <w:sz w:val="22"/>
          <w:szCs w:val="22"/>
        </w:rPr>
      </w:pPr>
    </w:p>
    <w:p w:rsidR="009C7425" w:rsidRPr="0013357A" w:rsidRDefault="009C7425" w:rsidP="009C7425">
      <w:pPr>
        <w:rPr>
          <w:rFonts w:ascii="Totfalusi Antiqua" w:hAnsi="Totfalusi Antiqua"/>
          <w:sz w:val="22"/>
          <w:szCs w:val="22"/>
        </w:rPr>
      </w:pPr>
    </w:p>
    <w:p w:rsidR="009C7425" w:rsidRPr="0013357A" w:rsidRDefault="009C7425" w:rsidP="009C7425">
      <w:pPr>
        <w:rPr>
          <w:rFonts w:ascii="Totfalusi Antiqua" w:hAnsi="Totfalusi Antiqua"/>
          <w:sz w:val="22"/>
          <w:szCs w:val="22"/>
        </w:rPr>
      </w:pPr>
    </w:p>
    <w:p w:rsidR="009C7425" w:rsidRPr="0013357A" w:rsidRDefault="009C7425" w:rsidP="009C7425">
      <w:pPr>
        <w:rPr>
          <w:rFonts w:ascii="Totfalusi Antiqua" w:hAnsi="Totfalusi Antiqua"/>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C7425" w:rsidRPr="0013357A" w:rsidTr="004E5E26">
        <w:trPr>
          <w:jc w:val="right"/>
        </w:trPr>
        <w:tc>
          <w:tcPr>
            <w:tcW w:w="3834" w:type="dxa"/>
            <w:tcBorders>
              <w:top w:val="single" w:sz="8" w:space="0" w:color="auto"/>
              <w:left w:val="nil"/>
              <w:bottom w:val="nil"/>
              <w:right w:val="nil"/>
            </w:tcBorders>
            <w:tcMar>
              <w:top w:w="0" w:type="dxa"/>
              <w:left w:w="108" w:type="dxa"/>
              <w:bottom w:w="0" w:type="dxa"/>
              <w:right w:w="108" w:type="dxa"/>
            </w:tcMar>
          </w:tcPr>
          <w:p w:rsidR="009C7425" w:rsidRPr="0013357A" w:rsidRDefault="009C7425" w:rsidP="004E5E26">
            <w:pPr>
              <w:jc w:val="center"/>
              <w:rPr>
                <w:rFonts w:ascii="Totfalusi Antiqua" w:hAnsi="Totfalusi Antiqua"/>
                <w:sz w:val="22"/>
                <w:szCs w:val="22"/>
              </w:rPr>
            </w:pPr>
            <w:r w:rsidRPr="0013357A">
              <w:rPr>
                <w:rFonts w:ascii="Totfalusi Antiqua" w:hAnsi="Totfalusi Antiqua"/>
                <w:sz w:val="22"/>
                <w:szCs w:val="22"/>
              </w:rPr>
              <w:t>(cégszerű aláírás)</w:t>
            </w:r>
          </w:p>
        </w:tc>
      </w:tr>
    </w:tbl>
    <w:p w:rsidR="009C7425" w:rsidRPr="0013357A" w:rsidRDefault="009C7425" w:rsidP="009C7425">
      <w:pPr>
        <w:jc w:val="both"/>
        <w:rPr>
          <w:rFonts w:ascii="Totfalusi Antiqua" w:hAnsi="Totfalusi Antiqua"/>
          <w:b/>
          <w:sz w:val="22"/>
          <w:szCs w:val="22"/>
          <w:u w:val="single"/>
        </w:rPr>
        <w:sectPr w:rsidR="009C7425" w:rsidRPr="0013357A" w:rsidSect="00BF3C81">
          <w:pgSz w:w="11906" w:h="16838" w:code="9"/>
          <w:pgMar w:top="1258" w:right="1418" w:bottom="899" w:left="1418" w:header="709" w:footer="267" w:gutter="0"/>
          <w:cols w:space="708"/>
          <w:docGrid w:linePitch="360"/>
        </w:sectPr>
      </w:pPr>
    </w:p>
    <w:p w:rsidR="009C7425" w:rsidRPr="0013357A" w:rsidRDefault="009C7425" w:rsidP="009C7425">
      <w:pPr>
        <w:pStyle w:val="Cmsor2"/>
        <w:jc w:val="right"/>
        <w:rPr>
          <w:rFonts w:ascii="Totfalusi Antiqua" w:hAnsi="Totfalusi Antiqua"/>
          <w:b w:val="0"/>
          <w:i w:val="0"/>
          <w:sz w:val="22"/>
          <w:szCs w:val="22"/>
          <w:lang w:val="hu-HU" w:eastAsia="hu-HU"/>
        </w:rPr>
      </w:pPr>
      <w:bookmarkStart w:id="31" w:name="_Toc506796964"/>
      <w:r w:rsidRPr="0013357A">
        <w:rPr>
          <w:rFonts w:ascii="Totfalusi Antiqua" w:hAnsi="Totfalusi Antiqua"/>
          <w:b w:val="0"/>
          <w:i w:val="0"/>
          <w:sz w:val="22"/>
          <w:szCs w:val="22"/>
          <w:lang w:eastAsia="hu-HU"/>
        </w:rPr>
        <w:lastRenderedPageBreak/>
        <w:t>1</w:t>
      </w:r>
      <w:r w:rsidRPr="0013357A">
        <w:rPr>
          <w:rFonts w:ascii="Totfalusi Antiqua" w:hAnsi="Totfalusi Antiqua"/>
          <w:b w:val="0"/>
          <w:i w:val="0"/>
          <w:sz w:val="22"/>
          <w:szCs w:val="22"/>
          <w:lang w:val="hu-HU" w:eastAsia="hu-HU"/>
        </w:rPr>
        <w:t>2</w:t>
      </w:r>
      <w:r w:rsidRPr="0013357A">
        <w:rPr>
          <w:rFonts w:ascii="Totfalusi Antiqua" w:hAnsi="Totfalusi Antiqua"/>
          <w:b w:val="0"/>
          <w:i w:val="0"/>
          <w:sz w:val="22"/>
          <w:szCs w:val="22"/>
          <w:lang w:eastAsia="hu-HU"/>
        </w:rPr>
        <w:t>. sz. nyilatkozatminta</w:t>
      </w:r>
      <w:bookmarkEnd w:id="31"/>
    </w:p>
    <w:p w:rsidR="009C7425" w:rsidRDefault="009C7425" w:rsidP="009C7425">
      <w:pPr>
        <w:suppressAutoHyphens w:val="0"/>
        <w:autoSpaceDE w:val="0"/>
        <w:autoSpaceDN w:val="0"/>
        <w:adjustRightInd w:val="0"/>
        <w:jc w:val="center"/>
        <w:rPr>
          <w:rFonts w:ascii="Corbel" w:hAnsi="Corbel"/>
          <w:b/>
          <w:color w:val="000000"/>
          <w:lang w:eastAsia="hu-HU"/>
        </w:rPr>
      </w:pPr>
    </w:p>
    <w:p w:rsidR="009C7425" w:rsidRDefault="009C7425" w:rsidP="009C7425">
      <w:pPr>
        <w:suppressAutoHyphens w:val="0"/>
        <w:autoSpaceDE w:val="0"/>
        <w:autoSpaceDN w:val="0"/>
        <w:adjustRightInd w:val="0"/>
        <w:jc w:val="center"/>
        <w:rPr>
          <w:rFonts w:ascii="Corbel" w:hAnsi="Corbel"/>
          <w:b/>
          <w:color w:val="000000"/>
          <w:lang w:eastAsia="hu-HU"/>
        </w:rPr>
      </w:pPr>
    </w:p>
    <w:p w:rsidR="009C7425" w:rsidRPr="008A0B8D" w:rsidRDefault="009C7425" w:rsidP="009C7425">
      <w:pPr>
        <w:suppressAutoHyphens w:val="0"/>
        <w:autoSpaceDE w:val="0"/>
        <w:autoSpaceDN w:val="0"/>
        <w:adjustRightInd w:val="0"/>
        <w:jc w:val="center"/>
        <w:rPr>
          <w:rFonts w:ascii="Totfalusi Antiqua" w:hAnsi="Totfalusi Antiqua"/>
          <w:color w:val="000000"/>
          <w:lang w:eastAsia="hu-HU"/>
        </w:rPr>
      </w:pPr>
      <w:r w:rsidRPr="008A0B8D">
        <w:rPr>
          <w:rFonts w:ascii="Totfalusi Antiqua" w:hAnsi="Totfalusi Antiqua"/>
          <w:b/>
          <w:color w:val="000000"/>
          <w:lang w:eastAsia="hu-HU"/>
        </w:rPr>
        <w:t>NYILA</w:t>
      </w:r>
      <w:r>
        <w:rPr>
          <w:rFonts w:ascii="Totfalusi Antiqua" w:hAnsi="Totfalusi Antiqua"/>
          <w:b/>
          <w:color w:val="000000"/>
          <w:lang w:eastAsia="hu-HU"/>
        </w:rPr>
        <w:t xml:space="preserve">TKOZAT ALKALMASSÁGI KÖVETELMÉNY </w:t>
      </w:r>
      <w:r w:rsidRPr="008A0B8D">
        <w:rPr>
          <w:rFonts w:ascii="Totfalusi Antiqua" w:hAnsi="Totfalusi Antiqua"/>
          <w:b/>
          <w:color w:val="000000"/>
          <w:lang w:eastAsia="hu-HU"/>
        </w:rPr>
        <w:t>TELJESÜLÉSÉRŐL</w:t>
      </w:r>
      <w:r w:rsidRPr="008A0B8D">
        <w:rPr>
          <w:rStyle w:val="Lbjegyzet-hivatkozs"/>
          <w:rFonts w:ascii="Totfalusi Antiqua" w:hAnsi="Totfalusi Antiqua"/>
          <w:color w:val="000000"/>
          <w:lang w:eastAsia="hu-HU"/>
        </w:rPr>
        <w:footnoteReference w:id="20"/>
      </w:r>
    </w:p>
    <w:p w:rsidR="009C7425" w:rsidRPr="008A0B8D" w:rsidRDefault="009C7425" w:rsidP="009C7425">
      <w:pPr>
        <w:suppressAutoHyphens w:val="0"/>
        <w:autoSpaceDE w:val="0"/>
        <w:autoSpaceDN w:val="0"/>
        <w:adjustRightInd w:val="0"/>
        <w:jc w:val="center"/>
        <w:rPr>
          <w:rFonts w:ascii="Totfalusi Antiqua" w:hAnsi="Totfalusi Antiqua"/>
          <w:b/>
          <w:color w:val="000000"/>
          <w:sz w:val="22"/>
          <w:szCs w:val="22"/>
          <w:lang w:eastAsia="hu-HU"/>
        </w:rPr>
      </w:pPr>
      <w:r w:rsidRPr="008A0B8D">
        <w:rPr>
          <w:rFonts w:ascii="Totfalusi Antiqua" w:hAnsi="Totfalusi Antiqua"/>
          <w:b/>
          <w:color w:val="000000"/>
          <w:sz w:val="22"/>
          <w:szCs w:val="22"/>
          <w:lang w:eastAsia="hu-HU"/>
        </w:rPr>
        <w:t>(a Kbt. 114. § (2) bekezdése szerint)</w:t>
      </w:r>
    </w:p>
    <w:p w:rsidR="009C7425" w:rsidRPr="008A0B8D" w:rsidRDefault="009C7425" w:rsidP="009C7425">
      <w:pPr>
        <w:suppressAutoHyphens w:val="0"/>
        <w:autoSpaceDE w:val="0"/>
        <w:autoSpaceDN w:val="0"/>
        <w:adjustRightInd w:val="0"/>
        <w:jc w:val="center"/>
        <w:rPr>
          <w:rFonts w:ascii="Totfalusi Antiqua" w:hAnsi="Totfalusi Antiqua"/>
          <w:b/>
          <w:color w:val="000000"/>
          <w:sz w:val="22"/>
          <w:szCs w:val="22"/>
          <w:lang w:eastAsia="hu-HU"/>
        </w:rPr>
      </w:pPr>
    </w:p>
    <w:p w:rsidR="009C7425" w:rsidRPr="00F856C5" w:rsidRDefault="009C7425" w:rsidP="009C7425">
      <w:pPr>
        <w:suppressAutoHyphens w:val="0"/>
        <w:autoSpaceDE w:val="0"/>
        <w:autoSpaceDN w:val="0"/>
        <w:adjustRightInd w:val="0"/>
        <w:jc w:val="center"/>
        <w:rPr>
          <w:b/>
          <w:color w:val="000000"/>
          <w:sz w:val="22"/>
          <w:szCs w:val="22"/>
          <w:lang w:eastAsia="hu-HU"/>
        </w:rPr>
      </w:pPr>
    </w:p>
    <w:p w:rsidR="009C7425" w:rsidRPr="00EE08C5" w:rsidRDefault="009C7425" w:rsidP="009C7425">
      <w:pPr>
        <w:suppressAutoHyphens w:val="0"/>
        <w:autoSpaceDE w:val="0"/>
        <w:autoSpaceDN w:val="0"/>
        <w:adjustRightInd w:val="0"/>
        <w:spacing w:line="276" w:lineRule="auto"/>
        <w:jc w:val="both"/>
        <w:rPr>
          <w:rFonts w:ascii="Totfalusi Antiqua" w:hAnsi="Totfalusi Antiqua"/>
          <w:color w:val="000000"/>
          <w:sz w:val="22"/>
          <w:szCs w:val="22"/>
          <w:lang w:eastAsia="hu-HU"/>
        </w:rPr>
      </w:pPr>
      <w:proofErr w:type="gramStart"/>
      <w:r w:rsidRPr="00EE08C5">
        <w:rPr>
          <w:rFonts w:ascii="Totfalusi Antiqua" w:eastAsia="Times" w:hAnsi="Totfalusi Antiqua"/>
          <w:sz w:val="22"/>
          <w:szCs w:val="22"/>
        </w:rPr>
        <w:t xml:space="preserve">Alulírott ……………………………………………………………. (név), mint a(z) ………….................................................(cégnév) cégjegyzésre jogosult képviselője, a Magyar Tudományos Akadémia </w:t>
      </w:r>
      <w:r w:rsidRPr="00EE08C5">
        <w:rPr>
          <w:rFonts w:ascii="Totfalusi Antiqua" w:hAnsi="Totfalusi Antiqua"/>
          <w:sz w:val="22"/>
          <w:szCs w:val="22"/>
        </w:rPr>
        <w:t xml:space="preserve">Területi Akadémiai Bizottságok Titkársága által indított, </w:t>
      </w:r>
      <w:r w:rsidRPr="00EE08C5">
        <w:rPr>
          <w:rFonts w:ascii="Totfalusi Antiqua" w:hAnsi="Totfalusi Antiqua"/>
          <w:b/>
          <w:bCs/>
          <w:sz w:val="22"/>
          <w:szCs w:val="22"/>
        </w:rPr>
        <w:t>„</w:t>
      </w:r>
      <w:r w:rsidRPr="00EE08C5">
        <w:rPr>
          <w:rFonts w:ascii="Totfalusi Antiqua" w:hAnsi="Totfalusi Antiqua"/>
          <w:b/>
          <w:sz w:val="22"/>
          <w:szCs w:val="22"/>
        </w:rPr>
        <w:t xml:space="preserve">MTA TABT - Miskolci Akadémiai Bizottság Titkársága székház pince vizesedési problémáinak megoldása – kivitelezése” </w:t>
      </w:r>
      <w:r w:rsidRPr="00EE08C5">
        <w:rPr>
          <w:rFonts w:ascii="Totfalusi Antiqua" w:eastAsia="Times" w:hAnsi="Totfalusi Antiqua"/>
          <w:sz w:val="22"/>
          <w:szCs w:val="22"/>
        </w:rPr>
        <w:t xml:space="preserve">tárgyú közbeszerzési eljárás Ajánlattevőjeként </w:t>
      </w:r>
      <w:r w:rsidRPr="00EE08C5">
        <w:rPr>
          <w:rFonts w:ascii="Totfalusi Antiqua" w:hAnsi="Totfalusi Antiqua"/>
          <w:color w:val="000000"/>
          <w:sz w:val="22"/>
          <w:szCs w:val="22"/>
          <w:lang w:eastAsia="hu-HU"/>
        </w:rPr>
        <w:t xml:space="preserve">a Kbt. 114. § (2) bekezdése alapján ezennel kijelentem, hogy </w:t>
      </w:r>
      <w:r w:rsidRPr="00EE08C5">
        <w:rPr>
          <w:rFonts w:ascii="Totfalusi Antiqua" w:hAnsi="Totfalusi Antiqua"/>
          <w:b/>
          <w:bCs/>
          <w:iCs/>
          <w:color w:val="000000"/>
          <w:sz w:val="22"/>
          <w:szCs w:val="22"/>
          <w:lang w:eastAsia="hu-HU"/>
        </w:rPr>
        <w:t>az ajánlattételi felhívás alábbi pontja szerinti alkalmassági követelménynek megfelelek, azaz:</w:t>
      </w:r>
      <w:proofErr w:type="gramEnd"/>
    </w:p>
    <w:p w:rsidR="009C7425" w:rsidRPr="0013357A" w:rsidRDefault="009C7425" w:rsidP="009C7425">
      <w:pPr>
        <w:jc w:val="both"/>
        <w:rPr>
          <w:rFonts w:ascii="Totfalusi Antiqua" w:hAnsi="Totfalusi Antiqua"/>
          <w:sz w:val="22"/>
          <w:szCs w:val="22"/>
        </w:rPr>
      </w:pPr>
    </w:p>
    <w:p w:rsidR="009C7425" w:rsidRPr="00AE37CD" w:rsidRDefault="009C7425" w:rsidP="009C7425">
      <w:pPr>
        <w:pStyle w:val="Rub4"/>
        <w:tabs>
          <w:tab w:val="clear" w:pos="709"/>
          <w:tab w:val="left" w:pos="567"/>
        </w:tabs>
        <w:spacing w:before="120"/>
        <w:jc w:val="both"/>
        <w:rPr>
          <w:rFonts w:ascii="Totfalusi Antiqua" w:hAnsi="Totfalusi Antiqua"/>
          <w:b w:val="0"/>
          <w:i w:val="0"/>
          <w:color w:val="000000"/>
          <w:sz w:val="22"/>
          <w:szCs w:val="22"/>
          <w:lang w:val="hu-HU"/>
        </w:rPr>
      </w:pPr>
      <w:r w:rsidRPr="00AE37CD">
        <w:rPr>
          <w:rFonts w:ascii="Totfalusi Antiqua" w:hAnsi="Totfalusi Antiqua"/>
          <w:b w:val="0"/>
          <w:i w:val="0"/>
          <w:sz w:val="22"/>
          <w:szCs w:val="22"/>
        </w:rPr>
        <w:t xml:space="preserve">14. M.1.  </w:t>
      </w:r>
      <w:proofErr w:type="spellStart"/>
      <w:r w:rsidRPr="00AE37CD">
        <w:rPr>
          <w:rFonts w:ascii="Totfalusi Antiqua" w:eastAsiaTheme="minorHAnsi" w:hAnsi="Totfalusi Antiqua"/>
          <w:b w:val="0"/>
          <w:i w:val="0"/>
          <w:sz w:val="22"/>
          <w:szCs w:val="22"/>
          <w:lang w:eastAsia="en-US"/>
        </w:rPr>
        <w:t>Rendelkezem</w:t>
      </w:r>
      <w:proofErr w:type="spellEnd"/>
      <w:r w:rsidRPr="00AE37CD">
        <w:rPr>
          <w:rFonts w:ascii="Totfalusi Antiqua" w:eastAsiaTheme="minorHAnsi" w:hAnsi="Totfalusi Antiqua"/>
          <w:b w:val="0"/>
          <w:i w:val="0"/>
          <w:sz w:val="22"/>
          <w:szCs w:val="22"/>
          <w:lang w:eastAsia="en-US"/>
        </w:rPr>
        <w:t xml:space="preserve"> </w:t>
      </w:r>
      <w:proofErr w:type="gramStart"/>
      <w:r w:rsidRPr="00AE37CD">
        <w:rPr>
          <w:rFonts w:ascii="Totfalusi Antiqua" w:hAnsi="Totfalusi Antiqua"/>
          <w:b w:val="0"/>
          <w:i w:val="0"/>
          <w:sz w:val="22"/>
          <w:szCs w:val="22"/>
          <w:lang w:val="hu-HU" w:eastAsia="en-GB"/>
        </w:rPr>
        <w:t>az</w:t>
      </w:r>
      <w:proofErr w:type="gramEnd"/>
      <w:r w:rsidRPr="00AE37CD">
        <w:rPr>
          <w:rFonts w:ascii="Totfalusi Antiqua" w:hAnsi="Totfalusi Antiqua"/>
          <w:b w:val="0"/>
          <w:i w:val="0"/>
          <w:sz w:val="22"/>
          <w:szCs w:val="22"/>
          <w:lang w:val="hu-HU" w:eastAsia="en-GB"/>
        </w:rPr>
        <w:t xml:space="preserve"> ajánlattételi felhívás megküldésétől visszaszámított 5 évben (60 hónapban) legfeljebb kettő darab szerződésből összeadódó, az alábbi követelményeknek megfelelő </w:t>
      </w:r>
      <w:r w:rsidRPr="00AE37CD">
        <w:rPr>
          <w:rFonts w:ascii="Totfalusi Antiqua" w:hAnsi="Totfalusi Antiqua"/>
          <w:b w:val="0"/>
          <w:i w:val="0"/>
          <w:color w:val="000000"/>
          <w:sz w:val="22"/>
          <w:szCs w:val="22"/>
          <w:lang w:val="hu-HU"/>
        </w:rPr>
        <w:t>(műszaki-átadás átvétellel lezárt) teljesítéssel:</w:t>
      </w:r>
    </w:p>
    <w:p w:rsidR="009C7425" w:rsidRPr="00AE37CD" w:rsidRDefault="009C7425" w:rsidP="009C7425">
      <w:pPr>
        <w:pStyle w:val="Listaszerbekezds"/>
        <w:numPr>
          <w:ilvl w:val="2"/>
          <w:numId w:val="23"/>
        </w:numPr>
        <w:tabs>
          <w:tab w:val="clear" w:pos="2160"/>
          <w:tab w:val="num" w:pos="851"/>
        </w:tabs>
        <w:ind w:left="851" w:hanging="425"/>
        <w:jc w:val="both"/>
        <w:rPr>
          <w:rFonts w:ascii="Totfalusi Antiqua" w:hAnsi="Totfalusi Antiqua"/>
          <w:color w:val="000000"/>
          <w:sz w:val="22"/>
          <w:szCs w:val="22"/>
        </w:rPr>
      </w:pPr>
      <w:r w:rsidRPr="00AE37CD">
        <w:rPr>
          <w:rFonts w:ascii="Totfalusi Antiqua" w:hAnsi="Totfalusi Antiqua"/>
          <w:color w:val="000000"/>
          <w:sz w:val="22"/>
          <w:szCs w:val="22"/>
        </w:rPr>
        <w:t>működő-üzemelő épületben felújítási, vagy helyreállítási munka, melynek része volt szigetelési, elektromos és gépészeti szerelési munka, s amely munka/munkák értéke elérte legalább a nettó 20 millió Ft</w:t>
      </w:r>
    </w:p>
    <w:p w:rsidR="009C7425" w:rsidRPr="00AE37CD" w:rsidRDefault="009C7425" w:rsidP="009C7425">
      <w:pPr>
        <w:pStyle w:val="Listaszerbekezds"/>
        <w:ind w:left="0" w:hanging="11"/>
        <w:jc w:val="both"/>
        <w:rPr>
          <w:rFonts w:ascii="Totfalusi Antiqua" w:hAnsi="Totfalusi Antiqua"/>
          <w:sz w:val="22"/>
          <w:szCs w:val="22"/>
        </w:rPr>
      </w:pPr>
      <w:r w:rsidRPr="00AE37CD">
        <w:rPr>
          <w:rFonts w:ascii="Totfalusi Antiqua" w:hAnsi="Totfalusi Antiqua"/>
          <w:sz w:val="22"/>
          <w:szCs w:val="22"/>
        </w:rPr>
        <w:t xml:space="preserve"> </w:t>
      </w:r>
    </w:p>
    <w:p w:rsidR="009C7425" w:rsidRPr="00EE08C5" w:rsidRDefault="009C7425" w:rsidP="009C7425">
      <w:pPr>
        <w:pStyle w:val="Listaszerbekezds"/>
        <w:ind w:left="0" w:hanging="11"/>
        <w:jc w:val="both"/>
        <w:rPr>
          <w:rFonts w:ascii="Totfalusi Antiqua" w:eastAsiaTheme="minorHAnsi" w:hAnsi="Totfalusi Antiqua"/>
          <w:sz w:val="22"/>
          <w:szCs w:val="22"/>
          <w:lang w:eastAsia="en-US"/>
        </w:rPr>
      </w:pPr>
      <w:r w:rsidRPr="00AE37CD">
        <w:rPr>
          <w:rFonts w:ascii="Totfalusi Antiqua" w:hAnsi="Totfalusi Antiqua"/>
          <w:sz w:val="22"/>
          <w:szCs w:val="22"/>
        </w:rPr>
        <w:t>14. M.2. Rendelkezem legalább 1 fő, a 266/2013. (VII.11.) Korm. rendelet. 1. melléklet IV. Felelős műszaki vezetés 1. rész 2. pontjában meghatározott építési szakterületre vonatkozó korlátozás nélküli felelős műszaki vezetői (MV-É) vagy azzal egyenértékű jogosultsággal (a korábbi azonosnak tekinthető) megszerzéséhez szükséges névjegyzékbe vételi követelménynek megfelelő végzettséggel és gyakorlattal (tapasztalattal) rendelkező szakemberrel.</w:t>
      </w:r>
    </w:p>
    <w:p w:rsidR="009C7425" w:rsidRPr="0013357A" w:rsidRDefault="009C7425" w:rsidP="009C7425">
      <w:pPr>
        <w:suppressAutoHyphens w:val="0"/>
        <w:autoSpaceDE w:val="0"/>
        <w:autoSpaceDN w:val="0"/>
        <w:adjustRightInd w:val="0"/>
        <w:rPr>
          <w:rFonts w:ascii="Totfalusi Antiqua" w:hAnsi="Totfalusi Antiqua" w:cs="Calibri"/>
          <w:color w:val="000000"/>
          <w:sz w:val="22"/>
          <w:szCs w:val="22"/>
          <w:lang w:eastAsia="hu-HU"/>
        </w:rPr>
      </w:pPr>
    </w:p>
    <w:p w:rsidR="009C7425" w:rsidRPr="0013357A" w:rsidRDefault="009C7425" w:rsidP="009C7425">
      <w:pPr>
        <w:ind w:right="-360"/>
        <w:jc w:val="both"/>
        <w:rPr>
          <w:rFonts w:ascii="Totfalusi Antiqua" w:hAnsi="Totfalusi Antiqua"/>
          <w:snapToGrid w:val="0"/>
          <w:sz w:val="22"/>
          <w:szCs w:val="22"/>
        </w:rPr>
      </w:pPr>
    </w:p>
    <w:p w:rsidR="009C7425" w:rsidRPr="0013357A" w:rsidRDefault="009C7425" w:rsidP="009C7425">
      <w:pPr>
        <w:ind w:right="-360"/>
        <w:jc w:val="both"/>
        <w:rPr>
          <w:rFonts w:ascii="Totfalusi Antiqua" w:hAnsi="Totfalusi Antiqua"/>
          <w:snapToGrid w:val="0"/>
          <w:sz w:val="22"/>
          <w:szCs w:val="22"/>
        </w:rPr>
      </w:pPr>
      <w:r w:rsidRPr="0013357A">
        <w:rPr>
          <w:rFonts w:ascii="Totfalusi Antiqua" w:hAnsi="Totfalusi Antiqua"/>
          <w:snapToGrid w:val="0"/>
          <w:sz w:val="22"/>
          <w:szCs w:val="22"/>
        </w:rPr>
        <w:t>Kelt</w:t>
      </w:r>
      <w:proofErr w:type="gramStart"/>
      <w:r w:rsidRPr="0013357A">
        <w:rPr>
          <w:rFonts w:ascii="Totfalusi Antiqua" w:hAnsi="Totfalusi Antiqua"/>
          <w:snapToGrid w:val="0"/>
          <w:sz w:val="22"/>
          <w:szCs w:val="22"/>
        </w:rPr>
        <w:t>: …</w:t>
      </w:r>
      <w:proofErr w:type="gramEnd"/>
      <w:r w:rsidRPr="0013357A">
        <w:rPr>
          <w:rFonts w:ascii="Totfalusi Antiqua" w:hAnsi="Totfalusi Antiqua"/>
          <w:snapToGrid w:val="0"/>
          <w:sz w:val="22"/>
          <w:szCs w:val="22"/>
        </w:rPr>
        <w:t>………… ……….. év ……………….. hónap …. napján</w:t>
      </w:r>
    </w:p>
    <w:p w:rsidR="009C7425" w:rsidRPr="0013357A" w:rsidRDefault="009C7425" w:rsidP="009C7425">
      <w:pPr>
        <w:rPr>
          <w:rFonts w:ascii="Totfalusi Antiqua" w:hAnsi="Totfalusi Antiqua"/>
          <w:sz w:val="22"/>
          <w:szCs w:val="22"/>
        </w:rPr>
      </w:pPr>
    </w:p>
    <w:p w:rsidR="009C7425" w:rsidRPr="0013357A" w:rsidRDefault="009C7425" w:rsidP="009C7425">
      <w:pPr>
        <w:rPr>
          <w:rFonts w:ascii="Totfalusi Antiqua" w:hAnsi="Totfalusi Antiqua"/>
          <w:sz w:val="22"/>
          <w:szCs w:val="22"/>
        </w:rPr>
      </w:pPr>
    </w:p>
    <w:p w:rsidR="009C7425" w:rsidRPr="0013357A" w:rsidRDefault="009C7425" w:rsidP="009C7425">
      <w:pPr>
        <w:rPr>
          <w:rFonts w:ascii="Totfalusi Antiqua" w:hAnsi="Totfalusi Antiqua"/>
          <w:sz w:val="22"/>
          <w:szCs w:val="22"/>
        </w:rPr>
      </w:pPr>
    </w:p>
    <w:p w:rsidR="009C7425" w:rsidRPr="0013357A" w:rsidRDefault="009C7425" w:rsidP="009C7425">
      <w:pPr>
        <w:rPr>
          <w:rFonts w:ascii="Totfalusi Antiqua" w:hAnsi="Totfalusi Antiqua"/>
          <w:sz w:val="22"/>
          <w:szCs w:val="22"/>
        </w:rPr>
      </w:pPr>
    </w:p>
    <w:p w:rsidR="009C7425" w:rsidRPr="0013357A" w:rsidRDefault="009C7425" w:rsidP="009C7425">
      <w:pPr>
        <w:rPr>
          <w:rFonts w:ascii="Totfalusi Antiqua" w:hAnsi="Totfalusi Antiqua"/>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C7425" w:rsidRPr="0013357A" w:rsidTr="004E5E26">
        <w:trPr>
          <w:jc w:val="right"/>
        </w:trPr>
        <w:tc>
          <w:tcPr>
            <w:tcW w:w="3834" w:type="dxa"/>
            <w:tcBorders>
              <w:top w:val="single" w:sz="8" w:space="0" w:color="auto"/>
              <w:left w:val="nil"/>
              <w:bottom w:val="nil"/>
              <w:right w:val="nil"/>
            </w:tcBorders>
            <w:tcMar>
              <w:top w:w="0" w:type="dxa"/>
              <w:left w:w="108" w:type="dxa"/>
              <w:bottom w:w="0" w:type="dxa"/>
              <w:right w:w="108" w:type="dxa"/>
            </w:tcMar>
          </w:tcPr>
          <w:p w:rsidR="009C7425" w:rsidRPr="0013357A" w:rsidRDefault="009C7425" w:rsidP="004E5E26">
            <w:pPr>
              <w:jc w:val="center"/>
              <w:rPr>
                <w:rFonts w:ascii="Totfalusi Antiqua" w:hAnsi="Totfalusi Antiqua"/>
                <w:sz w:val="22"/>
                <w:szCs w:val="22"/>
              </w:rPr>
            </w:pPr>
            <w:r w:rsidRPr="0013357A">
              <w:rPr>
                <w:rFonts w:ascii="Totfalusi Antiqua" w:hAnsi="Totfalusi Antiqua"/>
                <w:sz w:val="22"/>
                <w:szCs w:val="22"/>
              </w:rPr>
              <w:t>(cégszerű aláírás)</w:t>
            </w:r>
          </w:p>
        </w:tc>
      </w:tr>
    </w:tbl>
    <w:p w:rsidR="009C7425" w:rsidRDefault="009C7425" w:rsidP="009C7425">
      <w:pPr>
        <w:jc w:val="both"/>
        <w:rPr>
          <w:b/>
          <w:u w:val="single"/>
        </w:rPr>
        <w:sectPr w:rsidR="009C7425" w:rsidSect="00BF3C81">
          <w:pgSz w:w="11906" w:h="16838" w:code="9"/>
          <w:pgMar w:top="1258" w:right="1418" w:bottom="899" w:left="1418" w:header="709" w:footer="267" w:gutter="0"/>
          <w:cols w:space="708"/>
          <w:docGrid w:linePitch="360"/>
        </w:sectPr>
      </w:pPr>
    </w:p>
    <w:p w:rsidR="009C7425" w:rsidRPr="0013357A" w:rsidRDefault="009C7425" w:rsidP="009C7425">
      <w:pPr>
        <w:pStyle w:val="Cmsor2"/>
        <w:jc w:val="right"/>
        <w:rPr>
          <w:rFonts w:ascii="Totfalusi Antiqua" w:hAnsi="Totfalusi Antiqua"/>
          <w:b w:val="0"/>
          <w:i w:val="0"/>
          <w:sz w:val="22"/>
          <w:szCs w:val="22"/>
          <w:lang w:val="hu-HU" w:eastAsia="hu-HU"/>
        </w:rPr>
      </w:pPr>
      <w:bookmarkStart w:id="32" w:name="_Toc506796965"/>
      <w:bookmarkStart w:id="33" w:name="_Toc178992889"/>
      <w:r w:rsidRPr="0013357A">
        <w:rPr>
          <w:rFonts w:ascii="Totfalusi Antiqua" w:hAnsi="Totfalusi Antiqua"/>
          <w:b w:val="0"/>
          <w:i w:val="0"/>
          <w:sz w:val="22"/>
          <w:szCs w:val="22"/>
          <w:lang w:eastAsia="hu-HU"/>
        </w:rPr>
        <w:lastRenderedPageBreak/>
        <w:t>1</w:t>
      </w:r>
      <w:r>
        <w:rPr>
          <w:rFonts w:ascii="Totfalusi Antiqua" w:hAnsi="Totfalusi Antiqua"/>
          <w:b w:val="0"/>
          <w:i w:val="0"/>
          <w:sz w:val="22"/>
          <w:szCs w:val="22"/>
          <w:lang w:val="hu-HU" w:eastAsia="hu-HU"/>
        </w:rPr>
        <w:t>3</w:t>
      </w:r>
      <w:r w:rsidRPr="0013357A">
        <w:rPr>
          <w:rFonts w:ascii="Totfalusi Antiqua" w:hAnsi="Totfalusi Antiqua"/>
          <w:b w:val="0"/>
          <w:i w:val="0"/>
          <w:sz w:val="22"/>
          <w:szCs w:val="22"/>
          <w:lang w:eastAsia="hu-HU"/>
        </w:rPr>
        <w:t>. sz. nyilatkozatminta</w:t>
      </w:r>
      <w:bookmarkEnd w:id="32"/>
    </w:p>
    <w:p w:rsidR="009C7425" w:rsidRDefault="009C7425" w:rsidP="009C7425">
      <w:pPr>
        <w:jc w:val="right"/>
        <w:rPr>
          <w:b/>
          <w:i/>
          <w:iCs/>
        </w:rPr>
      </w:pPr>
    </w:p>
    <w:p w:rsidR="009C7425" w:rsidRPr="0013357A" w:rsidRDefault="009C7425" w:rsidP="009C7425">
      <w:pPr>
        <w:jc w:val="center"/>
        <w:rPr>
          <w:rFonts w:ascii="Totfalusi Antiqua" w:hAnsi="Totfalusi Antiqua"/>
          <w:b/>
          <w:iCs/>
          <w:sz w:val="22"/>
          <w:szCs w:val="22"/>
        </w:rPr>
      </w:pPr>
      <w:r w:rsidRPr="0013357A">
        <w:rPr>
          <w:rFonts w:ascii="Totfalusi Antiqua" w:hAnsi="Totfalusi Antiqua"/>
          <w:b/>
          <w:iCs/>
          <w:sz w:val="22"/>
          <w:szCs w:val="22"/>
        </w:rPr>
        <w:t>NYILATKOZAT</w:t>
      </w:r>
      <w:bookmarkEnd w:id="33"/>
    </w:p>
    <w:p w:rsidR="009C7425" w:rsidRPr="0013357A" w:rsidRDefault="009C7425" w:rsidP="009C7425">
      <w:pPr>
        <w:jc w:val="center"/>
        <w:rPr>
          <w:rFonts w:ascii="Totfalusi Antiqua" w:hAnsi="Totfalusi Antiqua"/>
          <w:b/>
          <w:bCs/>
          <w:sz w:val="22"/>
          <w:szCs w:val="22"/>
        </w:rPr>
      </w:pPr>
      <w:proofErr w:type="gramStart"/>
      <w:r w:rsidRPr="0013357A">
        <w:rPr>
          <w:rFonts w:ascii="Totfalusi Antiqua" w:hAnsi="Totfalusi Antiqua"/>
          <w:b/>
          <w:bCs/>
          <w:sz w:val="22"/>
          <w:szCs w:val="22"/>
        </w:rPr>
        <w:t>a</w:t>
      </w:r>
      <w:proofErr w:type="gramEnd"/>
      <w:r w:rsidRPr="0013357A">
        <w:rPr>
          <w:rFonts w:ascii="Totfalusi Antiqua" w:hAnsi="Totfalusi Antiqua"/>
          <w:b/>
          <w:bCs/>
          <w:sz w:val="22"/>
          <w:szCs w:val="22"/>
        </w:rPr>
        <w:t xml:space="preserve"> közös ajánlattételről</w:t>
      </w:r>
    </w:p>
    <w:p w:rsidR="009C7425" w:rsidRPr="00856650" w:rsidRDefault="009C7425" w:rsidP="009C7425"/>
    <w:p w:rsidR="009C7425" w:rsidRPr="004D6366" w:rsidRDefault="009C7425" w:rsidP="009C7425">
      <w:pPr>
        <w:spacing w:before="120" w:after="120"/>
        <w:jc w:val="both"/>
        <w:rPr>
          <w:rFonts w:ascii="Totfalusi Antiqua" w:hAnsi="Totfalusi Antiqua"/>
          <w:sz w:val="22"/>
          <w:szCs w:val="22"/>
        </w:rPr>
      </w:pPr>
      <w:proofErr w:type="gramStart"/>
      <w:r w:rsidRPr="004D6366">
        <w:rPr>
          <w:rFonts w:ascii="Totfalusi Antiqua" w:hAnsi="Totfalusi Antiqua"/>
          <w:sz w:val="22"/>
          <w:szCs w:val="22"/>
        </w:rPr>
        <w:t xml:space="preserve">Alulírott cégjegyzésre jogosult személyek nyilatkozunk, hogy a </w:t>
      </w:r>
      <w:r w:rsidRPr="00EE08C5">
        <w:rPr>
          <w:rFonts w:ascii="Totfalusi Antiqua" w:eastAsia="Times" w:hAnsi="Totfalusi Antiqua"/>
          <w:sz w:val="22"/>
          <w:szCs w:val="22"/>
        </w:rPr>
        <w:t xml:space="preserve">Magyar Tudományos Akadémia </w:t>
      </w:r>
      <w:r w:rsidRPr="00EE08C5">
        <w:rPr>
          <w:rFonts w:ascii="Totfalusi Antiqua" w:hAnsi="Totfalusi Antiqua"/>
          <w:sz w:val="22"/>
          <w:szCs w:val="22"/>
        </w:rPr>
        <w:t xml:space="preserve">Területi Akadémiai Bizottságok Titkársága által indított, </w:t>
      </w:r>
      <w:r w:rsidRPr="00EE08C5">
        <w:rPr>
          <w:rFonts w:ascii="Totfalusi Antiqua" w:hAnsi="Totfalusi Antiqua"/>
          <w:b/>
          <w:bCs/>
          <w:sz w:val="22"/>
          <w:szCs w:val="22"/>
        </w:rPr>
        <w:t>„</w:t>
      </w:r>
      <w:r w:rsidRPr="00EE08C5">
        <w:rPr>
          <w:rFonts w:ascii="Totfalusi Antiqua" w:hAnsi="Totfalusi Antiqua"/>
          <w:b/>
          <w:sz w:val="22"/>
          <w:szCs w:val="22"/>
        </w:rPr>
        <w:t>MTA TABT - Miskolci Akadémiai Bizottság Titkársága székház pince vizesedési problémáinak megoldása – kivitelezése”</w:t>
      </w:r>
      <w:r>
        <w:rPr>
          <w:rFonts w:ascii="Totfalusi Antiqua" w:hAnsi="Totfalusi Antiqua"/>
          <w:b/>
          <w:sz w:val="22"/>
          <w:szCs w:val="22"/>
        </w:rPr>
        <w:t xml:space="preserve"> </w:t>
      </w:r>
      <w:r w:rsidRPr="004D6366">
        <w:rPr>
          <w:rFonts w:ascii="Totfalusi Antiqua" w:hAnsi="Totfalusi Antiqua"/>
          <w:sz w:val="22"/>
          <w:szCs w:val="22"/>
        </w:rPr>
        <w:t>tárgyú közbeszerzési eljárásában a(z) ……….……………………………… (megnevezés, székhely), valamint a(z) ………………………………………… (megnevezés, székhely) gazdasági szereplők a Kbt. 35.</w:t>
      </w:r>
      <w:proofErr w:type="gramEnd"/>
      <w:r w:rsidRPr="004D6366">
        <w:rPr>
          <w:rFonts w:ascii="Totfalusi Antiqua" w:hAnsi="Totfalusi Antiqua"/>
          <w:sz w:val="22"/>
          <w:szCs w:val="22"/>
        </w:rPr>
        <w:t xml:space="preserve"> §</w:t>
      </w:r>
      <w:proofErr w:type="spellStart"/>
      <w:r w:rsidRPr="004D6366">
        <w:rPr>
          <w:rFonts w:ascii="Totfalusi Antiqua" w:hAnsi="Totfalusi Antiqua"/>
          <w:sz w:val="22"/>
          <w:szCs w:val="22"/>
        </w:rPr>
        <w:t>-</w:t>
      </w:r>
      <w:proofErr w:type="gramStart"/>
      <w:r w:rsidRPr="004D6366">
        <w:rPr>
          <w:rFonts w:ascii="Totfalusi Antiqua" w:hAnsi="Totfalusi Antiqua"/>
          <w:sz w:val="22"/>
          <w:szCs w:val="22"/>
        </w:rPr>
        <w:t>a</w:t>
      </w:r>
      <w:proofErr w:type="spellEnd"/>
      <w:proofErr w:type="gramEnd"/>
      <w:r w:rsidRPr="004D6366">
        <w:rPr>
          <w:rFonts w:ascii="Totfalusi Antiqua" w:hAnsi="Totfalusi Antiqua"/>
          <w:sz w:val="22"/>
          <w:szCs w:val="22"/>
        </w:rPr>
        <w:t xml:space="preserve"> alapján közös ajánlatot nyújtunk be.</w:t>
      </w:r>
    </w:p>
    <w:p w:rsidR="009C7425" w:rsidRPr="00856650" w:rsidRDefault="009C7425" w:rsidP="009C7425">
      <w:pPr>
        <w:spacing w:before="120" w:after="120"/>
        <w:jc w:val="both"/>
        <w:rPr>
          <w:bCs/>
          <w:lang w:eastAsia="en-GB"/>
        </w:rPr>
      </w:pPr>
    </w:p>
    <w:p w:rsidR="009C7425" w:rsidRPr="008A0B8D" w:rsidRDefault="009C7425" w:rsidP="009C7425">
      <w:pPr>
        <w:spacing w:before="120" w:after="120"/>
        <w:jc w:val="both"/>
        <w:rPr>
          <w:rFonts w:ascii="Totfalusi Antiqua" w:hAnsi="Totfalusi Antiqua"/>
          <w:sz w:val="22"/>
        </w:rPr>
      </w:pPr>
      <w:r w:rsidRPr="008A0B8D">
        <w:rPr>
          <w:rFonts w:ascii="Totfalusi Antiqua" w:hAnsi="Totfalusi Antiqua"/>
          <w:sz w:val="22"/>
        </w:rPr>
        <w:t xml:space="preserve">A Kbt. 35. § (2) bekezdése szerint a közbeszerzési eljárás során a közös ajánlattevők nevében eljárni jogosult </w:t>
      </w:r>
      <w:proofErr w:type="gramStart"/>
      <w:r w:rsidRPr="008A0B8D">
        <w:rPr>
          <w:rFonts w:ascii="Totfalusi Antiqua" w:hAnsi="Totfalusi Antiqua"/>
          <w:sz w:val="22"/>
        </w:rPr>
        <w:t>képviselő …</w:t>
      </w:r>
      <w:proofErr w:type="gramEnd"/>
      <w:r w:rsidRPr="008A0B8D">
        <w:rPr>
          <w:rFonts w:ascii="Totfalusi Antiqua" w:hAnsi="Totfalusi Antiqua"/>
          <w:sz w:val="22"/>
        </w:rPr>
        <w:t>………………………. (cégnév).</w:t>
      </w:r>
    </w:p>
    <w:p w:rsidR="009C7425" w:rsidRPr="004D6366" w:rsidRDefault="009C7425" w:rsidP="009C7425">
      <w:pPr>
        <w:spacing w:before="120" w:after="120"/>
        <w:jc w:val="both"/>
        <w:rPr>
          <w:rFonts w:ascii="Totfalusi Antiqua" w:hAnsi="Totfalusi Antiqua"/>
          <w:sz w:val="22"/>
          <w:szCs w:val="22"/>
        </w:rPr>
      </w:pPr>
      <w:r w:rsidRPr="004D6366">
        <w:rPr>
          <w:rFonts w:ascii="Totfalusi Antiqua" w:hAnsi="Totfalusi Antiqua"/>
          <w:sz w:val="22"/>
          <w:szCs w:val="22"/>
        </w:rPr>
        <w:t xml:space="preserve">Közös akarattal ezennel úgy nyilatkozunk, hogy az eljárás során a közös ajánlatot benyújtók </w:t>
      </w:r>
      <w:r w:rsidRPr="004D6366">
        <w:rPr>
          <w:rFonts w:ascii="Totfalusi Antiqua" w:hAnsi="Totfalusi Antiqua"/>
          <w:bCs/>
          <w:sz w:val="22"/>
          <w:szCs w:val="22"/>
        </w:rPr>
        <w:t>kizárólagos képviseletére</w:t>
      </w:r>
      <w:r w:rsidRPr="004D6366">
        <w:rPr>
          <w:rFonts w:ascii="Totfalusi Antiqua" w:hAnsi="Totfalusi Antiqua"/>
          <w:sz w:val="22"/>
          <w:szCs w:val="22"/>
        </w:rPr>
        <w:t xml:space="preserve">, a közös ajánlatot benyújtók nevében </w:t>
      </w:r>
      <w:r w:rsidRPr="004D6366">
        <w:rPr>
          <w:rFonts w:ascii="Totfalusi Antiqua" w:hAnsi="Totfalusi Antiqua"/>
          <w:bCs/>
          <w:sz w:val="22"/>
          <w:szCs w:val="22"/>
        </w:rPr>
        <w:t>kötelezettségvállalásra</w:t>
      </w:r>
      <w:r w:rsidRPr="004D6366">
        <w:rPr>
          <w:rFonts w:ascii="Totfalusi Antiqua" w:hAnsi="Totfalusi Antiqua"/>
          <w:sz w:val="22"/>
          <w:szCs w:val="22"/>
        </w:rPr>
        <w:t xml:space="preserve">, hatályos jognyilatkozat tételére, a nevükben történő eljárásra a közös ajánlattevők képviselője </w:t>
      </w:r>
      <w:r w:rsidRPr="004D6366">
        <w:rPr>
          <w:rFonts w:ascii="Totfalusi Antiqua" w:hAnsi="Totfalusi Antiqua"/>
          <w:bCs/>
          <w:sz w:val="22"/>
          <w:szCs w:val="22"/>
        </w:rPr>
        <w:t>teljes jogkörrel jogosult</w:t>
      </w:r>
      <w:r w:rsidRPr="004D6366">
        <w:rPr>
          <w:rFonts w:ascii="Totfalusi Antiqua" w:hAnsi="Totfalusi Antiqua"/>
          <w:sz w:val="22"/>
          <w:szCs w:val="22"/>
        </w:rPr>
        <w:t>.</w:t>
      </w:r>
    </w:p>
    <w:p w:rsidR="009C7425" w:rsidRPr="004D6366" w:rsidRDefault="009C7425" w:rsidP="009C7425">
      <w:pPr>
        <w:tabs>
          <w:tab w:val="left" w:pos="-567"/>
        </w:tabs>
        <w:spacing w:before="120" w:after="120"/>
        <w:ind w:right="-2"/>
        <w:jc w:val="both"/>
        <w:rPr>
          <w:rFonts w:ascii="Totfalusi Antiqua" w:hAnsi="Totfalusi Antiqua"/>
          <w:sz w:val="22"/>
          <w:szCs w:val="22"/>
        </w:rPr>
      </w:pPr>
      <w:r w:rsidRPr="004D6366">
        <w:rPr>
          <w:rFonts w:ascii="Totfalusi Antiqua" w:hAnsi="Totfalusi Antiqua"/>
          <w:sz w:val="22"/>
          <w:szCs w:val="22"/>
        </w:rPr>
        <w:t>A jelen közbeszerzési eljárás során a megjelölt képviselővel közölt információk és tájékoztatások valamennyi közös ajánlatot benyújtó ajánlattevő vonatkozásában joghatályos közlésnek minősülnek.</w:t>
      </w:r>
    </w:p>
    <w:p w:rsidR="009C7425" w:rsidRPr="004D6366" w:rsidRDefault="009C7425" w:rsidP="009C7425">
      <w:pPr>
        <w:spacing w:before="120" w:after="120"/>
        <w:jc w:val="both"/>
        <w:rPr>
          <w:rFonts w:ascii="Totfalusi Antiqua" w:hAnsi="Totfalusi Antiqua"/>
          <w:sz w:val="22"/>
          <w:szCs w:val="22"/>
        </w:rPr>
      </w:pPr>
      <w:r w:rsidRPr="004D6366">
        <w:rPr>
          <w:rFonts w:ascii="Totfalusi Antiqua" w:hAnsi="Totfalusi Antiqua"/>
          <w:sz w:val="22"/>
          <w:szCs w:val="22"/>
        </w:rPr>
        <w:t>A közös ajánlattevők egymás közötti és külső jogviszonyára a Polgári Törvénykönyvről szóló 2013. évi V. törvényben (6:28-33.§) foglaltak irányadók.</w:t>
      </w:r>
    </w:p>
    <w:p w:rsidR="009C7425" w:rsidRPr="004D6366" w:rsidRDefault="009C7425" w:rsidP="009C7425">
      <w:pPr>
        <w:tabs>
          <w:tab w:val="left" w:pos="8647"/>
        </w:tabs>
        <w:spacing w:before="120" w:after="120"/>
        <w:ind w:right="-3"/>
        <w:jc w:val="both"/>
        <w:rPr>
          <w:rFonts w:ascii="Totfalusi Antiqua" w:hAnsi="Totfalusi Antiqua"/>
          <w:sz w:val="22"/>
          <w:szCs w:val="22"/>
        </w:rPr>
      </w:pPr>
      <w:r w:rsidRPr="004D6366">
        <w:rPr>
          <w:rFonts w:ascii="Totfalusi Antiqua" w:hAnsi="Totfalusi Antiqua"/>
          <w:sz w:val="22"/>
          <w:szCs w:val="22"/>
        </w:rPr>
        <w:t>Ezúton nyilatkozunk továbbá arról, hogy a jelen közbeszerzési eljárás eredményeként megkötésre kerülő szerződés teljesítéséért korlátlan és egyetemleges felelősséget vállalunk, és tudatában vagyunk annak, hogy közös ajánlat benyújtása esetén a közös ajánlatot benyújtók személye nem változhat sem a közbeszerzési eljárás, sem az annak alapján megkötött szerződés teljesítése során.</w:t>
      </w:r>
    </w:p>
    <w:p w:rsidR="009C7425" w:rsidRPr="004D6366" w:rsidRDefault="009C7425" w:rsidP="009C7425">
      <w:pPr>
        <w:tabs>
          <w:tab w:val="left" w:pos="8647"/>
        </w:tabs>
        <w:spacing w:before="120" w:after="120"/>
        <w:ind w:right="-3"/>
        <w:jc w:val="both"/>
        <w:rPr>
          <w:rFonts w:ascii="Totfalusi Antiqua" w:hAnsi="Totfalusi Antiqua"/>
          <w:sz w:val="22"/>
          <w:szCs w:val="22"/>
        </w:rPr>
      </w:pPr>
      <w:r w:rsidRPr="004D6366">
        <w:rPr>
          <w:rFonts w:ascii="Totfalusi Antiqua" w:hAnsi="Totfalusi Antiqua"/>
          <w:sz w:val="22"/>
          <w:szCs w:val="22"/>
        </w:rPr>
        <w:t>Az eljárás eredményeként megkötött szerződést az ajánlattevőként szerződő fél, vagy – kizárólag a Kbt. 139. § (1) bekezdésében meghatározott esetekben – annak jogutódja teljesítheti.</w:t>
      </w:r>
    </w:p>
    <w:p w:rsidR="009C7425" w:rsidRPr="004D6366" w:rsidRDefault="009C7425" w:rsidP="009C7425">
      <w:pPr>
        <w:spacing w:before="120" w:after="120"/>
        <w:jc w:val="both"/>
        <w:rPr>
          <w:rFonts w:ascii="Totfalusi Antiqua" w:hAnsi="Totfalusi Antiqua"/>
          <w:sz w:val="22"/>
          <w:szCs w:val="22"/>
        </w:rPr>
      </w:pPr>
      <w:r w:rsidRPr="004D6366">
        <w:rPr>
          <w:rFonts w:ascii="Totfalusi Antiqua" w:hAnsi="Totfalusi Antiqua"/>
          <w:sz w:val="22"/>
          <w:szCs w:val="22"/>
        </w:rPr>
        <w:t>A szerződés teljesítése során végzett feladatok megosztását az együttműködésről szóló megállapodás tartalmazza, melyet ajánlatunkhoz csatolunk.</w:t>
      </w:r>
    </w:p>
    <w:p w:rsidR="009C7425" w:rsidRPr="00856650" w:rsidRDefault="009C7425" w:rsidP="009C7425"/>
    <w:p w:rsidR="009C7425" w:rsidRDefault="009C7425" w:rsidP="009C7425">
      <w:pPr>
        <w:ind w:right="-360"/>
        <w:jc w:val="both"/>
        <w:rPr>
          <w:rFonts w:ascii="Totfalusi Antiqua" w:hAnsi="Totfalusi Antiqua"/>
          <w:snapToGrid w:val="0"/>
          <w:sz w:val="22"/>
          <w:szCs w:val="22"/>
        </w:rPr>
      </w:pPr>
      <w:r w:rsidRPr="0013357A">
        <w:rPr>
          <w:rFonts w:ascii="Totfalusi Antiqua" w:hAnsi="Totfalusi Antiqua"/>
          <w:snapToGrid w:val="0"/>
          <w:sz w:val="22"/>
          <w:szCs w:val="22"/>
        </w:rPr>
        <w:t>Kelt</w:t>
      </w:r>
      <w:proofErr w:type="gramStart"/>
      <w:r w:rsidRPr="0013357A">
        <w:rPr>
          <w:rFonts w:ascii="Totfalusi Antiqua" w:hAnsi="Totfalusi Antiqua"/>
          <w:snapToGrid w:val="0"/>
          <w:sz w:val="22"/>
          <w:szCs w:val="22"/>
        </w:rPr>
        <w:t>: …</w:t>
      </w:r>
      <w:proofErr w:type="gramEnd"/>
      <w:r w:rsidRPr="0013357A">
        <w:rPr>
          <w:rFonts w:ascii="Totfalusi Antiqua" w:hAnsi="Totfalusi Antiqua"/>
          <w:snapToGrid w:val="0"/>
          <w:sz w:val="22"/>
          <w:szCs w:val="22"/>
        </w:rPr>
        <w:t>………… ……….. év ……………….. hónap …. napján</w:t>
      </w:r>
    </w:p>
    <w:p w:rsidR="009C7425" w:rsidRDefault="009C7425" w:rsidP="009C7425">
      <w:pPr>
        <w:ind w:right="-360"/>
        <w:jc w:val="both"/>
        <w:rPr>
          <w:rFonts w:ascii="Totfalusi Antiqua" w:hAnsi="Totfalusi Antiqua"/>
          <w:snapToGrid w:val="0"/>
          <w:sz w:val="22"/>
          <w:szCs w:val="22"/>
        </w:rPr>
      </w:pPr>
    </w:p>
    <w:p w:rsidR="009C7425" w:rsidRDefault="009C7425" w:rsidP="009C7425">
      <w:pPr>
        <w:ind w:right="-360"/>
        <w:jc w:val="both"/>
        <w:rPr>
          <w:rFonts w:ascii="Totfalusi Antiqua" w:hAnsi="Totfalusi Antiqua"/>
          <w:snapToGrid w:val="0"/>
          <w:sz w:val="22"/>
          <w:szCs w:val="22"/>
        </w:rPr>
      </w:pPr>
    </w:p>
    <w:p w:rsidR="009C7425" w:rsidRPr="0013357A" w:rsidRDefault="009C7425" w:rsidP="009C7425">
      <w:pPr>
        <w:ind w:right="-360"/>
        <w:jc w:val="both"/>
        <w:rPr>
          <w:rFonts w:ascii="Totfalusi Antiqua" w:hAnsi="Totfalusi Antiqua"/>
          <w:snapToGrid w:val="0"/>
          <w:sz w:val="22"/>
          <w:szCs w:val="22"/>
        </w:rPr>
      </w:pPr>
    </w:p>
    <w:p w:rsidR="009C7425" w:rsidRPr="0013357A" w:rsidRDefault="009C7425" w:rsidP="009C7425">
      <w:pPr>
        <w:rPr>
          <w:rFonts w:ascii="Totfalusi Antiqua" w:hAnsi="Totfalusi Antiqua"/>
          <w:sz w:val="22"/>
          <w:szCs w:val="22"/>
        </w:rPr>
      </w:pPr>
    </w:p>
    <w:p w:rsidR="009C7425" w:rsidRPr="0013357A" w:rsidRDefault="009C7425" w:rsidP="009C7425">
      <w:pPr>
        <w:rPr>
          <w:rFonts w:ascii="Totfalusi Antiqua" w:hAnsi="Totfalusi Antiqua"/>
          <w:sz w:val="22"/>
          <w:szCs w:val="22"/>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9C7425" w:rsidTr="004E5E26">
        <w:tc>
          <w:tcPr>
            <w:tcW w:w="4605" w:type="dxa"/>
          </w:tcPr>
          <w:p w:rsidR="009C7425" w:rsidRDefault="009C7425" w:rsidP="004E5E26">
            <w:pPr>
              <w:jc w:val="center"/>
              <w:rPr>
                <w:rFonts w:ascii="Totfalusi Antiqua" w:hAnsi="Totfalusi Antiqua"/>
                <w:sz w:val="22"/>
                <w:szCs w:val="22"/>
              </w:rPr>
            </w:pPr>
            <w:r>
              <w:rPr>
                <w:rFonts w:ascii="Totfalusi Antiqua" w:hAnsi="Totfalusi Antiqua"/>
                <w:sz w:val="22"/>
                <w:szCs w:val="22"/>
              </w:rPr>
              <w:t>_______________________________________</w:t>
            </w:r>
          </w:p>
          <w:p w:rsidR="009C7425" w:rsidRDefault="009C7425" w:rsidP="004E5E26">
            <w:pPr>
              <w:jc w:val="center"/>
              <w:rPr>
                <w:rFonts w:ascii="Totfalusi Antiqua" w:hAnsi="Totfalusi Antiqua"/>
                <w:sz w:val="22"/>
                <w:szCs w:val="22"/>
              </w:rPr>
            </w:pPr>
            <w:r w:rsidRPr="0013357A">
              <w:rPr>
                <w:rFonts w:ascii="Totfalusi Antiqua" w:hAnsi="Totfalusi Antiqua"/>
                <w:sz w:val="22"/>
                <w:szCs w:val="22"/>
              </w:rPr>
              <w:t>(cégszerű aláírás)</w:t>
            </w:r>
          </w:p>
        </w:tc>
        <w:tc>
          <w:tcPr>
            <w:tcW w:w="4605" w:type="dxa"/>
          </w:tcPr>
          <w:p w:rsidR="009C7425" w:rsidRDefault="009C7425" w:rsidP="004E5E26">
            <w:pPr>
              <w:jc w:val="center"/>
              <w:rPr>
                <w:rFonts w:ascii="Totfalusi Antiqua" w:hAnsi="Totfalusi Antiqua"/>
                <w:sz w:val="22"/>
                <w:szCs w:val="22"/>
              </w:rPr>
            </w:pPr>
            <w:r>
              <w:rPr>
                <w:rFonts w:ascii="Totfalusi Antiqua" w:hAnsi="Totfalusi Antiqua"/>
                <w:sz w:val="22"/>
                <w:szCs w:val="22"/>
              </w:rPr>
              <w:t>_________________________________________</w:t>
            </w:r>
          </w:p>
          <w:p w:rsidR="009C7425" w:rsidRDefault="009C7425" w:rsidP="004E5E26">
            <w:pPr>
              <w:jc w:val="center"/>
              <w:rPr>
                <w:rFonts w:ascii="Totfalusi Antiqua" w:hAnsi="Totfalusi Antiqua"/>
                <w:sz w:val="22"/>
                <w:szCs w:val="22"/>
              </w:rPr>
            </w:pPr>
            <w:r w:rsidRPr="0013357A">
              <w:rPr>
                <w:rFonts w:ascii="Totfalusi Antiqua" w:hAnsi="Totfalusi Antiqua"/>
                <w:sz w:val="22"/>
                <w:szCs w:val="22"/>
              </w:rPr>
              <w:t>(cégszerű aláírás)</w:t>
            </w:r>
          </w:p>
        </w:tc>
      </w:tr>
    </w:tbl>
    <w:p w:rsidR="009C7425" w:rsidRPr="0013357A" w:rsidRDefault="009C7425" w:rsidP="009C7425">
      <w:pPr>
        <w:rPr>
          <w:rFonts w:ascii="Totfalusi Antiqua" w:hAnsi="Totfalusi Antiqua"/>
          <w:sz w:val="22"/>
          <w:szCs w:val="22"/>
        </w:rPr>
      </w:pPr>
    </w:p>
    <w:p w:rsidR="009C7425" w:rsidRPr="004D6366" w:rsidRDefault="009C7425" w:rsidP="009C7425">
      <w:pPr>
        <w:pStyle w:val="Cmsor2"/>
        <w:jc w:val="right"/>
        <w:rPr>
          <w:rFonts w:ascii="Totfalusi Antiqua" w:hAnsi="Totfalusi Antiqua"/>
          <w:b w:val="0"/>
          <w:i w:val="0"/>
          <w:sz w:val="22"/>
          <w:szCs w:val="22"/>
          <w:lang w:eastAsia="hu-HU"/>
        </w:rPr>
      </w:pPr>
      <w:r w:rsidRPr="00856650">
        <w:rPr>
          <w:lang w:eastAsia="x-none"/>
        </w:rPr>
        <w:br w:type="page"/>
      </w:r>
      <w:bookmarkStart w:id="34" w:name="_Toc506796966"/>
      <w:r w:rsidRPr="004D6366">
        <w:rPr>
          <w:rFonts w:ascii="Totfalusi Antiqua" w:hAnsi="Totfalusi Antiqua"/>
          <w:b w:val="0"/>
          <w:i w:val="0"/>
          <w:sz w:val="22"/>
          <w:szCs w:val="22"/>
          <w:lang w:eastAsia="hu-HU"/>
        </w:rPr>
        <w:lastRenderedPageBreak/>
        <w:t>1</w:t>
      </w:r>
      <w:r w:rsidRPr="004D6366">
        <w:rPr>
          <w:rFonts w:ascii="Totfalusi Antiqua" w:hAnsi="Totfalusi Antiqua"/>
          <w:b w:val="0"/>
          <w:i w:val="0"/>
          <w:sz w:val="22"/>
          <w:szCs w:val="22"/>
          <w:lang w:val="hu-HU" w:eastAsia="hu-HU"/>
        </w:rPr>
        <w:t>4</w:t>
      </w:r>
      <w:r w:rsidRPr="004D6366">
        <w:rPr>
          <w:rFonts w:ascii="Totfalusi Antiqua" w:hAnsi="Totfalusi Antiqua"/>
          <w:b w:val="0"/>
          <w:i w:val="0"/>
          <w:sz w:val="22"/>
          <w:szCs w:val="22"/>
          <w:lang w:eastAsia="hu-HU"/>
        </w:rPr>
        <w:t>. sz. nyilatkozatminta</w:t>
      </w:r>
      <w:bookmarkEnd w:id="34"/>
    </w:p>
    <w:p w:rsidR="009C7425" w:rsidRDefault="009C7425" w:rsidP="009C7425">
      <w:pPr>
        <w:jc w:val="center"/>
        <w:rPr>
          <w:rFonts w:eastAsia="Times"/>
          <w:b/>
          <w:sz w:val="28"/>
          <w:szCs w:val="28"/>
        </w:rPr>
      </w:pPr>
    </w:p>
    <w:p w:rsidR="009C7425" w:rsidRPr="004D6366" w:rsidRDefault="009C7425" w:rsidP="009C7425">
      <w:pPr>
        <w:jc w:val="center"/>
        <w:rPr>
          <w:rFonts w:ascii="Totfalusi Antiqua" w:hAnsi="Totfalusi Antiqua"/>
          <w:b/>
          <w:sz w:val="22"/>
          <w:szCs w:val="22"/>
        </w:rPr>
      </w:pPr>
      <w:r w:rsidRPr="004D6366">
        <w:rPr>
          <w:rFonts w:ascii="Totfalusi Antiqua" w:hAnsi="Totfalusi Antiqua"/>
          <w:b/>
          <w:sz w:val="22"/>
          <w:szCs w:val="22"/>
        </w:rPr>
        <w:t xml:space="preserve">NYILATKOZAT ARRÓL, </w:t>
      </w:r>
      <w:proofErr w:type="gramStart"/>
      <w:r w:rsidRPr="004D6366">
        <w:rPr>
          <w:rFonts w:ascii="Totfalusi Antiqua" w:hAnsi="Totfalusi Antiqua"/>
          <w:b/>
          <w:sz w:val="22"/>
          <w:szCs w:val="22"/>
        </w:rPr>
        <w:t>HOGY</w:t>
      </w:r>
      <w:proofErr w:type="gramEnd"/>
      <w:r w:rsidRPr="004D6366">
        <w:rPr>
          <w:rFonts w:ascii="Totfalusi Antiqua" w:hAnsi="Totfalusi Antiqua"/>
          <w:b/>
          <w:sz w:val="22"/>
          <w:szCs w:val="22"/>
        </w:rPr>
        <w:t xml:space="preserve"> EL NEM BÍRÁLT VÁLTOZÁSBEJEGYZÉSI KÉRELEM BENYÚJTÁSRA KERÜLT-E</w:t>
      </w:r>
    </w:p>
    <w:p w:rsidR="009C7425" w:rsidRDefault="009C7425" w:rsidP="009C7425">
      <w:pPr>
        <w:jc w:val="center"/>
        <w:rPr>
          <w:rFonts w:ascii="Corbel" w:hAnsi="Corbel"/>
          <w:b/>
          <w:sz w:val="22"/>
          <w:szCs w:val="22"/>
        </w:rPr>
      </w:pPr>
    </w:p>
    <w:p w:rsidR="009C7425" w:rsidRPr="005949A9" w:rsidRDefault="009C7425" w:rsidP="009C7425">
      <w:pPr>
        <w:jc w:val="center"/>
        <w:rPr>
          <w:rFonts w:ascii="Corbel" w:hAnsi="Corbel"/>
          <w:b/>
          <w:sz w:val="22"/>
          <w:szCs w:val="22"/>
        </w:rPr>
      </w:pPr>
    </w:p>
    <w:p w:rsidR="009C7425" w:rsidRPr="005949A9" w:rsidRDefault="009C7425" w:rsidP="009C7425">
      <w:pPr>
        <w:pStyle w:val="Listaszerbekezds"/>
        <w:rPr>
          <w:rFonts w:ascii="Corbel" w:hAnsi="Corbel"/>
          <w:b/>
          <w:sz w:val="22"/>
          <w:szCs w:val="22"/>
        </w:rPr>
      </w:pPr>
    </w:p>
    <w:p w:rsidR="009C7425" w:rsidRPr="004D6366" w:rsidRDefault="009C7425" w:rsidP="009C7425">
      <w:pPr>
        <w:spacing w:line="276" w:lineRule="auto"/>
        <w:jc w:val="both"/>
        <w:rPr>
          <w:rFonts w:ascii="Totfalusi Antiqua" w:hAnsi="Totfalusi Antiqua"/>
          <w:sz w:val="22"/>
          <w:szCs w:val="22"/>
        </w:rPr>
      </w:pPr>
      <w:proofErr w:type="gramStart"/>
      <w:r w:rsidRPr="004D6366">
        <w:rPr>
          <w:rFonts w:ascii="Totfalusi Antiqua" w:eastAsia="Times" w:hAnsi="Totfalusi Antiqua"/>
          <w:sz w:val="22"/>
          <w:szCs w:val="22"/>
        </w:rPr>
        <w:t xml:space="preserve">Alulírott ……………………………………………………………. (név), mint a(z) ……………..............................................(cégnév) cégjegyzésre jogosult képviselője, </w:t>
      </w:r>
      <w:r w:rsidRPr="00EE08C5">
        <w:rPr>
          <w:rFonts w:ascii="Totfalusi Antiqua" w:eastAsia="Times" w:hAnsi="Totfalusi Antiqua"/>
          <w:sz w:val="22"/>
          <w:szCs w:val="22"/>
        </w:rPr>
        <w:t xml:space="preserve">Magyar Tudományos Akadémia </w:t>
      </w:r>
      <w:r w:rsidRPr="00EE08C5">
        <w:rPr>
          <w:rFonts w:ascii="Totfalusi Antiqua" w:hAnsi="Totfalusi Antiqua"/>
          <w:sz w:val="22"/>
          <w:szCs w:val="22"/>
        </w:rPr>
        <w:t xml:space="preserve">Területi Akadémiai Bizottságok Titkársága által indított, </w:t>
      </w:r>
      <w:r w:rsidRPr="00EE08C5">
        <w:rPr>
          <w:rFonts w:ascii="Totfalusi Antiqua" w:hAnsi="Totfalusi Antiqua"/>
          <w:b/>
          <w:bCs/>
          <w:sz w:val="22"/>
          <w:szCs w:val="22"/>
        </w:rPr>
        <w:t>„</w:t>
      </w:r>
      <w:r w:rsidRPr="00EE08C5">
        <w:rPr>
          <w:rFonts w:ascii="Totfalusi Antiqua" w:hAnsi="Totfalusi Antiqua"/>
          <w:b/>
          <w:sz w:val="22"/>
          <w:szCs w:val="22"/>
        </w:rPr>
        <w:t>MTA TABT - Miskolci Akadémiai Bizottság Titkársága székház pince vizesedési problémáinak megoldása – kivitelezése”</w:t>
      </w:r>
      <w:r>
        <w:rPr>
          <w:rFonts w:ascii="Totfalusi Antiqua" w:hAnsi="Totfalusi Antiqua"/>
          <w:b/>
          <w:sz w:val="22"/>
          <w:szCs w:val="22"/>
        </w:rPr>
        <w:t xml:space="preserve"> </w:t>
      </w:r>
      <w:r w:rsidRPr="004D6366">
        <w:rPr>
          <w:rFonts w:ascii="Totfalusi Antiqua" w:hAnsi="Totfalusi Antiqua"/>
          <w:sz w:val="22"/>
          <w:szCs w:val="22"/>
        </w:rPr>
        <w:t>tárgyú közbeszerzési eljárásban</w:t>
      </w:r>
      <w:r w:rsidRPr="004D6366">
        <w:rPr>
          <w:rFonts w:ascii="Totfalusi Antiqua" w:hAnsi="Totfalusi Antiqua"/>
          <w:b/>
          <w:caps/>
          <w:sz w:val="22"/>
          <w:szCs w:val="22"/>
        </w:rPr>
        <w:t xml:space="preserve"> </w:t>
      </w:r>
      <w:r w:rsidRPr="004D6366">
        <w:rPr>
          <w:rFonts w:ascii="Totfalusi Antiqua" w:hAnsi="Totfalusi Antiqua"/>
          <w:sz w:val="22"/>
          <w:szCs w:val="22"/>
        </w:rPr>
        <w:t>az alábbi nyilatkozatot teszem:</w:t>
      </w:r>
      <w:proofErr w:type="gramEnd"/>
    </w:p>
    <w:p w:rsidR="009C7425" w:rsidRPr="004D6366" w:rsidRDefault="009C7425" w:rsidP="009C7425">
      <w:pPr>
        <w:spacing w:line="276" w:lineRule="auto"/>
        <w:ind w:left="360"/>
        <w:rPr>
          <w:rFonts w:ascii="Totfalusi Antiqua" w:hAnsi="Totfalusi Antiqua"/>
          <w:sz w:val="22"/>
          <w:szCs w:val="22"/>
        </w:rPr>
      </w:pPr>
    </w:p>
    <w:p w:rsidR="009C7425" w:rsidRPr="004D6366" w:rsidRDefault="009C7425" w:rsidP="009C7425">
      <w:pPr>
        <w:pStyle w:val="Listaszerbekezds2"/>
        <w:tabs>
          <w:tab w:val="left" w:pos="567"/>
        </w:tabs>
        <w:spacing w:line="276" w:lineRule="auto"/>
        <w:ind w:left="1080"/>
        <w:rPr>
          <w:rFonts w:ascii="Totfalusi Antiqua" w:hAnsi="Totfalusi Antiqua"/>
          <w:sz w:val="22"/>
          <w:szCs w:val="22"/>
        </w:rPr>
      </w:pPr>
    </w:p>
    <w:p w:rsidR="009C7425" w:rsidRPr="004D6366" w:rsidRDefault="009C7425" w:rsidP="009C7425">
      <w:pPr>
        <w:pStyle w:val="Listaszerbekezds2"/>
        <w:numPr>
          <w:ilvl w:val="0"/>
          <w:numId w:val="13"/>
        </w:numPr>
        <w:autoSpaceDE w:val="0"/>
        <w:autoSpaceDN w:val="0"/>
        <w:adjustRightInd w:val="0"/>
        <w:spacing w:line="276" w:lineRule="auto"/>
        <w:jc w:val="both"/>
        <w:rPr>
          <w:rFonts w:ascii="Totfalusi Antiqua" w:hAnsi="Totfalusi Antiqua"/>
          <w:sz w:val="22"/>
          <w:szCs w:val="22"/>
        </w:rPr>
      </w:pPr>
      <w:r w:rsidRPr="004D6366">
        <w:rPr>
          <w:rFonts w:ascii="Totfalusi Antiqua" w:hAnsi="Totfalusi Antiqua"/>
          <w:sz w:val="22"/>
          <w:szCs w:val="22"/>
        </w:rPr>
        <w:t>nem nyújtottunk be el nem bírált változásbejegyzési kérelmet a cégbírósághoz.</w:t>
      </w:r>
      <w:r w:rsidRPr="004D6366">
        <w:rPr>
          <w:rStyle w:val="Lbjegyzet-hivatkozs"/>
          <w:rFonts w:ascii="Totfalusi Antiqua" w:hAnsi="Totfalusi Antiqua"/>
          <w:sz w:val="22"/>
          <w:szCs w:val="22"/>
        </w:rPr>
        <w:footnoteReference w:id="21"/>
      </w:r>
    </w:p>
    <w:p w:rsidR="009C7425" w:rsidRPr="004D6366" w:rsidRDefault="009C7425" w:rsidP="009C7425">
      <w:pPr>
        <w:pStyle w:val="Listaszerbekezds2"/>
        <w:autoSpaceDE w:val="0"/>
        <w:autoSpaceDN w:val="0"/>
        <w:adjustRightInd w:val="0"/>
        <w:spacing w:line="276" w:lineRule="auto"/>
        <w:ind w:left="360"/>
        <w:jc w:val="both"/>
        <w:rPr>
          <w:rFonts w:ascii="Totfalusi Antiqua" w:hAnsi="Totfalusi Antiqua"/>
          <w:sz w:val="22"/>
          <w:szCs w:val="22"/>
        </w:rPr>
      </w:pPr>
    </w:p>
    <w:p w:rsidR="009C7425" w:rsidRPr="004D6366" w:rsidRDefault="009C7425" w:rsidP="009C7425">
      <w:pPr>
        <w:pStyle w:val="Listaszerbekezds2"/>
        <w:numPr>
          <w:ilvl w:val="0"/>
          <w:numId w:val="13"/>
        </w:numPr>
        <w:autoSpaceDE w:val="0"/>
        <w:autoSpaceDN w:val="0"/>
        <w:adjustRightInd w:val="0"/>
        <w:spacing w:line="276" w:lineRule="auto"/>
        <w:jc w:val="both"/>
        <w:rPr>
          <w:rFonts w:ascii="Totfalusi Antiqua" w:hAnsi="Totfalusi Antiqua"/>
          <w:sz w:val="22"/>
          <w:szCs w:val="22"/>
        </w:rPr>
      </w:pPr>
      <w:r w:rsidRPr="004D6366">
        <w:rPr>
          <w:rFonts w:ascii="Totfalusi Antiqua" w:hAnsi="Totfalusi Antiqua"/>
          <w:sz w:val="22"/>
          <w:szCs w:val="22"/>
        </w:rPr>
        <w:t>benyújtottunk el nem bírált változásbejegyzési kérelmet a cégbírósághoz, és ezért jelen ajánlatban mellékelten csatoljuk a cégbírósághoz benyújtott változásbejegyzési kérelmet és az annak érkezéséről a cégbíróság által megküldött igazolást</w:t>
      </w:r>
      <w:r w:rsidRPr="004D6366">
        <w:rPr>
          <w:rFonts w:ascii="Totfalusi Antiqua" w:hAnsi="Totfalusi Antiqua"/>
          <w:sz w:val="22"/>
          <w:szCs w:val="22"/>
          <w:lang w:val="hu-HU"/>
        </w:rPr>
        <w:t>.</w:t>
      </w:r>
      <w:r w:rsidRPr="004D6366">
        <w:rPr>
          <w:rStyle w:val="Lbjegyzet-hivatkozs"/>
          <w:rFonts w:ascii="Totfalusi Antiqua" w:hAnsi="Totfalusi Antiqua"/>
          <w:sz w:val="22"/>
          <w:szCs w:val="22"/>
        </w:rPr>
        <w:footnoteReference w:id="22"/>
      </w:r>
    </w:p>
    <w:p w:rsidR="009C7425" w:rsidRPr="004D6366" w:rsidRDefault="009C7425" w:rsidP="009C7425">
      <w:pPr>
        <w:pStyle w:val="Szvegtrzs"/>
        <w:rPr>
          <w:rFonts w:ascii="Totfalusi Antiqua" w:hAnsi="Totfalusi Antiqua" w:cs="Calibri"/>
          <w:color w:val="000000"/>
        </w:rPr>
      </w:pPr>
      <w:r w:rsidRPr="004D6366">
        <w:rPr>
          <w:rFonts w:ascii="Totfalusi Antiqua" w:hAnsi="Totfalusi Antiqua" w:cs="Calibri"/>
          <w:color w:val="000000"/>
        </w:rPr>
        <w:t> </w:t>
      </w:r>
    </w:p>
    <w:p w:rsidR="009C7425" w:rsidRPr="004D6366" w:rsidRDefault="009C7425" w:rsidP="009C7425">
      <w:pPr>
        <w:tabs>
          <w:tab w:val="left" w:leader="dot" w:pos="2880"/>
          <w:tab w:val="left" w:leader="dot" w:pos="6840"/>
        </w:tabs>
        <w:ind w:left="1071"/>
        <w:rPr>
          <w:rFonts w:ascii="Totfalusi Antiqua" w:hAnsi="Totfalusi Antiqua" w:cs="Calibri"/>
        </w:rPr>
      </w:pPr>
    </w:p>
    <w:p w:rsidR="009C7425" w:rsidRPr="004D6366" w:rsidRDefault="009C7425" w:rsidP="009C7425">
      <w:pPr>
        <w:ind w:right="-360"/>
        <w:rPr>
          <w:rFonts w:ascii="Totfalusi Antiqua" w:hAnsi="Totfalusi Antiqua"/>
          <w:snapToGrid w:val="0"/>
          <w:sz w:val="22"/>
          <w:szCs w:val="22"/>
        </w:rPr>
      </w:pPr>
      <w:r w:rsidRPr="004D6366">
        <w:rPr>
          <w:rFonts w:ascii="Totfalusi Antiqua" w:hAnsi="Totfalusi Antiqua"/>
          <w:snapToGrid w:val="0"/>
          <w:sz w:val="22"/>
          <w:szCs w:val="22"/>
        </w:rPr>
        <w:t>Kelt</w:t>
      </w:r>
      <w:proofErr w:type="gramStart"/>
      <w:r w:rsidRPr="004D6366">
        <w:rPr>
          <w:rFonts w:ascii="Totfalusi Antiqua" w:hAnsi="Totfalusi Antiqua"/>
          <w:snapToGrid w:val="0"/>
          <w:sz w:val="22"/>
          <w:szCs w:val="22"/>
        </w:rPr>
        <w:t>: …</w:t>
      </w:r>
      <w:proofErr w:type="gramEnd"/>
      <w:r w:rsidRPr="004D6366">
        <w:rPr>
          <w:rFonts w:ascii="Totfalusi Antiqua" w:hAnsi="Totfalusi Antiqua"/>
          <w:snapToGrid w:val="0"/>
          <w:sz w:val="22"/>
          <w:szCs w:val="22"/>
        </w:rPr>
        <w:t>………… ……….. év ……………….. hónap …. napján</w:t>
      </w:r>
    </w:p>
    <w:p w:rsidR="009C7425" w:rsidRPr="004D6366" w:rsidRDefault="009C7425" w:rsidP="009C7425">
      <w:pPr>
        <w:rPr>
          <w:rFonts w:ascii="Totfalusi Antiqua" w:hAnsi="Totfalusi Antiqua"/>
          <w:sz w:val="22"/>
          <w:szCs w:val="22"/>
        </w:rPr>
      </w:pPr>
    </w:p>
    <w:p w:rsidR="009C7425" w:rsidRPr="004D6366" w:rsidRDefault="009C7425" w:rsidP="009C7425">
      <w:pPr>
        <w:rPr>
          <w:rFonts w:ascii="Totfalusi Antiqua" w:hAnsi="Totfalusi Antiqua"/>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C7425" w:rsidRPr="004D6366" w:rsidTr="004E5E26">
        <w:trPr>
          <w:jc w:val="right"/>
        </w:trPr>
        <w:tc>
          <w:tcPr>
            <w:tcW w:w="3834" w:type="dxa"/>
            <w:tcBorders>
              <w:top w:val="single" w:sz="8" w:space="0" w:color="auto"/>
              <w:left w:val="nil"/>
              <w:bottom w:val="nil"/>
              <w:right w:val="nil"/>
            </w:tcBorders>
            <w:tcMar>
              <w:top w:w="0" w:type="dxa"/>
              <w:left w:w="108" w:type="dxa"/>
              <w:bottom w:w="0" w:type="dxa"/>
              <w:right w:w="108" w:type="dxa"/>
            </w:tcMar>
          </w:tcPr>
          <w:p w:rsidR="009C7425" w:rsidRPr="004D6366" w:rsidRDefault="009C7425" w:rsidP="004E5E26">
            <w:pPr>
              <w:jc w:val="center"/>
              <w:rPr>
                <w:rFonts w:ascii="Totfalusi Antiqua" w:hAnsi="Totfalusi Antiqua"/>
                <w:sz w:val="22"/>
                <w:szCs w:val="22"/>
              </w:rPr>
            </w:pPr>
            <w:r w:rsidRPr="004D6366">
              <w:rPr>
                <w:rFonts w:ascii="Totfalusi Antiqua" w:hAnsi="Totfalusi Antiqua"/>
                <w:sz w:val="22"/>
                <w:szCs w:val="22"/>
              </w:rPr>
              <w:t>(cégszerű aláírás)</w:t>
            </w:r>
          </w:p>
        </w:tc>
      </w:tr>
    </w:tbl>
    <w:p w:rsidR="009C7425" w:rsidRDefault="009C7425" w:rsidP="009C7425">
      <w:pPr>
        <w:ind w:right="-2"/>
        <w:rPr>
          <w:rFonts w:ascii="Calibri" w:hAnsi="Calibri"/>
          <w:color w:val="000000"/>
        </w:rPr>
        <w:sectPr w:rsidR="009C7425" w:rsidSect="00BF3C81">
          <w:pgSz w:w="11906" w:h="16838" w:code="9"/>
          <w:pgMar w:top="1258" w:right="1418" w:bottom="899" w:left="1418" w:header="709" w:footer="267" w:gutter="0"/>
          <w:cols w:space="708"/>
          <w:docGrid w:linePitch="360"/>
        </w:sectPr>
      </w:pPr>
    </w:p>
    <w:p w:rsidR="009C7425" w:rsidRPr="004D6366" w:rsidRDefault="009C7425" w:rsidP="009C7425">
      <w:pPr>
        <w:pStyle w:val="Cmsor2"/>
        <w:jc w:val="right"/>
        <w:rPr>
          <w:rFonts w:ascii="Totfalusi Antiqua" w:hAnsi="Totfalusi Antiqua"/>
          <w:b w:val="0"/>
          <w:i w:val="0"/>
          <w:sz w:val="22"/>
          <w:szCs w:val="22"/>
          <w:lang w:eastAsia="hu-HU"/>
        </w:rPr>
      </w:pPr>
      <w:bookmarkStart w:id="35" w:name="_Toc506796967"/>
      <w:r w:rsidRPr="004D6366">
        <w:rPr>
          <w:rFonts w:ascii="Totfalusi Antiqua" w:hAnsi="Totfalusi Antiqua"/>
          <w:b w:val="0"/>
          <w:i w:val="0"/>
          <w:sz w:val="22"/>
          <w:szCs w:val="22"/>
          <w:lang w:eastAsia="hu-HU"/>
        </w:rPr>
        <w:lastRenderedPageBreak/>
        <w:t>1</w:t>
      </w:r>
      <w:r w:rsidRPr="004D6366">
        <w:rPr>
          <w:rFonts w:ascii="Totfalusi Antiqua" w:hAnsi="Totfalusi Antiqua"/>
          <w:b w:val="0"/>
          <w:i w:val="0"/>
          <w:sz w:val="22"/>
          <w:szCs w:val="22"/>
          <w:lang w:val="hu-HU" w:eastAsia="hu-HU"/>
        </w:rPr>
        <w:t>5</w:t>
      </w:r>
      <w:r w:rsidRPr="004D6366">
        <w:rPr>
          <w:rFonts w:ascii="Totfalusi Antiqua" w:hAnsi="Totfalusi Antiqua"/>
          <w:b w:val="0"/>
          <w:i w:val="0"/>
          <w:sz w:val="22"/>
          <w:szCs w:val="22"/>
          <w:lang w:eastAsia="hu-HU"/>
        </w:rPr>
        <w:t>. sz. nyilatkozatminta</w:t>
      </w:r>
      <w:bookmarkEnd w:id="35"/>
    </w:p>
    <w:p w:rsidR="009C7425" w:rsidRPr="00D10F07" w:rsidRDefault="009C7425" w:rsidP="009C7425">
      <w:pPr>
        <w:ind w:right="-2"/>
        <w:rPr>
          <w:rFonts w:ascii="Calibri" w:hAnsi="Calibri"/>
          <w:color w:val="000000"/>
        </w:rPr>
      </w:pPr>
    </w:p>
    <w:p w:rsidR="009C7425" w:rsidRPr="004D6366" w:rsidRDefault="009C7425" w:rsidP="009C7425">
      <w:pPr>
        <w:pStyle w:val="Cmsor2"/>
        <w:jc w:val="center"/>
        <w:rPr>
          <w:rFonts w:ascii="Totfalusi Antiqua" w:hAnsi="Totfalusi Antiqua"/>
          <w:i w:val="0"/>
          <w:sz w:val="22"/>
          <w:szCs w:val="22"/>
        </w:rPr>
      </w:pPr>
      <w:bookmarkStart w:id="36" w:name="_Toc482204428"/>
      <w:bookmarkStart w:id="37" w:name="_Toc482204817"/>
      <w:bookmarkStart w:id="38" w:name="_Toc482364163"/>
      <w:bookmarkStart w:id="39" w:name="_Toc502845893"/>
      <w:bookmarkStart w:id="40" w:name="_Toc506796968"/>
      <w:r w:rsidRPr="004D6366">
        <w:rPr>
          <w:rFonts w:ascii="Totfalusi Antiqua" w:hAnsi="Totfalusi Antiqua"/>
          <w:i w:val="0"/>
          <w:sz w:val="22"/>
          <w:szCs w:val="22"/>
        </w:rPr>
        <w:t>NYILATKOZAT FELELŐS FORDÍTÁSRÓL</w:t>
      </w:r>
      <w:r w:rsidRPr="004D6366">
        <w:rPr>
          <w:rStyle w:val="Lbjegyzet-hivatkozs"/>
          <w:rFonts w:ascii="Totfalusi Antiqua" w:hAnsi="Totfalusi Antiqua" w:cs="Calibri"/>
          <w:i w:val="0"/>
          <w:sz w:val="22"/>
          <w:szCs w:val="22"/>
        </w:rPr>
        <w:footnoteReference w:id="23"/>
      </w:r>
      <w:bookmarkEnd w:id="36"/>
      <w:bookmarkEnd w:id="37"/>
      <w:bookmarkEnd w:id="38"/>
      <w:bookmarkEnd w:id="39"/>
      <w:bookmarkEnd w:id="40"/>
    </w:p>
    <w:p w:rsidR="009C7425" w:rsidRPr="004D6366" w:rsidRDefault="009C7425" w:rsidP="009C7425">
      <w:pPr>
        <w:rPr>
          <w:rFonts w:ascii="Totfalusi Antiqua" w:hAnsi="Totfalusi Antiqua"/>
          <w:sz w:val="22"/>
          <w:szCs w:val="22"/>
        </w:rPr>
      </w:pPr>
    </w:p>
    <w:p w:rsidR="009C7425" w:rsidRPr="004D6366" w:rsidRDefault="009C7425" w:rsidP="009C7425">
      <w:pPr>
        <w:pStyle w:val="Listaszerbekezds"/>
        <w:ind w:left="426"/>
        <w:rPr>
          <w:rFonts w:ascii="Totfalusi Antiqua" w:hAnsi="Totfalusi Antiqua"/>
          <w:sz w:val="22"/>
          <w:szCs w:val="22"/>
        </w:rPr>
      </w:pPr>
    </w:p>
    <w:p w:rsidR="009C7425" w:rsidRPr="004D6366" w:rsidRDefault="009C7425" w:rsidP="009C7425">
      <w:pPr>
        <w:spacing w:line="276" w:lineRule="auto"/>
        <w:jc w:val="both"/>
        <w:rPr>
          <w:rFonts w:ascii="Totfalusi Antiqua" w:hAnsi="Totfalusi Antiqua"/>
          <w:sz w:val="22"/>
          <w:szCs w:val="22"/>
        </w:rPr>
      </w:pPr>
      <w:proofErr w:type="gramStart"/>
      <w:r w:rsidRPr="004D6366">
        <w:rPr>
          <w:rFonts w:ascii="Totfalusi Antiqua" w:eastAsia="Times" w:hAnsi="Totfalusi Antiqua"/>
          <w:sz w:val="22"/>
          <w:szCs w:val="22"/>
        </w:rPr>
        <w:t xml:space="preserve">Alulírott ……………………………………………………………. (név), mint a(z) ……………..............................................(cégnév) cégjegyzésre jogosult képviselője, a </w:t>
      </w:r>
      <w:r w:rsidRPr="00EE08C5">
        <w:rPr>
          <w:rFonts w:ascii="Totfalusi Antiqua" w:eastAsia="Times" w:hAnsi="Totfalusi Antiqua"/>
          <w:sz w:val="22"/>
          <w:szCs w:val="22"/>
        </w:rPr>
        <w:t xml:space="preserve">Magyar Tudományos Akadémia </w:t>
      </w:r>
      <w:r w:rsidRPr="00EE08C5">
        <w:rPr>
          <w:rFonts w:ascii="Totfalusi Antiqua" w:hAnsi="Totfalusi Antiqua"/>
          <w:sz w:val="22"/>
          <w:szCs w:val="22"/>
        </w:rPr>
        <w:t xml:space="preserve">Területi Akadémiai Bizottságok Titkársága által indított, </w:t>
      </w:r>
      <w:r w:rsidRPr="00EE08C5">
        <w:rPr>
          <w:rFonts w:ascii="Totfalusi Antiqua" w:hAnsi="Totfalusi Antiqua"/>
          <w:b/>
          <w:bCs/>
          <w:sz w:val="22"/>
          <w:szCs w:val="22"/>
        </w:rPr>
        <w:t>„</w:t>
      </w:r>
      <w:r w:rsidRPr="00EE08C5">
        <w:rPr>
          <w:rFonts w:ascii="Totfalusi Antiqua" w:hAnsi="Totfalusi Antiqua"/>
          <w:b/>
          <w:sz w:val="22"/>
          <w:szCs w:val="22"/>
        </w:rPr>
        <w:t>MTA TABT - Miskolci Akadémiai Bizottság Titkársága székház pince vizesedési problémáinak megoldása – kivitelezése”</w:t>
      </w:r>
      <w:r>
        <w:rPr>
          <w:rFonts w:ascii="Totfalusi Antiqua" w:hAnsi="Totfalusi Antiqua"/>
          <w:b/>
          <w:sz w:val="22"/>
          <w:szCs w:val="22"/>
        </w:rPr>
        <w:t xml:space="preserve"> </w:t>
      </w:r>
      <w:r w:rsidRPr="004D6366">
        <w:rPr>
          <w:rFonts w:ascii="Totfalusi Antiqua" w:hAnsi="Totfalusi Antiqua"/>
          <w:sz w:val="22"/>
          <w:szCs w:val="22"/>
        </w:rPr>
        <w:t>tárgyú közbeszerzési eljárásban nyilatkozom, hogy az ajánlatban becsatolt idegen nyelvű iratok felelős fordításának</w:t>
      </w:r>
      <w:r w:rsidRPr="004D6366">
        <w:rPr>
          <w:rStyle w:val="Lbjegyzet-hivatkozs"/>
          <w:rFonts w:ascii="Totfalusi Antiqua" w:hAnsi="Totfalusi Antiqua" w:cs="Calibri"/>
          <w:sz w:val="22"/>
          <w:szCs w:val="22"/>
        </w:rPr>
        <w:footnoteReference w:id="24"/>
      </w:r>
      <w:r w:rsidRPr="004D6366">
        <w:rPr>
          <w:rFonts w:ascii="Totfalusi Antiqua" w:hAnsi="Totfalusi Antiqua"/>
          <w:sz w:val="22"/>
          <w:szCs w:val="22"/>
        </w:rPr>
        <w:t xml:space="preserve"> tartalma a fordítás alapjául szolgáló dokumentum tartalmával teljes mértékben megegyezik.</w:t>
      </w:r>
      <w:proofErr w:type="gramEnd"/>
    </w:p>
    <w:p w:rsidR="009C7425" w:rsidRPr="004D6366" w:rsidRDefault="009C7425" w:rsidP="009C7425">
      <w:pPr>
        <w:spacing w:line="360" w:lineRule="auto"/>
        <w:jc w:val="both"/>
        <w:rPr>
          <w:rFonts w:ascii="Totfalusi Antiqua" w:hAnsi="Totfalusi Antiqua"/>
          <w:sz w:val="22"/>
          <w:szCs w:val="22"/>
        </w:rPr>
      </w:pPr>
    </w:p>
    <w:p w:rsidR="009C7425" w:rsidRPr="004D6366" w:rsidRDefault="009C7425" w:rsidP="009C7425">
      <w:pPr>
        <w:tabs>
          <w:tab w:val="left" w:leader="dot" w:pos="2880"/>
          <w:tab w:val="left" w:leader="dot" w:pos="6840"/>
        </w:tabs>
        <w:spacing w:line="360" w:lineRule="auto"/>
        <w:ind w:left="1071"/>
        <w:jc w:val="both"/>
        <w:rPr>
          <w:rFonts w:ascii="Totfalusi Antiqua" w:hAnsi="Totfalusi Antiqua" w:cs="Calibri"/>
          <w:sz w:val="22"/>
          <w:szCs w:val="22"/>
        </w:rPr>
      </w:pPr>
    </w:p>
    <w:p w:rsidR="009C7425" w:rsidRPr="004D6366" w:rsidRDefault="009C7425" w:rsidP="009C7425">
      <w:pPr>
        <w:spacing w:line="360" w:lineRule="auto"/>
        <w:ind w:right="-360"/>
        <w:jc w:val="both"/>
        <w:rPr>
          <w:rFonts w:ascii="Totfalusi Antiqua" w:hAnsi="Totfalusi Antiqua"/>
          <w:snapToGrid w:val="0"/>
          <w:sz w:val="22"/>
          <w:szCs w:val="22"/>
        </w:rPr>
      </w:pPr>
      <w:r w:rsidRPr="004D6366">
        <w:rPr>
          <w:rFonts w:ascii="Totfalusi Antiqua" w:hAnsi="Totfalusi Antiqua"/>
          <w:snapToGrid w:val="0"/>
          <w:sz w:val="22"/>
          <w:szCs w:val="22"/>
        </w:rPr>
        <w:t>Kelt</w:t>
      </w:r>
      <w:proofErr w:type="gramStart"/>
      <w:r w:rsidRPr="004D6366">
        <w:rPr>
          <w:rFonts w:ascii="Totfalusi Antiqua" w:hAnsi="Totfalusi Antiqua"/>
          <w:snapToGrid w:val="0"/>
          <w:sz w:val="22"/>
          <w:szCs w:val="22"/>
        </w:rPr>
        <w:t>: …</w:t>
      </w:r>
      <w:proofErr w:type="gramEnd"/>
      <w:r w:rsidRPr="004D6366">
        <w:rPr>
          <w:rFonts w:ascii="Totfalusi Antiqua" w:hAnsi="Totfalusi Antiqua"/>
          <w:snapToGrid w:val="0"/>
          <w:sz w:val="22"/>
          <w:szCs w:val="22"/>
        </w:rPr>
        <w:t>………… ……….. év ……………….. hónap …. napján</w:t>
      </w:r>
    </w:p>
    <w:p w:rsidR="009C7425" w:rsidRPr="004D6366" w:rsidRDefault="009C7425" w:rsidP="009C7425">
      <w:pPr>
        <w:spacing w:line="360" w:lineRule="auto"/>
        <w:jc w:val="both"/>
        <w:rPr>
          <w:rFonts w:ascii="Totfalusi Antiqua" w:hAnsi="Totfalusi Antiqua"/>
          <w:sz w:val="22"/>
          <w:szCs w:val="22"/>
        </w:rPr>
      </w:pPr>
    </w:p>
    <w:p w:rsidR="009C7425" w:rsidRPr="004D6366" w:rsidRDefault="009C7425" w:rsidP="009C7425">
      <w:pPr>
        <w:spacing w:line="360" w:lineRule="auto"/>
        <w:jc w:val="both"/>
        <w:rPr>
          <w:rFonts w:ascii="Totfalusi Antiqua" w:hAnsi="Totfalusi Antiqua"/>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C7425" w:rsidRPr="004D6366" w:rsidTr="004E5E26">
        <w:trPr>
          <w:jc w:val="right"/>
        </w:trPr>
        <w:tc>
          <w:tcPr>
            <w:tcW w:w="3834" w:type="dxa"/>
            <w:tcBorders>
              <w:top w:val="single" w:sz="8" w:space="0" w:color="auto"/>
              <w:left w:val="nil"/>
              <w:bottom w:val="nil"/>
              <w:right w:val="nil"/>
            </w:tcBorders>
            <w:tcMar>
              <w:top w:w="0" w:type="dxa"/>
              <w:left w:w="108" w:type="dxa"/>
              <w:bottom w:w="0" w:type="dxa"/>
              <w:right w:w="108" w:type="dxa"/>
            </w:tcMar>
          </w:tcPr>
          <w:p w:rsidR="009C7425" w:rsidRPr="004D6366" w:rsidRDefault="009C7425" w:rsidP="004E5E26">
            <w:pPr>
              <w:spacing w:line="360" w:lineRule="auto"/>
              <w:jc w:val="center"/>
              <w:rPr>
                <w:rFonts w:ascii="Totfalusi Antiqua" w:hAnsi="Totfalusi Antiqua"/>
                <w:sz w:val="22"/>
                <w:szCs w:val="22"/>
              </w:rPr>
            </w:pPr>
            <w:r w:rsidRPr="004D6366">
              <w:rPr>
                <w:rFonts w:ascii="Totfalusi Antiqua" w:hAnsi="Totfalusi Antiqua"/>
                <w:sz w:val="22"/>
                <w:szCs w:val="22"/>
              </w:rPr>
              <w:t>(cégszerű aláírás)</w:t>
            </w:r>
          </w:p>
        </w:tc>
      </w:tr>
    </w:tbl>
    <w:p w:rsidR="009C7425" w:rsidRPr="00D10F07" w:rsidRDefault="009C7425" w:rsidP="009C7425">
      <w:pPr>
        <w:ind w:right="-2"/>
        <w:rPr>
          <w:rFonts w:ascii="Calibri" w:hAnsi="Calibri"/>
          <w:color w:val="000000"/>
        </w:rPr>
      </w:pPr>
    </w:p>
    <w:p w:rsidR="009C7425" w:rsidRDefault="009C7425" w:rsidP="009C7425">
      <w:pPr>
        <w:jc w:val="center"/>
        <w:rPr>
          <w:rFonts w:ascii="Corbel" w:eastAsia="Times" w:hAnsi="Corbel"/>
          <w:b/>
        </w:rPr>
        <w:sectPr w:rsidR="009C7425" w:rsidSect="00BF3C81">
          <w:pgSz w:w="11906" w:h="16838" w:code="9"/>
          <w:pgMar w:top="1258" w:right="1418" w:bottom="899" w:left="1418" w:header="709" w:footer="267" w:gutter="0"/>
          <w:cols w:space="708"/>
          <w:docGrid w:linePitch="360"/>
        </w:sectPr>
      </w:pPr>
    </w:p>
    <w:p w:rsidR="009C7425" w:rsidRPr="0013596C" w:rsidRDefault="009C7425" w:rsidP="009C7425">
      <w:pPr>
        <w:pStyle w:val="Cmsor2"/>
        <w:jc w:val="right"/>
        <w:rPr>
          <w:rFonts w:ascii="Totfalusi Antiqua" w:hAnsi="Totfalusi Antiqua"/>
          <w:b w:val="0"/>
          <w:i w:val="0"/>
          <w:sz w:val="22"/>
          <w:szCs w:val="22"/>
          <w:lang w:eastAsia="hu-HU"/>
        </w:rPr>
      </w:pPr>
      <w:bookmarkStart w:id="41" w:name="_Toc506796969"/>
      <w:r w:rsidRPr="0013596C">
        <w:rPr>
          <w:rFonts w:ascii="Totfalusi Antiqua" w:hAnsi="Totfalusi Antiqua"/>
          <w:b w:val="0"/>
          <w:i w:val="0"/>
          <w:sz w:val="22"/>
          <w:szCs w:val="22"/>
          <w:lang w:eastAsia="hu-HU"/>
        </w:rPr>
        <w:lastRenderedPageBreak/>
        <w:t>1</w:t>
      </w:r>
      <w:r w:rsidRPr="0013596C">
        <w:rPr>
          <w:rFonts w:ascii="Totfalusi Antiqua" w:hAnsi="Totfalusi Antiqua"/>
          <w:b w:val="0"/>
          <w:i w:val="0"/>
          <w:sz w:val="22"/>
          <w:szCs w:val="22"/>
          <w:lang w:val="hu-HU" w:eastAsia="hu-HU"/>
        </w:rPr>
        <w:t>6</w:t>
      </w:r>
      <w:r w:rsidRPr="0013596C">
        <w:rPr>
          <w:rFonts w:ascii="Totfalusi Antiqua" w:hAnsi="Totfalusi Antiqua"/>
          <w:b w:val="0"/>
          <w:i w:val="0"/>
          <w:sz w:val="22"/>
          <w:szCs w:val="22"/>
          <w:lang w:eastAsia="hu-HU"/>
        </w:rPr>
        <w:t>. sz. nyilatkozatminta</w:t>
      </w:r>
      <w:bookmarkEnd w:id="41"/>
    </w:p>
    <w:p w:rsidR="009C7425" w:rsidRPr="00584EE7" w:rsidRDefault="009C7425" w:rsidP="009C7425">
      <w:pPr>
        <w:jc w:val="center"/>
        <w:rPr>
          <w:rFonts w:ascii="Corbel" w:hAnsi="Corbel"/>
          <w:b/>
          <w:bCs/>
          <w:sz w:val="22"/>
          <w:szCs w:val="22"/>
        </w:rPr>
      </w:pPr>
    </w:p>
    <w:p w:rsidR="009C7425" w:rsidRPr="0013596C" w:rsidRDefault="009C7425" w:rsidP="009C7425">
      <w:pPr>
        <w:jc w:val="center"/>
        <w:rPr>
          <w:rFonts w:ascii="Totfalusi Antiqua" w:hAnsi="Totfalusi Antiqua"/>
          <w:b/>
          <w:bCs/>
          <w:sz w:val="22"/>
          <w:szCs w:val="22"/>
          <w:vertAlign w:val="superscript"/>
        </w:rPr>
      </w:pPr>
      <w:r w:rsidRPr="0013596C">
        <w:rPr>
          <w:rFonts w:ascii="Totfalusi Antiqua" w:hAnsi="Totfalusi Antiqua"/>
          <w:b/>
          <w:bCs/>
          <w:sz w:val="22"/>
          <w:szCs w:val="22"/>
        </w:rPr>
        <w:t>NYILATKOZAT ÜZLETI TITOKRÓL</w:t>
      </w:r>
      <w:r w:rsidRPr="0013596C">
        <w:rPr>
          <w:rStyle w:val="Lbjegyzet-hivatkozs"/>
          <w:rFonts w:ascii="Totfalusi Antiqua" w:hAnsi="Totfalusi Antiqua" w:cs="Calibri"/>
          <w:sz w:val="22"/>
          <w:szCs w:val="22"/>
        </w:rPr>
        <w:footnoteReference w:id="25"/>
      </w:r>
    </w:p>
    <w:p w:rsidR="009C7425" w:rsidRPr="0013596C" w:rsidRDefault="009C7425" w:rsidP="009C7425">
      <w:pPr>
        <w:jc w:val="center"/>
        <w:rPr>
          <w:rFonts w:ascii="Totfalusi Antiqua" w:hAnsi="Totfalusi Antiqua"/>
          <w:b/>
          <w:bCs/>
          <w:sz w:val="22"/>
          <w:szCs w:val="22"/>
        </w:rPr>
      </w:pPr>
    </w:p>
    <w:p w:rsidR="009C7425" w:rsidRPr="0013596C" w:rsidRDefault="009C7425" w:rsidP="009C7425">
      <w:pPr>
        <w:spacing w:line="360" w:lineRule="auto"/>
        <w:jc w:val="both"/>
        <w:rPr>
          <w:rFonts w:ascii="Totfalusi Antiqua" w:eastAsia="Times" w:hAnsi="Totfalusi Antiqua"/>
          <w:sz w:val="22"/>
          <w:szCs w:val="22"/>
        </w:rPr>
      </w:pPr>
    </w:p>
    <w:p w:rsidR="009C7425" w:rsidRPr="0013596C" w:rsidRDefault="009C7425" w:rsidP="009C7425">
      <w:pPr>
        <w:spacing w:line="360" w:lineRule="auto"/>
        <w:jc w:val="both"/>
        <w:rPr>
          <w:rFonts w:ascii="Totfalusi Antiqua" w:eastAsia="Times" w:hAnsi="Totfalusi Antiqua"/>
          <w:sz w:val="22"/>
          <w:szCs w:val="22"/>
        </w:rPr>
      </w:pPr>
    </w:p>
    <w:p w:rsidR="009C7425" w:rsidRPr="0013596C" w:rsidRDefault="009C7425" w:rsidP="009C7425">
      <w:pPr>
        <w:spacing w:line="276" w:lineRule="auto"/>
        <w:jc w:val="both"/>
        <w:rPr>
          <w:rFonts w:ascii="Totfalusi Antiqua" w:hAnsi="Totfalusi Antiqua"/>
          <w:sz w:val="22"/>
          <w:szCs w:val="22"/>
        </w:rPr>
      </w:pPr>
      <w:proofErr w:type="gramStart"/>
      <w:r w:rsidRPr="0013596C">
        <w:rPr>
          <w:rFonts w:ascii="Totfalusi Antiqua" w:eastAsia="Times" w:hAnsi="Totfalusi Antiqua"/>
          <w:sz w:val="22"/>
          <w:szCs w:val="22"/>
        </w:rPr>
        <w:t xml:space="preserve">Alulírott ……………………………………………………………. (név), mint a(z) ……………..............................................(cégnév) cégjegyzésre jogosult képviselője, a </w:t>
      </w:r>
      <w:r w:rsidRPr="00EE08C5">
        <w:rPr>
          <w:rFonts w:ascii="Totfalusi Antiqua" w:eastAsia="Times" w:hAnsi="Totfalusi Antiqua"/>
          <w:sz w:val="22"/>
          <w:szCs w:val="22"/>
        </w:rPr>
        <w:t xml:space="preserve">Magyar Tudományos Akadémia </w:t>
      </w:r>
      <w:r w:rsidRPr="00EE08C5">
        <w:rPr>
          <w:rFonts w:ascii="Totfalusi Antiqua" w:hAnsi="Totfalusi Antiqua"/>
          <w:sz w:val="22"/>
          <w:szCs w:val="22"/>
        </w:rPr>
        <w:t xml:space="preserve">Területi Akadémiai Bizottságok Titkársága által indított, </w:t>
      </w:r>
      <w:r w:rsidRPr="00EE08C5">
        <w:rPr>
          <w:rFonts w:ascii="Totfalusi Antiqua" w:hAnsi="Totfalusi Antiqua"/>
          <w:b/>
          <w:bCs/>
          <w:sz w:val="22"/>
          <w:szCs w:val="22"/>
        </w:rPr>
        <w:t>„</w:t>
      </w:r>
      <w:r w:rsidRPr="00EE08C5">
        <w:rPr>
          <w:rFonts w:ascii="Totfalusi Antiqua" w:hAnsi="Totfalusi Antiqua"/>
          <w:b/>
          <w:sz w:val="22"/>
          <w:szCs w:val="22"/>
        </w:rPr>
        <w:t>MTA TABT - Miskolci Akadémiai Bizottság Titkársága székház pince vizesedési problémáinak megoldása – kivitelezése”</w:t>
      </w:r>
      <w:r>
        <w:rPr>
          <w:rFonts w:ascii="Totfalusi Antiqua" w:hAnsi="Totfalusi Antiqua"/>
          <w:b/>
          <w:sz w:val="22"/>
          <w:szCs w:val="22"/>
        </w:rPr>
        <w:t xml:space="preserve"> </w:t>
      </w:r>
      <w:r w:rsidRPr="0013596C">
        <w:rPr>
          <w:rFonts w:ascii="Totfalusi Antiqua" w:hAnsi="Totfalusi Antiqua"/>
          <w:sz w:val="22"/>
          <w:szCs w:val="22"/>
        </w:rPr>
        <w:t>tárgyú közbeszerzési eljárásban felelősségem tudatában nyilatkozom, hogy az ajánlat üzleti titkot</w:t>
      </w:r>
      <w:proofErr w:type="gramEnd"/>
      <w:r w:rsidRPr="0013596C">
        <w:rPr>
          <w:rFonts w:ascii="Totfalusi Antiqua" w:hAnsi="Totfalusi Antiqua"/>
          <w:sz w:val="22"/>
          <w:szCs w:val="22"/>
        </w:rPr>
        <w:t xml:space="preserve"> </w:t>
      </w:r>
    </w:p>
    <w:p w:rsidR="009C7425" w:rsidRPr="0013596C" w:rsidRDefault="009C7425" w:rsidP="009C7425">
      <w:pPr>
        <w:spacing w:line="360" w:lineRule="auto"/>
        <w:jc w:val="both"/>
        <w:rPr>
          <w:rFonts w:ascii="Totfalusi Antiqua" w:hAnsi="Totfalusi Antiqua"/>
          <w:sz w:val="22"/>
          <w:szCs w:val="22"/>
        </w:rPr>
      </w:pPr>
    </w:p>
    <w:p w:rsidR="009C7425" w:rsidRPr="0013596C" w:rsidRDefault="009C7425" w:rsidP="009C7425">
      <w:pPr>
        <w:spacing w:line="360" w:lineRule="auto"/>
        <w:jc w:val="center"/>
        <w:rPr>
          <w:rFonts w:ascii="Totfalusi Antiqua" w:hAnsi="Totfalusi Antiqua"/>
          <w:sz w:val="22"/>
          <w:szCs w:val="22"/>
          <w:vertAlign w:val="superscript"/>
        </w:rPr>
      </w:pPr>
      <w:proofErr w:type="gramStart"/>
      <w:r w:rsidRPr="0013596C">
        <w:rPr>
          <w:rFonts w:ascii="Totfalusi Antiqua" w:hAnsi="Totfalusi Antiqua"/>
          <w:b/>
          <w:sz w:val="22"/>
          <w:szCs w:val="22"/>
        </w:rPr>
        <w:t>tartalmaz</w:t>
      </w:r>
      <w:proofErr w:type="gramEnd"/>
      <w:r w:rsidRPr="0013596C">
        <w:rPr>
          <w:rFonts w:ascii="Totfalusi Antiqua" w:hAnsi="Totfalusi Antiqua"/>
          <w:b/>
          <w:sz w:val="22"/>
          <w:szCs w:val="22"/>
        </w:rPr>
        <w:t xml:space="preserve"> / nem tartalmaz</w:t>
      </w:r>
      <w:r w:rsidRPr="0013596C">
        <w:rPr>
          <w:rFonts w:ascii="Totfalusi Antiqua" w:hAnsi="Totfalusi Antiqua"/>
          <w:sz w:val="22"/>
          <w:szCs w:val="22"/>
        </w:rPr>
        <w:t>.</w:t>
      </w:r>
      <w:r w:rsidRPr="0013596C">
        <w:rPr>
          <w:rStyle w:val="Lbjegyzet-hivatkozs"/>
          <w:rFonts w:ascii="Totfalusi Antiqua" w:hAnsi="Totfalusi Antiqua"/>
          <w:sz w:val="22"/>
          <w:szCs w:val="22"/>
        </w:rPr>
        <w:footnoteReference w:id="26"/>
      </w:r>
    </w:p>
    <w:p w:rsidR="009C7425" w:rsidRPr="0013596C" w:rsidRDefault="009C7425" w:rsidP="009C7425">
      <w:pPr>
        <w:spacing w:line="360" w:lineRule="auto"/>
        <w:jc w:val="both"/>
        <w:rPr>
          <w:rFonts w:ascii="Totfalusi Antiqua" w:hAnsi="Totfalusi Antiqua"/>
          <w:sz w:val="22"/>
          <w:szCs w:val="22"/>
        </w:rPr>
      </w:pPr>
    </w:p>
    <w:p w:rsidR="009C7425" w:rsidRPr="0013596C" w:rsidRDefault="009C7425" w:rsidP="009C7425">
      <w:pPr>
        <w:spacing w:line="360" w:lineRule="auto"/>
        <w:jc w:val="both"/>
        <w:rPr>
          <w:rFonts w:ascii="Totfalusi Antiqua" w:hAnsi="Totfalusi Antiqua"/>
          <w:sz w:val="22"/>
          <w:szCs w:val="22"/>
        </w:rPr>
      </w:pPr>
      <w:r w:rsidRPr="0013596C">
        <w:rPr>
          <w:rFonts w:ascii="Totfalusi Antiqua" w:hAnsi="Totfalusi Antiqua"/>
          <w:sz w:val="22"/>
          <w:szCs w:val="22"/>
        </w:rPr>
        <w:t>Az ajánlat alábbiakban megjelölt részei üzleti titoknak minősülnek, ezért azok nyilvánosságra hozatalát megtiltom:</w:t>
      </w:r>
    </w:p>
    <w:p w:rsidR="009C7425" w:rsidRPr="0013596C" w:rsidRDefault="009C7425" w:rsidP="009C7425">
      <w:pPr>
        <w:pStyle w:val="Listaszerbekezds"/>
        <w:numPr>
          <w:ilvl w:val="0"/>
          <w:numId w:val="17"/>
        </w:numPr>
        <w:suppressAutoHyphens w:val="0"/>
        <w:spacing w:line="360" w:lineRule="auto"/>
        <w:jc w:val="both"/>
        <w:rPr>
          <w:rFonts w:ascii="Totfalusi Antiqua" w:hAnsi="Totfalusi Antiqua"/>
          <w:sz w:val="22"/>
          <w:szCs w:val="22"/>
        </w:rPr>
      </w:pPr>
    </w:p>
    <w:p w:rsidR="009C7425" w:rsidRPr="0013596C" w:rsidRDefault="009C7425" w:rsidP="009C7425">
      <w:pPr>
        <w:spacing w:line="360" w:lineRule="auto"/>
        <w:jc w:val="both"/>
        <w:rPr>
          <w:rFonts w:ascii="Totfalusi Antiqua" w:hAnsi="Totfalusi Antiqua"/>
          <w:sz w:val="22"/>
          <w:szCs w:val="22"/>
        </w:rPr>
      </w:pPr>
    </w:p>
    <w:p w:rsidR="009C7425" w:rsidRPr="0013596C" w:rsidRDefault="009C7425" w:rsidP="009C7425">
      <w:pPr>
        <w:spacing w:line="360" w:lineRule="auto"/>
        <w:jc w:val="both"/>
        <w:rPr>
          <w:rFonts w:ascii="Totfalusi Antiqua" w:hAnsi="Totfalusi Antiqua"/>
          <w:sz w:val="22"/>
          <w:szCs w:val="22"/>
        </w:rPr>
      </w:pPr>
      <w:r w:rsidRPr="0013596C">
        <w:rPr>
          <w:rFonts w:ascii="Totfalusi Antiqua" w:hAnsi="Totfalusi Antiqua"/>
          <w:sz w:val="22"/>
          <w:szCs w:val="22"/>
        </w:rPr>
        <w:t xml:space="preserve">Az üzleti titkot tartalmazó iratokat ajánlatunkban elkülönített módon csatoljuk. Az üzleti titkot tartalmazó dokumentumok üzleti titokká történő minősítésének indokai az </w:t>
      </w:r>
      <w:proofErr w:type="gramStart"/>
      <w:r w:rsidRPr="0013596C">
        <w:rPr>
          <w:rFonts w:ascii="Totfalusi Antiqua" w:hAnsi="Totfalusi Antiqua"/>
          <w:sz w:val="22"/>
          <w:szCs w:val="22"/>
        </w:rPr>
        <w:t>alábbiak</w:t>
      </w:r>
      <w:r w:rsidRPr="0013596C">
        <w:rPr>
          <w:rStyle w:val="Lbjegyzet-hivatkozs"/>
          <w:rFonts w:ascii="Totfalusi Antiqua" w:hAnsi="Totfalusi Antiqua" w:cs="Calibri"/>
          <w:sz w:val="22"/>
          <w:szCs w:val="22"/>
        </w:rPr>
        <w:footnoteReference w:id="27"/>
      </w:r>
      <w:r w:rsidRPr="0013596C">
        <w:rPr>
          <w:rFonts w:ascii="Totfalusi Antiqua" w:hAnsi="Totfalusi Antiqua"/>
          <w:sz w:val="22"/>
          <w:szCs w:val="22"/>
        </w:rPr>
        <w:t>:</w:t>
      </w:r>
      <w:proofErr w:type="gramEnd"/>
    </w:p>
    <w:p w:rsidR="009C7425" w:rsidRPr="0013596C" w:rsidRDefault="009C7425" w:rsidP="009C7425">
      <w:pPr>
        <w:spacing w:line="360" w:lineRule="auto"/>
        <w:rPr>
          <w:rFonts w:ascii="Totfalusi Antiqua" w:hAnsi="Totfalusi Antiqua"/>
          <w:sz w:val="22"/>
          <w:szCs w:val="22"/>
        </w:rPr>
      </w:pPr>
      <w:r w:rsidRPr="0013596C">
        <w:rPr>
          <w:rFonts w:ascii="Totfalusi Antiqua" w:hAnsi="Totfalusi Antiqua"/>
          <w:sz w:val="22"/>
          <w:szCs w:val="22"/>
        </w:rPr>
        <w:t>………………………………………………………………………………………………………………………………………………………………………………………………………………………………………………………………………………………………………………………………………………………………………………………………………………</w:t>
      </w:r>
    </w:p>
    <w:p w:rsidR="009C7425" w:rsidRPr="0013596C" w:rsidRDefault="009C7425" w:rsidP="009C7425">
      <w:pPr>
        <w:spacing w:after="160" w:line="360" w:lineRule="auto"/>
        <w:rPr>
          <w:rFonts w:ascii="Totfalusi Antiqua" w:hAnsi="Totfalusi Antiqua"/>
          <w:b/>
          <w:sz w:val="22"/>
          <w:szCs w:val="22"/>
        </w:rPr>
      </w:pPr>
    </w:p>
    <w:p w:rsidR="009C7425" w:rsidRPr="0013596C" w:rsidRDefault="009C7425" w:rsidP="009C7425">
      <w:pPr>
        <w:spacing w:line="360" w:lineRule="auto"/>
        <w:ind w:right="-360"/>
        <w:rPr>
          <w:rFonts w:ascii="Totfalusi Antiqua" w:hAnsi="Totfalusi Antiqua"/>
          <w:snapToGrid w:val="0"/>
          <w:sz w:val="22"/>
          <w:szCs w:val="22"/>
        </w:rPr>
      </w:pPr>
      <w:r w:rsidRPr="0013596C">
        <w:rPr>
          <w:rFonts w:ascii="Totfalusi Antiqua" w:hAnsi="Totfalusi Antiqua"/>
          <w:snapToGrid w:val="0"/>
          <w:sz w:val="22"/>
          <w:szCs w:val="22"/>
        </w:rPr>
        <w:t>Kelt</w:t>
      </w:r>
      <w:proofErr w:type="gramStart"/>
      <w:r w:rsidRPr="0013596C">
        <w:rPr>
          <w:rFonts w:ascii="Totfalusi Antiqua" w:hAnsi="Totfalusi Antiqua"/>
          <w:snapToGrid w:val="0"/>
          <w:sz w:val="22"/>
          <w:szCs w:val="22"/>
        </w:rPr>
        <w:t>: …</w:t>
      </w:r>
      <w:proofErr w:type="gramEnd"/>
      <w:r w:rsidRPr="0013596C">
        <w:rPr>
          <w:rFonts w:ascii="Totfalusi Antiqua" w:hAnsi="Totfalusi Antiqua"/>
          <w:snapToGrid w:val="0"/>
          <w:sz w:val="22"/>
          <w:szCs w:val="22"/>
        </w:rPr>
        <w:t>………… ……….. év ……………….. hónap …. napján</w:t>
      </w:r>
    </w:p>
    <w:p w:rsidR="009C7425" w:rsidRPr="0013596C" w:rsidRDefault="009C7425" w:rsidP="009C7425">
      <w:pPr>
        <w:spacing w:line="360" w:lineRule="auto"/>
        <w:rPr>
          <w:rFonts w:ascii="Totfalusi Antiqua" w:hAnsi="Totfalusi Antiqua"/>
          <w:sz w:val="22"/>
          <w:szCs w:val="22"/>
        </w:rPr>
      </w:pPr>
    </w:p>
    <w:p w:rsidR="009C7425" w:rsidRPr="0013596C" w:rsidRDefault="009C7425" w:rsidP="009C7425">
      <w:pPr>
        <w:spacing w:line="360" w:lineRule="auto"/>
        <w:rPr>
          <w:rFonts w:ascii="Totfalusi Antiqua" w:hAnsi="Totfalusi Antiqua"/>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C7425" w:rsidRPr="0013596C" w:rsidTr="004E5E26">
        <w:trPr>
          <w:jc w:val="right"/>
        </w:trPr>
        <w:tc>
          <w:tcPr>
            <w:tcW w:w="3834" w:type="dxa"/>
            <w:tcBorders>
              <w:top w:val="single" w:sz="8" w:space="0" w:color="auto"/>
              <w:left w:val="nil"/>
              <w:bottom w:val="nil"/>
              <w:right w:val="nil"/>
            </w:tcBorders>
            <w:tcMar>
              <w:top w:w="0" w:type="dxa"/>
              <w:left w:w="108" w:type="dxa"/>
              <w:bottom w:w="0" w:type="dxa"/>
              <w:right w:w="108" w:type="dxa"/>
            </w:tcMar>
          </w:tcPr>
          <w:p w:rsidR="009C7425" w:rsidRPr="0013596C" w:rsidRDefault="009C7425" w:rsidP="004E5E26">
            <w:pPr>
              <w:spacing w:line="360" w:lineRule="auto"/>
              <w:jc w:val="center"/>
              <w:rPr>
                <w:rFonts w:ascii="Totfalusi Antiqua" w:hAnsi="Totfalusi Antiqua"/>
                <w:sz w:val="22"/>
                <w:szCs w:val="22"/>
              </w:rPr>
            </w:pPr>
            <w:r w:rsidRPr="0013596C">
              <w:rPr>
                <w:rFonts w:ascii="Totfalusi Antiqua" w:hAnsi="Totfalusi Antiqua"/>
                <w:sz w:val="22"/>
                <w:szCs w:val="22"/>
              </w:rPr>
              <w:t>(cégszerű aláírás)</w:t>
            </w:r>
          </w:p>
        </w:tc>
      </w:tr>
    </w:tbl>
    <w:p w:rsidR="009C7425" w:rsidRPr="00584EE7" w:rsidRDefault="009C7425" w:rsidP="009C7425">
      <w:pPr>
        <w:pStyle w:val="Alcm"/>
        <w:jc w:val="left"/>
        <w:rPr>
          <w:rFonts w:ascii="Corbel" w:hAnsi="Corbel"/>
          <w:sz w:val="22"/>
          <w:szCs w:val="22"/>
        </w:rPr>
      </w:pPr>
    </w:p>
    <w:p w:rsidR="009C7425" w:rsidRDefault="009C7425" w:rsidP="009C7425">
      <w:pPr>
        <w:jc w:val="center"/>
        <w:rPr>
          <w:rFonts w:ascii="Corbel" w:eastAsia="Times" w:hAnsi="Corbel"/>
          <w:b/>
        </w:rPr>
      </w:pPr>
    </w:p>
    <w:p w:rsidR="009C7425" w:rsidRDefault="009C7425" w:rsidP="009C7425">
      <w:pPr>
        <w:jc w:val="center"/>
        <w:rPr>
          <w:rFonts w:ascii="Corbel" w:eastAsia="Times" w:hAnsi="Corbel"/>
          <w:b/>
        </w:rPr>
      </w:pPr>
    </w:p>
    <w:p w:rsidR="009C7425" w:rsidRPr="00D818D6" w:rsidRDefault="009C7425" w:rsidP="009C7425">
      <w:pPr>
        <w:pStyle w:val="Cmsor2"/>
        <w:jc w:val="right"/>
        <w:rPr>
          <w:rFonts w:ascii="Totfalusi Antiqua" w:hAnsi="Totfalusi Antiqua"/>
          <w:b w:val="0"/>
          <w:i w:val="0"/>
          <w:sz w:val="22"/>
          <w:szCs w:val="22"/>
          <w:lang w:eastAsia="hu-HU"/>
        </w:rPr>
      </w:pPr>
      <w:bookmarkStart w:id="42" w:name="_Toc504117722"/>
      <w:bookmarkStart w:id="43" w:name="_Toc505695774"/>
      <w:bookmarkStart w:id="44" w:name="_Toc506796970"/>
      <w:r w:rsidRPr="00D818D6">
        <w:rPr>
          <w:rFonts w:ascii="Totfalusi Antiqua" w:hAnsi="Totfalusi Antiqua"/>
          <w:b w:val="0"/>
          <w:i w:val="0"/>
          <w:sz w:val="22"/>
          <w:szCs w:val="22"/>
          <w:lang w:eastAsia="hu-HU"/>
        </w:rPr>
        <w:lastRenderedPageBreak/>
        <w:t>1</w:t>
      </w:r>
      <w:r w:rsidRPr="00D818D6">
        <w:rPr>
          <w:rFonts w:ascii="Totfalusi Antiqua" w:hAnsi="Totfalusi Antiqua"/>
          <w:b w:val="0"/>
          <w:i w:val="0"/>
          <w:sz w:val="22"/>
          <w:szCs w:val="22"/>
          <w:lang w:val="hu-HU" w:eastAsia="hu-HU"/>
        </w:rPr>
        <w:t>7</w:t>
      </w:r>
      <w:r w:rsidRPr="00D818D6">
        <w:rPr>
          <w:rFonts w:ascii="Totfalusi Antiqua" w:hAnsi="Totfalusi Antiqua"/>
          <w:b w:val="0"/>
          <w:i w:val="0"/>
          <w:sz w:val="22"/>
          <w:szCs w:val="22"/>
          <w:lang w:eastAsia="hu-HU"/>
        </w:rPr>
        <w:t>. sz. nyilatkozatminta</w:t>
      </w:r>
      <w:bookmarkEnd w:id="42"/>
      <w:bookmarkEnd w:id="43"/>
      <w:bookmarkEnd w:id="44"/>
    </w:p>
    <w:p w:rsidR="009C7425" w:rsidRPr="00D818D6" w:rsidRDefault="009C7425" w:rsidP="009C7425">
      <w:pPr>
        <w:jc w:val="center"/>
        <w:rPr>
          <w:rFonts w:ascii="Totfalusi Antiqua" w:hAnsi="Totfalusi Antiqua"/>
          <w:b/>
          <w:bCs/>
          <w:sz w:val="22"/>
          <w:szCs w:val="22"/>
        </w:rPr>
      </w:pPr>
    </w:p>
    <w:p w:rsidR="009C7425" w:rsidRPr="00D818D6" w:rsidRDefault="009C7425" w:rsidP="009C7425">
      <w:pPr>
        <w:spacing w:before="120" w:after="120"/>
        <w:jc w:val="center"/>
        <w:rPr>
          <w:rFonts w:ascii="Totfalusi Antiqua" w:hAnsi="Totfalusi Antiqua"/>
          <w:b/>
          <w:sz w:val="22"/>
          <w:szCs w:val="22"/>
          <w:lang w:eastAsia="en-GB"/>
        </w:rPr>
      </w:pPr>
      <w:r w:rsidRPr="00D818D6">
        <w:rPr>
          <w:rFonts w:ascii="Totfalusi Antiqua" w:hAnsi="Totfalusi Antiqua"/>
          <w:b/>
          <w:sz w:val="22"/>
          <w:szCs w:val="22"/>
          <w:lang w:eastAsia="en-GB"/>
        </w:rPr>
        <w:t>NYILATKOZAT AZ ÁTLÁTHATÓ SZERVEZET FOGALMÁRA VONATKOZÓ FELTÉTELEKNEK VALÓ MEGFELELŐSÉGRŐL</w:t>
      </w:r>
      <w:r w:rsidRPr="00D818D6">
        <w:rPr>
          <w:rStyle w:val="Lbjegyzet-hivatkozs"/>
          <w:rFonts w:ascii="Totfalusi Antiqua" w:hAnsi="Totfalusi Antiqua"/>
          <w:b/>
          <w:sz w:val="22"/>
          <w:szCs w:val="22"/>
          <w:lang w:eastAsia="en-GB"/>
        </w:rPr>
        <w:footnoteReference w:id="28"/>
      </w:r>
    </w:p>
    <w:p w:rsidR="009C7425" w:rsidRPr="00D818D6" w:rsidRDefault="009C7425" w:rsidP="009C7425">
      <w:pPr>
        <w:spacing w:before="120" w:after="120"/>
        <w:jc w:val="center"/>
        <w:rPr>
          <w:rFonts w:ascii="Totfalusi Antiqua" w:hAnsi="Totfalusi Antiqua"/>
          <w:b/>
          <w:sz w:val="22"/>
          <w:szCs w:val="22"/>
          <w:lang w:eastAsia="en-GB"/>
        </w:rPr>
      </w:pPr>
    </w:p>
    <w:p w:rsidR="009C7425" w:rsidRPr="00D818D6" w:rsidRDefault="009C7425" w:rsidP="009C7425">
      <w:pPr>
        <w:spacing w:line="276" w:lineRule="auto"/>
        <w:jc w:val="both"/>
        <w:rPr>
          <w:rFonts w:ascii="Totfalusi Antiqua" w:hAnsi="Totfalusi Antiqua"/>
          <w:sz w:val="22"/>
          <w:szCs w:val="22"/>
        </w:rPr>
      </w:pPr>
      <w:proofErr w:type="gramStart"/>
      <w:r w:rsidRPr="00D818D6">
        <w:rPr>
          <w:rFonts w:ascii="Totfalusi Antiqua" w:eastAsia="Times" w:hAnsi="Totfalusi Antiqua"/>
          <w:sz w:val="22"/>
          <w:szCs w:val="22"/>
        </w:rPr>
        <w:t xml:space="preserve">Alulírott ……………………………………………………………. (név), mint a(z) ……………..............................................(cégnév) cégjegyzésre jogosult képviselője, a Magyar Tudományos Akadémia </w:t>
      </w:r>
      <w:r w:rsidRPr="00D818D6">
        <w:rPr>
          <w:rFonts w:ascii="Totfalusi Antiqua" w:hAnsi="Totfalusi Antiqua"/>
          <w:sz w:val="22"/>
          <w:szCs w:val="22"/>
        </w:rPr>
        <w:t xml:space="preserve">Területi Akadémiai Bizottságok Titkársága által indított, </w:t>
      </w:r>
      <w:r w:rsidRPr="00D818D6">
        <w:rPr>
          <w:rFonts w:ascii="Totfalusi Antiqua" w:hAnsi="Totfalusi Antiqua"/>
          <w:b/>
          <w:bCs/>
          <w:sz w:val="22"/>
          <w:szCs w:val="22"/>
        </w:rPr>
        <w:t>„</w:t>
      </w:r>
      <w:r w:rsidRPr="00D818D6">
        <w:rPr>
          <w:rFonts w:ascii="Totfalusi Antiqua" w:hAnsi="Totfalusi Antiqua"/>
          <w:b/>
          <w:sz w:val="22"/>
          <w:szCs w:val="22"/>
        </w:rPr>
        <w:t xml:space="preserve">MTA TABT - Miskolci Akadémiai Bizottság Titkársága székház pince vizesedési problémáinak megoldása – kivitelezése” </w:t>
      </w:r>
      <w:r w:rsidRPr="00D818D6">
        <w:rPr>
          <w:rFonts w:ascii="Totfalusi Antiqua" w:hAnsi="Totfalusi Antiqua"/>
          <w:sz w:val="22"/>
          <w:szCs w:val="22"/>
        </w:rPr>
        <w:t>tárgyú közbeszerzési eljárásban felelősségem tudatában a jelen okirat aláírásával ezennel nyilatkozom, hogy</w:t>
      </w:r>
      <w:proofErr w:type="gramEnd"/>
      <w:r w:rsidRPr="00D818D6">
        <w:rPr>
          <w:rFonts w:ascii="Totfalusi Antiqua" w:hAnsi="Totfalusi Antiqua"/>
          <w:sz w:val="22"/>
          <w:szCs w:val="22"/>
        </w:rPr>
        <w:t xml:space="preserve"> </w:t>
      </w:r>
    </w:p>
    <w:p w:rsidR="009C7425" w:rsidRPr="00D818D6" w:rsidRDefault="009C7425" w:rsidP="009C7425">
      <w:pPr>
        <w:spacing w:before="120" w:after="120"/>
        <w:jc w:val="both"/>
        <w:rPr>
          <w:rFonts w:ascii="Totfalusi Antiqua" w:hAnsi="Totfalusi Antiqua"/>
          <w:sz w:val="22"/>
          <w:szCs w:val="22"/>
        </w:rPr>
      </w:pPr>
    </w:p>
    <w:p w:rsidR="009C7425" w:rsidRPr="00D818D6" w:rsidRDefault="009C7425" w:rsidP="009C7425">
      <w:pPr>
        <w:pStyle w:val="Listaszerbekezds"/>
        <w:numPr>
          <w:ilvl w:val="2"/>
          <w:numId w:val="23"/>
        </w:numPr>
        <w:tabs>
          <w:tab w:val="clear" w:pos="2160"/>
          <w:tab w:val="num" w:pos="851"/>
        </w:tabs>
        <w:spacing w:before="120" w:after="120"/>
        <w:ind w:left="567"/>
        <w:jc w:val="both"/>
        <w:rPr>
          <w:rFonts w:ascii="Totfalusi Antiqua" w:hAnsi="Totfalusi Antiqua"/>
          <w:sz w:val="22"/>
          <w:szCs w:val="22"/>
        </w:rPr>
      </w:pPr>
      <w:r w:rsidRPr="00D818D6">
        <w:rPr>
          <w:rFonts w:ascii="Totfalusi Antiqua" w:hAnsi="Totfalusi Antiqua"/>
          <w:bCs/>
          <w:iCs/>
          <w:sz w:val="22"/>
          <w:szCs w:val="22"/>
        </w:rPr>
        <w:t xml:space="preserve">tudomásul veszem, hogy a Magyar Tudományos Akadémia Területi Akadémiai Bizottságok Titkársága (továbbiakban: MTA TABT) - az Áht. 41.§ (6) bekezdés értelmében - olyan jogi személlyel, jogi személyiséggel nem rendelkező szervezettel nem köthet érvényesen visszterhes szerződést, illetve ilyen szerződés alapján nem teljesíthet kifizetést, amely szervezet nem minősül az </w:t>
      </w:r>
      <w:proofErr w:type="spellStart"/>
      <w:r w:rsidRPr="00D818D6">
        <w:rPr>
          <w:rFonts w:ascii="Totfalusi Antiqua" w:hAnsi="Totfalusi Antiqua"/>
          <w:bCs/>
          <w:iCs/>
          <w:sz w:val="22"/>
          <w:szCs w:val="22"/>
        </w:rPr>
        <w:t>Nvt</w:t>
      </w:r>
      <w:proofErr w:type="spellEnd"/>
      <w:r w:rsidRPr="00D818D6">
        <w:rPr>
          <w:rFonts w:ascii="Totfalusi Antiqua" w:hAnsi="Totfalusi Antiqua"/>
          <w:bCs/>
          <w:iCs/>
          <w:sz w:val="22"/>
          <w:szCs w:val="22"/>
        </w:rPr>
        <w:t>. 3.§ (1) bekezdés 1. pontja szerinti átlátható szervezetnek.</w:t>
      </w:r>
    </w:p>
    <w:p w:rsidR="009C7425" w:rsidRPr="00D818D6" w:rsidRDefault="009C7425" w:rsidP="009C7425">
      <w:pPr>
        <w:spacing w:before="120" w:after="120"/>
        <w:jc w:val="both"/>
        <w:rPr>
          <w:rFonts w:ascii="Totfalusi Antiqua" w:hAnsi="Totfalusi Antiqua"/>
          <w:sz w:val="22"/>
          <w:szCs w:val="22"/>
        </w:rPr>
      </w:pPr>
      <w:r w:rsidRPr="00D818D6">
        <w:rPr>
          <w:rFonts w:ascii="Totfalusi Antiqua" w:hAnsi="Totfalusi Antiqua"/>
          <w:sz w:val="22"/>
          <w:szCs w:val="22"/>
        </w:rPr>
        <w:t xml:space="preserve">Büntetőjogi felelősségem tudatában </w:t>
      </w:r>
    </w:p>
    <w:p w:rsidR="009C7425" w:rsidRPr="00D818D6" w:rsidRDefault="009C7425" w:rsidP="009C7425">
      <w:pPr>
        <w:spacing w:before="120" w:after="120"/>
        <w:jc w:val="center"/>
        <w:rPr>
          <w:rFonts w:ascii="Totfalusi Antiqua" w:hAnsi="Totfalusi Antiqua"/>
          <w:b/>
          <w:sz w:val="22"/>
          <w:szCs w:val="22"/>
        </w:rPr>
      </w:pPr>
      <w:proofErr w:type="gramStart"/>
      <w:r w:rsidRPr="00D818D6">
        <w:rPr>
          <w:rFonts w:ascii="Totfalusi Antiqua" w:hAnsi="Totfalusi Antiqua"/>
          <w:b/>
          <w:sz w:val="22"/>
          <w:szCs w:val="22"/>
        </w:rPr>
        <w:t>nyilatkozom</w:t>
      </w:r>
      <w:proofErr w:type="gramEnd"/>
    </w:p>
    <w:p w:rsidR="009C7425" w:rsidRPr="00D818D6" w:rsidRDefault="009C7425" w:rsidP="009C7425">
      <w:pPr>
        <w:spacing w:before="120" w:after="120"/>
        <w:jc w:val="both"/>
        <w:rPr>
          <w:rFonts w:ascii="Totfalusi Antiqua" w:hAnsi="Totfalusi Antiqua"/>
          <w:sz w:val="22"/>
          <w:szCs w:val="22"/>
        </w:rPr>
      </w:pPr>
    </w:p>
    <w:p w:rsidR="009C7425" w:rsidRPr="00D818D6" w:rsidRDefault="009C7425" w:rsidP="009C7425">
      <w:pPr>
        <w:spacing w:before="120" w:after="120"/>
        <w:jc w:val="both"/>
        <w:rPr>
          <w:rFonts w:ascii="Totfalusi Antiqua" w:hAnsi="Totfalusi Antiqua"/>
          <w:sz w:val="22"/>
          <w:szCs w:val="22"/>
        </w:rPr>
      </w:pPr>
      <w:proofErr w:type="gramStart"/>
      <w:r w:rsidRPr="00D818D6">
        <w:rPr>
          <w:rFonts w:ascii="Totfalusi Antiqua" w:hAnsi="Totfalusi Antiqua"/>
          <w:sz w:val="22"/>
          <w:szCs w:val="22"/>
        </w:rPr>
        <w:t>arról</w:t>
      </w:r>
      <w:proofErr w:type="gramEnd"/>
      <w:r w:rsidRPr="00D818D6">
        <w:rPr>
          <w:rFonts w:ascii="Totfalusi Antiqua" w:hAnsi="Totfalusi Antiqua"/>
          <w:sz w:val="22"/>
          <w:szCs w:val="22"/>
        </w:rPr>
        <w:t xml:space="preserve"> hogy, a(z)  (teljes  név)  ……………………………………… (a továbbiakban: szervezet) Nemzeti Vagyonról szóló 2011. évi CXCVI. törvény 3. § (1) bekezdésének 1. pontja alapján átlátható szervezetnek minősül.</w:t>
      </w:r>
    </w:p>
    <w:p w:rsidR="009C7425" w:rsidRPr="00D818D6" w:rsidRDefault="009C7425" w:rsidP="009C7425">
      <w:pPr>
        <w:autoSpaceDE w:val="0"/>
        <w:autoSpaceDN w:val="0"/>
        <w:adjustRightInd w:val="0"/>
        <w:spacing w:before="120" w:after="120"/>
        <w:jc w:val="both"/>
        <w:rPr>
          <w:rFonts w:ascii="Totfalusi Antiqua" w:hAnsi="Totfalusi Antiqua"/>
          <w:sz w:val="22"/>
          <w:szCs w:val="22"/>
        </w:rPr>
      </w:pPr>
      <w:r w:rsidRPr="00D818D6">
        <w:rPr>
          <w:rFonts w:ascii="Totfalusi Antiqua" w:hAnsi="Totfalusi Antiqua"/>
          <w:sz w:val="22"/>
          <w:szCs w:val="22"/>
        </w:rPr>
        <w:t xml:space="preserve">Egyúttal nyilatkozom, hogy jelen nyilatkozat aláírásakor és azt követően a fenti adatok a valóságnak megfelelnek és folyamatosan fennállnak. </w:t>
      </w:r>
    </w:p>
    <w:p w:rsidR="009C7425" w:rsidRPr="00D818D6" w:rsidRDefault="009C7425" w:rsidP="009C7425">
      <w:pPr>
        <w:spacing w:before="120" w:after="120"/>
        <w:jc w:val="both"/>
        <w:rPr>
          <w:rFonts w:ascii="Totfalusi Antiqua" w:hAnsi="Totfalusi Antiqua"/>
          <w:sz w:val="22"/>
          <w:szCs w:val="22"/>
        </w:rPr>
      </w:pPr>
      <w:r w:rsidRPr="00D818D6">
        <w:rPr>
          <w:rFonts w:ascii="Totfalusi Antiqua" w:hAnsi="Totfalusi Antiqua"/>
          <w:bCs/>
          <w:iCs/>
          <w:sz w:val="22"/>
          <w:szCs w:val="22"/>
        </w:rPr>
        <w:t>Hozzájárulok ahhoz, hogy ezen átláthatósági feltétel ellenőrzése céljából, a szerződésből eredő követelések elévüléséig, az Áht. 55. §</w:t>
      </w:r>
      <w:proofErr w:type="spellStart"/>
      <w:r w:rsidRPr="00D818D6">
        <w:rPr>
          <w:rFonts w:ascii="Totfalusi Antiqua" w:hAnsi="Totfalusi Antiqua"/>
          <w:bCs/>
          <w:iCs/>
          <w:sz w:val="22"/>
          <w:szCs w:val="22"/>
        </w:rPr>
        <w:t>-ban</w:t>
      </w:r>
      <w:proofErr w:type="spellEnd"/>
      <w:r w:rsidRPr="00D818D6">
        <w:rPr>
          <w:rFonts w:ascii="Totfalusi Antiqua" w:hAnsi="Totfalusi Antiqua"/>
          <w:bCs/>
          <w:iCs/>
          <w:sz w:val="22"/>
          <w:szCs w:val="22"/>
        </w:rPr>
        <w:t xml:space="preserve"> meghatározott – a szervezet átláthatóságával összefüggő - adatokat az MTA TABT kezelje.</w:t>
      </w:r>
    </w:p>
    <w:p w:rsidR="009C7425" w:rsidRPr="00D818D6" w:rsidRDefault="009C7425" w:rsidP="009C7425">
      <w:pPr>
        <w:spacing w:before="120" w:after="120"/>
        <w:jc w:val="both"/>
        <w:rPr>
          <w:rFonts w:ascii="Totfalusi Antiqua" w:hAnsi="Totfalusi Antiqua"/>
          <w:bCs/>
          <w:iCs/>
          <w:sz w:val="22"/>
          <w:szCs w:val="22"/>
        </w:rPr>
      </w:pPr>
      <w:r w:rsidRPr="00D818D6">
        <w:rPr>
          <w:rFonts w:ascii="Totfalusi Antiqua" w:hAnsi="Totfalusi Antiqua"/>
          <w:bCs/>
          <w:iCs/>
          <w:sz w:val="22"/>
          <w:szCs w:val="22"/>
        </w:rPr>
        <w:t xml:space="preserve">Vállalom, hogy ha a nyilatkozatban foglaltakban változás következik be, erről az MTA </w:t>
      </w:r>
      <w:proofErr w:type="spellStart"/>
      <w:r w:rsidRPr="00D818D6">
        <w:rPr>
          <w:rFonts w:ascii="Totfalusi Antiqua" w:hAnsi="Totfalusi Antiqua"/>
          <w:bCs/>
          <w:iCs/>
          <w:sz w:val="22"/>
          <w:szCs w:val="22"/>
        </w:rPr>
        <w:t>TABT-t</w:t>
      </w:r>
      <w:proofErr w:type="spellEnd"/>
      <w:r w:rsidRPr="00D818D6">
        <w:rPr>
          <w:rFonts w:ascii="Totfalusi Antiqua" w:hAnsi="Totfalusi Antiqua"/>
          <w:bCs/>
          <w:iCs/>
          <w:sz w:val="22"/>
          <w:szCs w:val="22"/>
        </w:rPr>
        <w:t xml:space="preserve"> legkésőbb 5 munkanapon belül tájékoztatom. Tudomásul veszem, hogy a valótlan tartalmú nyilatkozat a</w:t>
      </w:r>
      <w:r>
        <w:rPr>
          <w:rFonts w:ascii="Totfalusi Antiqua" w:hAnsi="Totfalusi Antiqua"/>
          <w:bCs/>
          <w:iCs/>
          <w:sz w:val="22"/>
          <w:szCs w:val="22"/>
        </w:rPr>
        <w:t>lapján kötött szerződést a MTA TABT</w:t>
      </w:r>
      <w:r w:rsidRPr="00D818D6">
        <w:rPr>
          <w:rFonts w:ascii="Totfalusi Antiqua" w:hAnsi="Totfalusi Antiqua"/>
          <w:bCs/>
          <w:iCs/>
          <w:sz w:val="22"/>
          <w:szCs w:val="22"/>
        </w:rPr>
        <w:t xml:space="preserve"> jogosult és egyben köteles azonnali hatállyal – illetve ha szükséges olyan időpontra, hogy a feladat ellátásáról gondoskodni tudjon –felmondani, vagy - ha a szerződés teljesítésére még nem került sor - a szerződéstől elállni.</w:t>
      </w:r>
    </w:p>
    <w:p w:rsidR="009C7425" w:rsidRPr="00D818D6" w:rsidRDefault="009C7425" w:rsidP="009C7425">
      <w:pPr>
        <w:spacing w:line="360" w:lineRule="auto"/>
        <w:ind w:right="-360"/>
        <w:rPr>
          <w:rFonts w:ascii="Totfalusi Antiqua" w:hAnsi="Totfalusi Antiqua"/>
          <w:snapToGrid w:val="0"/>
          <w:sz w:val="22"/>
          <w:szCs w:val="22"/>
        </w:rPr>
      </w:pPr>
      <w:r w:rsidRPr="00D818D6">
        <w:rPr>
          <w:rFonts w:ascii="Totfalusi Antiqua" w:hAnsi="Totfalusi Antiqua"/>
          <w:snapToGrid w:val="0"/>
          <w:sz w:val="22"/>
          <w:szCs w:val="22"/>
        </w:rPr>
        <w:t>Kelt</w:t>
      </w:r>
      <w:proofErr w:type="gramStart"/>
      <w:r w:rsidRPr="00D818D6">
        <w:rPr>
          <w:rFonts w:ascii="Totfalusi Antiqua" w:hAnsi="Totfalusi Antiqua"/>
          <w:snapToGrid w:val="0"/>
          <w:sz w:val="22"/>
          <w:szCs w:val="22"/>
        </w:rPr>
        <w:t>: …</w:t>
      </w:r>
      <w:proofErr w:type="gramEnd"/>
      <w:r w:rsidRPr="00D818D6">
        <w:rPr>
          <w:rFonts w:ascii="Totfalusi Antiqua" w:hAnsi="Totfalusi Antiqua"/>
          <w:snapToGrid w:val="0"/>
          <w:sz w:val="22"/>
          <w:szCs w:val="22"/>
        </w:rPr>
        <w:t>………… ……….. év ……………….. hónap …. napján</w:t>
      </w:r>
    </w:p>
    <w:p w:rsidR="009C7425" w:rsidRPr="00D818D6" w:rsidRDefault="009C7425" w:rsidP="009C7425">
      <w:pPr>
        <w:spacing w:line="360" w:lineRule="auto"/>
        <w:rPr>
          <w:rFonts w:ascii="Totfalusi Antiqua" w:hAnsi="Totfalusi Antiqua"/>
          <w:sz w:val="22"/>
          <w:szCs w:val="22"/>
        </w:rPr>
      </w:pPr>
    </w:p>
    <w:p w:rsidR="009C7425" w:rsidRPr="00D818D6" w:rsidRDefault="009C7425" w:rsidP="009C7425">
      <w:pPr>
        <w:spacing w:line="360" w:lineRule="auto"/>
        <w:rPr>
          <w:rFonts w:ascii="Totfalusi Antiqua" w:hAnsi="Totfalusi Antiqua"/>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C7425" w:rsidRPr="007C7ABA" w:rsidTr="004E5E26">
        <w:trPr>
          <w:jc w:val="right"/>
        </w:trPr>
        <w:tc>
          <w:tcPr>
            <w:tcW w:w="3834" w:type="dxa"/>
            <w:tcBorders>
              <w:top w:val="single" w:sz="8" w:space="0" w:color="auto"/>
              <w:left w:val="nil"/>
              <w:bottom w:val="nil"/>
              <w:right w:val="nil"/>
            </w:tcBorders>
            <w:tcMar>
              <w:top w:w="0" w:type="dxa"/>
              <w:left w:w="108" w:type="dxa"/>
              <w:bottom w:w="0" w:type="dxa"/>
              <w:right w:w="108" w:type="dxa"/>
            </w:tcMar>
          </w:tcPr>
          <w:p w:rsidR="009C7425" w:rsidRPr="007C7ABA" w:rsidRDefault="009C7425" w:rsidP="004E5E26">
            <w:pPr>
              <w:spacing w:line="360" w:lineRule="auto"/>
              <w:jc w:val="center"/>
              <w:rPr>
                <w:rFonts w:ascii="Garamond" w:hAnsi="Garamond"/>
              </w:rPr>
            </w:pPr>
            <w:r w:rsidRPr="007C7ABA">
              <w:rPr>
                <w:rFonts w:ascii="Garamond" w:hAnsi="Garamond"/>
              </w:rPr>
              <w:t>(cégszerű aláírás)</w:t>
            </w:r>
          </w:p>
        </w:tc>
      </w:tr>
    </w:tbl>
    <w:p w:rsidR="009C7425" w:rsidRDefault="009C7425" w:rsidP="009C7425">
      <w:pPr>
        <w:jc w:val="center"/>
        <w:rPr>
          <w:rFonts w:ascii="Corbel" w:eastAsia="Times" w:hAnsi="Corbel"/>
          <w:b/>
        </w:rPr>
        <w:sectPr w:rsidR="009C7425" w:rsidSect="00BF3C81">
          <w:pgSz w:w="11906" w:h="16838" w:code="9"/>
          <w:pgMar w:top="1258" w:right="1418" w:bottom="899" w:left="1418" w:header="709" w:footer="267" w:gutter="0"/>
          <w:cols w:space="708"/>
          <w:docGrid w:linePitch="360"/>
        </w:sectPr>
      </w:pPr>
    </w:p>
    <w:p w:rsidR="009C7425" w:rsidRPr="000B50E0" w:rsidRDefault="009C7425" w:rsidP="009C7425">
      <w:pPr>
        <w:pStyle w:val="Cmsor2"/>
        <w:jc w:val="right"/>
        <w:rPr>
          <w:rFonts w:ascii="Totfalusi Antiqua" w:hAnsi="Totfalusi Antiqua"/>
          <w:b w:val="0"/>
          <w:i w:val="0"/>
          <w:sz w:val="22"/>
          <w:szCs w:val="22"/>
          <w:lang w:val="hu-HU" w:eastAsia="hu-HU"/>
        </w:rPr>
      </w:pPr>
      <w:bookmarkStart w:id="45" w:name="_Toc504117723"/>
      <w:bookmarkStart w:id="46" w:name="_Toc505695773"/>
      <w:bookmarkStart w:id="47" w:name="_Toc506796971"/>
      <w:r w:rsidRPr="000B50E0">
        <w:rPr>
          <w:rFonts w:ascii="Totfalusi Antiqua" w:hAnsi="Totfalusi Antiqua"/>
          <w:b w:val="0"/>
          <w:i w:val="0"/>
          <w:sz w:val="22"/>
          <w:szCs w:val="22"/>
          <w:lang w:val="hu-HU" w:eastAsia="hu-HU"/>
        </w:rPr>
        <w:lastRenderedPageBreak/>
        <w:t>18</w:t>
      </w:r>
      <w:r w:rsidRPr="000B50E0">
        <w:rPr>
          <w:rFonts w:ascii="Totfalusi Antiqua" w:hAnsi="Totfalusi Antiqua"/>
          <w:b w:val="0"/>
          <w:i w:val="0"/>
          <w:sz w:val="22"/>
          <w:szCs w:val="22"/>
          <w:lang w:eastAsia="hu-HU"/>
        </w:rPr>
        <w:t>. sz. nyilatkozatminta</w:t>
      </w:r>
      <w:bookmarkEnd w:id="45"/>
      <w:bookmarkEnd w:id="46"/>
      <w:bookmarkEnd w:id="47"/>
    </w:p>
    <w:p w:rsidR="009C7425" w:rsidRPr="007C7ABA" w:rsidRDefault="009C7425" w:rsidP="009C7425">
      <w:pPr>
        <w:tabs>
          <w:tab w:val="center" w:pos="7088"/>
        </w:tabs>
        <w:rPr>
          <w:rFonts w:ascii="Garamond" w:hAnsi="Garamond"/>
        </w:rPr>
      </w:pPr>
    </w:p>
    <w:p w:rsidR="009C7425" w:rsidRPr="007C7ABA" w:rsidRDefault="009C7425" w:rsidP="009C7425">
      <w:pPr>
        <w:tabs>
          <w:tab w:val="center" w:pos="7088"/>
        </w:tabs>
        <w:rPr>
          <w:rFonts w:ascii="Garamond" w:hAnsi="Garamond"/>
        </w:rPr>
      </w:pPr>
    </w:p>
    <w:p w:rsidR="009C7425" w:rsidRPr="000B50E0" w:rsidRDefault="009C7425" w:rsidP="009C7425">
      <w:pPr>
        <w:spacing w:before="120" w:after="120"/>
        <w:jc w:val="center"/>
        <w:rPr>
          <w:rFonts w:ascii="Totfalusi Antiqua" w:hAnsi="Totfalusi Antiqua"/>
          <w:b/>
          <w:sz w:val="22"/>
          <w:szCs w:val="22"/>
          <w:lang w:eastAsia="en-GB"/>
        </w:rPr>
      </w:pPr>
      <w:r w:rsidRPr="000B50E0">
        <w:rPr>
          <w:rFonts w:ascii="Totfalusi Antiqua" w:hAnsi="Totfalusi Antiqua"/>
          <w:b/>
          <w:sz w:val="22"/>
          <w:szCs w:val="22"/>
          <w:lang w:eastAsia="en-GB"/>
        </w:rPr>
        <w:t>NYILATKOZAT AZ ELŐÍRT FELELŐSSÉGBIZTOSÍTÁSSAL KAPCSOLATOSAN</w:t>
      </w:r>
    </w:p>
    <w:p w:rsidR="009C7425" w:rsidRPr="000B50E0" w:rsidRDefault="009C7425" w:rsidP="009C7425">
      <w:pPr>
        <w:spacing w:after="120"/>
        <w:ind w:left="720"/>
        <w:jc w:val="both"/>
        <w:rPr>
          <w:rFonts w:ascii="Totfalusi Antiqua" w:eastAsia="Calibri" w:hAnsi="Totfalusi Antiqua"/>
          <w:sz w:val="22"/>
          <w:szCs w:val="22"/>
        </w:rPr>
      </w:pPr>
    </w:p>
    <w:p w:rsidR="009C7425" w:rsidRPr="000B50E0" w:rsidRDefault="009C7425" w:rsidP="009C7425">
      <w:pPr>
        <w:spacing w:after="120"/>
        <w:jc w:val="both"/>
        <w:rPr>
          <w:rFonts w:ascii="Totfalusi Antiqua" w:hAnsi="Totfalusi Antiqua"/>
          <w:sz w:val="22"/>
          <w:szCs w:val="22"/>
        </w:rPr>
      </w:pPr>
      <w:proofErr w:type="gramStart"/>
      <w:r w:rsidRPr="000B50E0">
        <w:rPr>
          <w:rFonts w:ascii="Totfalusi Antiqua" w:eastAsia="Times" w:hAnsi="Totfalusi Antiqua"/>
          <w:sz w:val="22"/>
          <w:szCs w:val="22"/>
        </w:rPr>
        <w:t xml:space="preserve">Alulírott ……………………………………………………………. (név), mint a(z) ……………..............................................(cégnév) cégjegyzésre jogosult képviselője, a </w:t>
      </w:r>
      <w:r w:rsidRPr="00EE08C5">
        <w:rPr>
          <w:rFonts w:ascii="Totfalusi Antiqua" w:eastAsia="Times" w:hAnsi="Totfalusi Antiqua"/>
          <w:sz w:val="22"/>
          <w:szCs w:val="22"/>
        </w:rPr>
        <w:t xml:space="preserve">Magyar Tudományos Akadémia </w:t>
      </w:r>
      <w:r w:rsidRPr="00EE08C5">
        <w:rPr>
          <w:rFonts w:ascii="Totfalusi Antiqua" w:hAnsi="Totfalusi Antiqua"/>
          <w:sz w:val="22"/>
          <w:szCs w:val="22"/>
        </w:rPr>
        <w:t xml:space="preserve">Területi Akadémiai Bizottságok Titkársága által indított, </w:t>
      </w:r>
      <w:r w:rsidRPr="00EE08C5">
        <w:rPr>
          <w:rFonts w:ascii="Totfalusi Antiqua" w:hAnsi="Totfalusi Antiqua"/>
          <w:b/>
          <w:bCs/>
          <w:sz w:val="22"/>
          <w:szCs w:val="22"/>
        </w:rPr>
        <w:t>„</w:t>
      </w:r>
      <w:r w:rsidRPr="00EE08C5">
        <w:rPr>
          <w:rFonts w:ascii="Totfalusi Antiqua" w:hAnsi="Totfalusi Antiqua"/>
          <w:b/>
          <w:sz w:val="22"/>
          <w:szCs w:val="22"/>
        </w:rPr>
        <w:t>MTA TABT - Miskolci Akadémiai Bizottság Titkársága székház pince vizesedési problémáinak megoldása – kivitelezése”</w:t>
      </w:r>
      <w:r>
        <w:rPr>
          <w:rFonts w:ascii="Totfalusi Antiqua" w:hAnsi="Totfalusi Antiqua"/>
          <w:b/>
          <w:sz w:val="22"/>
          <w:szCs w:val="22"/>
        </w:rPr>
        <w:t xml:space="preserve"> </w:t>
      </w:r>
      <w:r w:rsidRPr="000B50E0">
        <w:rPr>
          <w:rFonts w:ascii="Totfalusi Antiqua" w:hAnsi="Totfalusi Antiqua"/>
          <w:sz w:val="22"/>
          <w:szCs w:val="22"/>
        </w:rPr>
        <w:t xml:space="preserve">tárgyú </w:t>
      </w:r>
      <w:r w:rsidRPr="000B50E0">
        <w:rPr>
          <w:rFonts w:ascii="Totfalusi Antiqua" w:eastAsia="Calibri" w:hAnsi="Totfalusi Antiqua"/>
          <w:sz w:val="22"/>
          <w:szCs w:val="22"/>
        </w:rPr>
        <w:t xml:space="preserve">közbeszerzési eljárás kapcsán nyilatkozom, </w:t>
      </w:r>
      <w:r w:rsidRPr="000B50E0">
        <w:rPr>
          <w:rFonts w:ascii="Totfalusi Antiqua" w:hAnsi="Totfalusi Antiqua"/>
          <w:sz w:val="22"/>
          <w:szCs w:val="22"/>
        </w:rPr>
        <w:t>hogy</w:t>
      </w:r>
      <w:proofErr w:type="gramEnd"/>
    </w:p>
    <w:p w:rsidR="009C7425" w:rsidRPr="000B50E0" w:rsidRDefault="009C7425" w:rsidP="009C7425">
      <w:pPr>
        <w:spacing w:after="120"/>
        <w:jc w:val="both"/>
        <w:rPr>
          <w:rFonts w:ascii="Totfalusi Antiqua" w:hAnsi="Totfalusi Antiqua"/>
          <w:sz w:val="22"/>
          <w:szCs w:val="22"/>
          <w:lang w:eastAsia="hu-HU"/>
        </w:rPr>
      </w:pPr>
    </w:p>
    <w:p w:rsidR="009C7425" w:rsidRDefault="009C7425" w:rsidP="009C7425">
      <w:pPr>
        <w:pStyle w:val="Listaszerbekezds"/>
        <w:numPr>
          <w:ilvl w:val="0"/>
          <w:numId w:val="29"/>
        </w:numPr>
        <w:suppressAutoHyphens w:val="0"/>
        <w:spacing w:after="120" w:line="276" w:lineRule="auto"/>
        <w:contextualSpacing/>
        <w:jc w:val="both"/>
        <w:rPr>
          <w:rFonts w:ascii="Totfalusi Antiqua" w:hAnsi="Totfalusi Antiqua"/>
          <w:sz w:val="22"/>
          <w:szCs w:val="22"/>
          <w:lang w:eastAsia="hu-HU"/>
        </w:rPr>
      </w:pPr>
      <w:r w:rsidRPr="000B50E0">
        <w:rPr>
          <w:rFonts w:ascii="Totfalusi Antiqua" w:hAnsi="Totfalusi Antiqua"/>
          <w:sz w:val="22"/>
          <w:szCs w:val="22"/>
          <w:lang w:eastAsia="hu-HU"/>
        </w:rPr>
        <w:t>rendelkezem az ajánlat</w:t>
      </w:r>
      <w:r>
        <w:rPr>
          <w:rFonts w:ascii="Totfalusi Antiqua" w:hAnsi="Totfalusi Antiqua"/>
          <w:sz w:val="22"/>
          <w:szCs w:val="22"/>
          <w:lang w:eastAsia="hu-HU"/>
        </w:rPr>
        <w:t>tételi felhívás 25.6.</w:t>
      </w:r>
      <w:r w:rsidRPr="000B50E0">
        <w:rPr>
          <w:rFonts w:ascii="Totfalusi Antiqua" w:hAnsi="Totfalusi Antiqua"/>
          <w:sz w:val="22"/>
          <w:szCs w:val="22"/>
          <w:lang w:eastAsia="hu-HU"/>
        </w:rPr>
        <w:t xml:space="preserve"> pontjában előírt feltételeknek megfelelő (a felelősségbiztosítás</w:t>
      </w:r>
      <w:r>
        <w:rPr>
          <w:rFonts w:ascii="Totfalusi Antiqua" w:hAnsi="Totfalusi Antiqua"/>
          <w:sz w:val="22"/>
          <w:szCs w:val="22"/>
          <w:lang w:eastAsia="hu-HU"/>
        </w:rPr>
        <w:t xml:space="preserve"> limit értéke káreseményenként 2</w:t>
      </w:r>
      <w:r w:rsidRPr="000B50E0">
        <w:rPr>
          <w:rFonts w:ascii="Totfalusi Antiqua" w:hAnsi="Totfalusi Antiqua"/>
          <w:sz w:val="22"/>
          <w:szCs w:val="22"/>
          <w:lang w:eastAsia="hu-HU"/>
        </w:rPr>
        <w:t>0 millió Ft</w:t>
      </w:r>
      <w:r>
        <w:rPr>
          <w:rFonts w:ascii="Totfalusi Antiqua" w:hAnsi="Totfalusi Antiqua"/>
          <w:sz w:val="22"/>
          <w:szCs w:val="22"/>
          <w:lang w:eastAsia="hu-HU"/>
        </w:rPr>
        <w:t>, évente 5</w:t>
      </w:r>
      <w:r w:rsidRPr="000B50E0">
        <w:rPr>
          <w:rFonts w:ascii="Totfalusi Antiqua" w:hAnsi="Totfalusi Antiqua"/>
          <w:sz w:val="22"/>
          <w:szCs w:val="22"/>
          <w:lang w:eastAsia="hu-HU"/>
        </w:rPr>
        <w:t>0 millió Ft). felelősségbiztosítási szerződéssel, a felelősségbiztosítási szerződést/kötvényt, nyertességem esetén a szerződéskötéskor csatolom;</w:t>
      </w:r>
    </w:p>
    <w:p w:rsidR="009C7425" w:rsidRPr="000B50E0" w:rsidRDefault="009C7425" w:rsidP="009C7425">
      <w:pPr>
        <w:pStyle w:val="Listaszerbekezds"/>
        <w:numPr>
          <w:ilvl w:val="0"/>
          <w:numId w:val="29"/>
        </w:numPr>
        <w:suppressAutoHyphens w:val="0"/>
        <w:spacing w:after="120" w:line="276" w:lineRule="auto"/>
        <w:contextualSpacing/>
        <w:jc w:val="both"/>
        <w:rPr>
          <w:rFonts w:ascii="Totfalusi Antiqua" w:hAnsi="Totfalusi Antiqua"/>
          <w:sz w:val="22"/>
          <w:szCs w:val="22"/>
          <w:lang w:eastAsia="hu-HU"/>
        </w:rPr>
      </w:pPr>
      <w:r>
        <w:rPr>
          <w:rFonts w:ascii="Totfalusi Antiqua" w:hAnsi="Totfalusi Antiqua"/>
          <w:sz w:val="22"/>
          <w:szCs w:val="22"/>
          <w:lang w:eastAsia="hu-HU"/>
        </w:rPr>
        <w:t xml:space="preserve">vállalom, hogy nyertességem esetén a fent megjelölt felelősségbiztosítás mellett az </w:t>
      </w:r>
      <w:proofErr w:type="spellStart"/>
      <w:r>
        <w:rPr>
          <w:rFonts w:ascii="Totfalusi Antiqua" w:hAnsi="Totfalusi Antiqua"/>
          <w:sz w:val="22"/>
          <w:szCs w:val="22"/>
          <w:lang w:eastAsia="hu-HU"/>
        </w:rPr>
        <w:t>összkockázati</w:t>
      </w:r>
      <w:proofErr w:type="spellEnd"/>
      <w:r>
        <w:rPr>
          <w:rFonts w:ascii="Totfalusi Antiqua" w:hAnsi="Totfalusi Antiqua"/>
          <w:sz w:val="22"/>
          <w:szCs w:val="22"/>
          <w:lang w:eastAsia="hu-HU"/>
        </w:rPr>
        <w:t xml:space="preserve"> építési és szerelési biztosítást a szerződéskötés időpontjáig megkötöm.</w:t>
      </w:r>
    </w:p>
    <w:p w:rsidR="009C7425" w:rsidRPr="000B50E0" w:rsidRDefault="009C7425" w:rsidP="009C7425">
      <w:pPr>
        <w:spacing w:after="120"/>
        <w:jc w:val="both"/>
        <w:rPr>
          <w:rFonts w:ascii="Totfalusi Antiqua" w:hAnsi="Totfalusi Antiqua"/>
          <w:sz w:val="22"/>
          <w:szCs w:val="22"/>
          <w:lang w:eastAsia="hu-HU"/>
        </w:rPr>
      </w:pPr>
    </w:p>
    <w:p w:rsidR="009C7425" w:rsidRPr="000B50E0" w:rsidRDefault="009C7425" w:rsidP="009C7425">
      <w:pPr>
        <w:spacing w:after="120"/>
        <w:jc w:val="both"/>
        <w:rPr>
          <w:rFonts w:ascii="Totfalusi Antiqua" w:hAnsi="Totfalusi Antiqua"/>
          <w:sz w:val="22"/>
          <w:szCs w:val="22"/>
          <w:lang w:eastAsia="hu-HU"/>
        </w:rPr>
      </w:pPr>
      <w:r w:rsidRPr="000B50E0">
        <w:rPr>
          <w:rFonts w:ascii="Totfalusi Antiqua" w:hAnsi="Totfalusi Antiqua"/>
          <w:sz w:val="22"/>
          <w:szCs w:val="22"/>
          <w:lang w:eastAsia="hu-HU"/>
        </w:rPr>
        <w:t>VAGY</w:t>
      </w:r>
    </w:p>
    <w:p w:rsidR="009C7425" w:rsidRPr="000B50E0" w:rsidRDefault="009C7425" w:rsidP="009C7425">
      <w:pPr>
        <w:spacing w:after="120"/>
        <w:jc w:val="both"/>
        <w:rPr>
          <w:rFonts w:ascii="Totfalusi Antiqua" w:hAnsi="Totfalusi Antiqua"/>
          <w:sz w:val="22"/>
          <w:szCs w:val="22"/>
          <w:lang w:eastAsia="hu-HU"/>
        </w:rPr>
      </w:pPr>
    </w:p>
    <w:p w:rsidR="009C7425" w:rsidRPr="000B50E0" w:rsidRDefault="009C7425" w:rsidP="009C7425">
      <w:pPr>
        <w:pStyle w:val="Listaszerbekezds"/>
        <w:numPr>
          <w:ilvl w:val="0"/>
          <w:numId w:val="29"/>
        </w:numPr>
        <w:suppressAutoHyphens w:val="0"/>
        <w:spacing w:after="120" w:line="276" w:lineRule="auto"/>
        <w:contextualSpacing/>
        <w:jc w:val="both"/>
        <w:rPr>
          <w:rFonts w:ascii="Totfalusi Antiqua" w:hAnsi="Totfalusi Antiqua"/>
          <w:sz w:val="22"/>
          <w:szCs w:val="22"/>
          <w:lang w:eastAsia="hu-HU"/>
        </w:rPr>
      </w:pPr>
      <w:r w:rsidRPr="000B50E0">
        <w:rPr>
          <w:rFonts w:ascii="Totfalusi Antiqua" w:hAnsi="Totfalusi Antiqua"/>
          <w:sz w:val="22"/>
          <w:szCs w:val="22"/>
          <w:lang w:eastAsia="hu-HU"/>
        </w:rPr>
        <w:t xml:space="preserve">nem rendelkezem az ajánlati felhívás </w:t>
      </w:r>
      <w:r>
        <w:rPr>
          <w:rFonts w:ascii="Totfalusi Antiqua" w:hAnsi="Totfalusi Antiqua"/>
          <w:sz w:val="22"/>
          <w:szCs w:val="22"/>
          <w:lang w:eastAsia="hu-HU"/>
        </w:rPr>
        <w:t xml:space="preserve">25.6. </w:t>
      </w:r>
      <w:r w:rsidRPr="000B50E0">
        <w:rPr>
          <w:rFonts w:ascii="Totfalusi Antiqua" w:hAnsi="Totfalusi Antiqua"/>
          <w:sz w:val="22"/>
          <w:szCs w:val="22"/>
          <w:lang w:eastAsia="hu-HU"/>
        </w:rPr>
        <w:t>pontjában előírt feltételeknek megfelelő (a felelősségbiztosítás</w:t>
      </w:r>
      <w:r>
        <w:rPr>
          <w:rFonts w:ascii="Totfalusi Antiqua" w:hAnsi="Totfalusi Antiqua"/>
          <w:sz w:val="22"/>
          <w:szCs w:val="22"/>
          <w:lang w:eastAsia="hu-HU"/>
        </w:rPr>
        <w:t xml:space="preserve"> limit értéke káreseményenként 2</w:t>
      </w:r>
      <w:r w:rsidRPr="000B50E0">
        <w:rPr>
          <w:rFonts w:ascii="Totfalusi Antiqua" w:hAnsi="Totfalusi Antiqua"/>
          <w:sz w:val="22"/>
          <w:szCs w:val="22"/>
          <w:lang w:eastAsia="hu-HU"/>
        </w:rPr>
        <w:t>0 millió Ft, évente 50 millió Ft). felelősségbiztosítási szerződéssel, de nyertességem esetén vállalom, hogy az előírt feltételeknek megfelelő felelősségbiztosítási szerződést</w:t>
      </w:r>
      <w:r>
        <w:rPr>
          <w:rFonts w:ascii="Totfalusi Antiqua" w:hAnsi="Totfalusi Antiqua"/>
          <w:sz w:val="22"/>
          <w:szCs w:val="22"/>
          <w:lang w:eastAsia="hu-HU"/>
        </w:rPr>
        <w:t xml:space="preserve">, továbbá az </w:t>
      </w:r>
      <w:proofErr w:type="spellStart"/>
      <w:r>
        <w:rPr>
          <w:rFonts w:ascii="Totfalusi Antiqua" w:hAnsi="Totfalusi Antiqua"/>
          <w:sz w:val="22"/>
          <w:szCs w:val="22"/>
          <w:lang w:eastAsia="hu-HU"/>
        </w:rPr>
        <w:t>összkockázati</w:t>
      </w:r>
      <w:proofErr w:type="spellEnd"/>
      <w:r>
        <w:rPr>
          <w:rFonts w:ascii="Totfalusi Antiqua" w:hAnsi="Totfalusi Antiqua"/>
          <w:sz w:val="22"/>
          <w:szCs w:val="22"/>
          <w:lang w:eastAsia="hu-HU"/>
        </w:rPr>
        <w:t xml:space="preserve"> építési és szerelési biztosítást</w:t>
      </w:r>
      <w:r w:rsidRPr="000B50E0">
        <w:rPr>
          <w:rFonts w:ascii="Totfalusi Antiqua" w:hAnsi="Totfalusi Antiqua"/>
          <w:sz w:val="22"/>
          <w:szCs w:val="22"/>
          <w:lang w:eastAsia="hu-HU"/>
        </w:rPr>
        <w:t xml:space="preserve"> </w:t>
      </w:r>
      <w:r>
        <w:rPr>
          <w:rFonts w:ascii="Totfalusi Antiqua" w:hAnsi="Totfalusi Antiqua"/>
          <w:sz w:val="22"/>
          <w:szCs w:val="22"/>
          <w:lang w:eastAsia="hu-HU"/>
        </w:rPr>
        <w:t xml:space="preserve">legkésőbb a szerződéskötés </w:t>
      </w:r>
      <w:r w:rsidRPr="000B50E0">
        <w:rPr>
          <w:rFonts w:ascii="Totfalusi Antiqua" w:hAnsi="Totfalusi Antiqua"/>
          <w:sz w:val="22"/>
          <w:szCs w:val="22"/>
          <w:lang w:eastAsia="hu-HU"/>
        </w:rPr>
        <w:t>időpontjára megkötöm, vagy a már meglévő felelősségbiztosításomat az előírt feltételek szerint kiterjesztem.</w:t>
      </w:r>
    </w:p>
    <w:p w:rsidR="009C7425" w:rsidRPr="000B50E0" w:rsidRDefault="009C7425" w:rsidP="009C7425">
      <w:pPr>
        <w:tabs>
          <w:tab w:val="center" w:pos="7088"/>
        </w:tabs>
        <w:rPr>
          <w:rFonts w:ascii="Totfalusi Antiqua" w:hAnsi="Totfalusi Antiqua"/>
          <w:sz w:val="22"/>
          <w:szCs w:val="22"/>
        </w:rPr>
      </w:pPr>
    </w:p>
    <w:p w:rsidR="009C7425" w:rsidRPr="000B50E0" w:rsidRDefault="009C7425" w:rsidP="009C7425">
      <w:pPr>
        <w:spacing w:line="360" w:lineRule="auto"/>
        <w:ind w:right="-360"/>
        <w:rPr>
          <w:rFonts w:ascii="Totfalusi Antiqua" w:hAnsi="Totfalusi Antiqua"/>
          <w:snapToGrid w:val="0"/>
          <w:sz w:val="22"/>
          <w:szCs w:val="22"/>
        </w:rPr>
      </w:pPr>
      <w:r w:rsidRPr="000B50E0">
        <w:rPr>
          <w:rFonts w:ascii="Totfalusi Antiqua" w:hAnsi="Totfalusi Antiqua"/>
          <w:snapToGrid w:val="0"/>
          <w:sz w:val="22"/>
          <w:szCs w:val="22"/>
        </w:rPr>
        <w:t>Kelt</w:t>
      </w:r>
      <w:proofErr w:type="gramStart"/>
      <w:r w:rsidRPr="000B50E0">
        <w:rPr>
          <w:rFonts w:ascii="Totfalusi Antiqua" w:hAnsi="Totfalusi Antiqua"/>
          <w:snapToGrid w:val="0"/>
          <w:sz w:val="22"/>
          <w:szCs w:val="22"/>
        </w:rPr>
        <w:t>: …</w:t>
      </w:r>
      <w:proofErr w:type="gramEnd"/>
      <w:r w:rsidRPr="000B50E0">
        <w:rPr>
          <w:rFonts w:ascii="Totfalusi Antiqua" w:hAnsi="Totfalusi Antiqua"/>
          <w:snapToGrid w:val="0"/>
          <w:sz w:val="22"/>
          <w:szCs w:val="22"/>
        </w:rPr>
        <w:t>………… ……….. év ……………….. hónap …. napján</w:t>
      </w:r>
    </w:p>
    <w:p w:rsidR="009C7425" w:rsidRPr="000B50E0" w:rsidRDefault="009C7425" w:rsidP="009C7425">
      <w:pPr>
        <w:spacing w:line="360" w:lineRule="auto"/>
        <w:ind w:right="-360"/>
        <w:rPr>
          <w:rFonts w:ascii="Totfalusi Antiqua" w:hAnsi="Totfalusi Antiqua"/>
          <w:snapToGrid w:val="0"/>
          <w:sz w:val="22"/>
          <w:szCs w:val="22"/>
        </w:rPr>
      </w:pPr>
    </w:p>
    <w:p w:rsidR="009C7425" w:rsidRPr="000B50E0" w:rsidRDefault="009C7425" w:rsidP="009C7425">
      <w:pPr>
        <w:spacing w:line="360" w:lineRule="auto"/>
        <w:rPr>
          <w:rFonts w:ascii="Totfalusi Antiqua" w:hAnsi="Totfalusi Antiqua"/>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C7425" w:rsidRPr="000B50E0" w:rsidTr="004E5E26">
        <w:trPr>
          <w:jc w:val="right"/>
        </w:trPr>
        <w:tc>
          <w:tcPr>
            <w:tcW w:w="3834" w:type="dxa"/>
            <w:tcBorders>
              <w:top w:val="single" w:sz="8" w:space="0" w:color="auto"/>
              <w:left w:val="nil"/>
              <w:bottom w:val="nil"/>
              <w:right w:val="nil"/>
            </w:tcBorders>
            <w:tcMar>
              <w:top w:w="0" w:type="dxa"/>
              <w:left w:w="108" w:type="dxa"/>
              <w:bottom w:w="0" w:type="dxa"/>
              <w:right w:w="108" w:type="dxa"/>
            </w:tcMar>
          </w:tcPr>
          <w:p w:rsidR="009C7425" w:rsidRPr="000B50E0" w:rsidRDefault="009C7425" w:rsidP="004E5E26">
            <w:pPr>
              <w:spacing w:line="360" w:lineRule="auto"/>
              <w:jc w:val="center"/>
              <w:rPr>
                <w:rFonts w:ascii="Totfalusi Antiqua" w:hAnsi="Totfalusi Antiqua"/>
                <w:sz w:val="22"/>
                <w:szCs w:val="22"/>
              </w:rPr>
            </w:pPr>
            <w:r w:rsidRPr="000B50E0">
              <w:rPr>
                <w:rFonts w:ascii="Totfalusi Antiqua" w:hAnsi="Totfalusi Antiqua"/>
                <w:sz w:val="22"/>
                <w:szCs w:val="22"/>
              </w:rPr>
              <w:t>(cégszerű aláírás)</w:t>
            </w:r>
          </w:p>
        </w:tc>
      </w:tr>
    </w:tbl>
    <w:p w:rsidR="009C7425" w:rsidRDefault="009C7425" w:rsidP="009C7425">
      <w:pPr>
        <w:tabs>
          <w:tab w:val="center" w:pos="7088"/>
        </w:tabs>
        <w:rPr>
          <w:rFonts w:ascii="Garamond" w:hAnsi="Garamond"/>
          <w:b/>
        </w:rPr>
      </w:pPr>
      <w:r>
        <w:rPr>
          <w:rFonts w:ascii="Garamond" w:hAnsi="Garamond"/>
          <w:b/>
        </w:rPr>
        <w:br w:type="page"/>
      </w:r>
    </w:p>
    <w:p w:rsidR="009C7425" w:rsidRPr="000B50E0" w:rsidRDefault="009C7425" w:rsidP="009C7425">
      <w:pPr>
        <w:pStyle w:val="Cmsor2"/>
        <w:jc w:val="right"/>
        <w:rPr>
          <w:rFonts w:ascii="Totfalusi Antiqua" w:hAnsi="Totfalusi Antiqua"/>
          <w:b w:val="0"/>
          <w:i w:val="0"/>
          <w:sz w:val="22"/>
          <w:szCs w:val="22"/>
          <w:lang w:val="hu-HU" w:eastAsia="hu-HU"/>
        </w:rPr>
      </w:pPr>
      <w:bookmarkStart w:id="48" w:name="_Toc506796972"/>
      <w:r>
        <w:rPr>
          <w:rFonts w:ascii="Totfalusi Antiqua" w:hAnsi="Totfalusi Antiqua"/>
          <w:b w:val="0"/>
          <w:i w:val="0"/>
          <w:sz w:val="22"/>
          <w:szCs w:val="22"/>
          <w:lang w:val="hu-HU" w:eastAsia="hu-HU"/>
        </w:rPr>
        <w:lastRenderedPageBreak/>
        <w:t>19</w:t>
      </w:r>
      <w:r w:rsidRPr="000B50E0">
        <w:rPr>
          <w:rFonts w:ascii="Totfalusi Antiqua" w:hAnsi="Totfalusi Antiqua"/>
          <w:b w:val="0"/>
          <w:i w:val="0"/>
          <w:sz w:val="22"/>
          <w:szCs w:val="22"/>
          <w:lang w:eastAsia="hu-HU"/>
        </w:rPr>
        <w:t>. sz. nyilatkozatminta</w:t>
      </w:r>
      <w:bookmarkEnd w:id="48"/>
    </w:p>
    <w:p w:rsidR="009C7425" w:rsidRDefault="009C7425" w:rsidP="009C7425">
      <w:pPr>
        <w:spacing w:before="120" w:after="120"/>
        <w:jc w:val="center"/>
        <w:rPr>
          <w:rFonts w:ascii="Totfalusi Antiqua" w:hAnsi="Totfalusi Antiqua"/>
          <w:b/>
          <w:sz w:val="22"/>
          <w:szCs w:val="22"/>
          <w:lang w:eastAsia="en-GB"/>
        </w:rPr>
      </w:pPr>
      <w:r w:rsidRPr="008E6C7C">
        <w:rPr>
          <w:rFonts w:ascii="Totfalusi Antiqua" w:hAnsi="Totfalusi Antiqua"/>
          <w:b/>
          <w:sz w:val="22"/>
          <w:szCs w:val="22"/>
          <w:lang w:eastAsia="en-GB"/>
        </w:rPr>
        <w:t>NYILATKOZAT</w:t>
      </w:r>
      <w:r>
        <w:rPr>
          <w:rFonts w:ascii="Totfalusi Antiqua" w:hAnsi="Totfalusi Antiqua"/>
          <w:b/>
          <w:sz w:val="22"/>
          <w:szCs w:val="22"/>
          <w:lang w:eastAsia="en-GB"/>
        </w:rPr>
        <w:t xml:space="preserve"> IGÉNYBE VENNI KÍVÁNT ELŐLEG TEKINTETÉBEN</w:t>
      </w:r>
    </w:p>
    <w:p w:rsidR="009C7425" w:rsidRDefault="009C7425" w:rsidP="009C7425">
      <w:pPr>
        <w:spacing w:before="120" w:after="120"/>
        <w:jc w:val="center"/>
        <w:rPr>
          <w:rFonts w:ascii="Totfalusi Antiqua" w:hAnsi="Totfalusi Antiqua"/>
          <w:b/>
          <w:sz w:val="22"/>
          <w:szCs w:val="22"/>
          <w:lang w:eastAsia="en-GB"/>
        </w:rPr>
      </w:pPr>
    </w:p>
    <w:p w:rsidR="009C7425" w:rsidRDefault="009C7425" w:rsidP="009C7425">
      <w:pPr>
        <w:spacing w:before="120" w:after="120"/>
        <w:jc w:val="both"/>
        <w:rPr>
          <w:rFonts w:ascii="Totfalusi Antiqua" w:hAnsi="Totfalusi Antiqua"/>
          <w:sz w:val="22"/>
          <w:szCs w:val="22"/>
        </w:rPr>
      </w:pPr>
      <w:proofErr w:type="gramStart"/>
      <w:r w:rsidRPr="008E6C7C">
        <w:rPr>
          <w:rFonts w:ascii="Totfalusi Antiqua" w:eastAsia="Times" w:hAnsi="Totfalusi Antiqua"/>
          <w:sz w:val="22"/>
          <w:szCs w:val="22"/>
        </w:rPr>
        <w:t xml:space="preserve">Alulírott ……………………………………………………………. (név), mint a(z) ……………..............................................(cégnév) cégjegyzésre jogosult képviselője, a Magyar Tudományos Akadémia </w:t>
      </w:r>
      <w:r w:rsidRPr="008E6C7C">
        <w:rPr>
          <w:rFonts w:ascii="Totfalusi Antiqua" w:hAnsi="Totfalusi Antiqua"/>
          <w:sz w:val="22"/>
          <w:szCs w:val="22"/>
        </w:rPr>
        <w:t xml:space="preserve">Területi Akadémiai Bizottságok Titkársága által indított, </w:t>
      </w:r>
      <w:r w:rsidRPr="008E6C7C">
        <w:rPr>
          <w:rFonts w:ascii="Totfalusi Antiqua" w:hAnsi="Totfalusi Antiqua"/>
          <w:b/>
          <w:bCs/>
          <w:sz w:val="22"/>
          <w:szCs w:val="22"/>
        </w:rPr>
        <w:t>„</w:t>
      </w:r>
      <w:r w:rsidRPr="008E6C7C">
        <w:rPr>
          <w:rFonts w:ascii="Totfalusi Antiqua" w:hAnsi="Totfalusi Antiqua"/>
          <w:b/>
          <w:sz w:val="22"/>
          <w:szCs w:val="22"/>
        </w:rPr>
        <w:t xml:space="preserve">MTA TABT - Miskolci Akadémiai Bizottság Titkársága székház pince vizesedési problémáinak megoldása – kivitelezése” </w:t>
      </w:r>
      <w:r w:rsidRPr="008E6C7C">
        <w:rPr>
          <w:rFonts w:ascii="Totfalusi Antiqua" w:hAnsi="Totfalusi Antiqua"/>
          <w:sz w:val="22"/>
          <w:szCs w:val="22"/>
        </w:rPr>
        <w:t xml:space="preserve">tárgyú </w:t>
      </w:r>
      <w:r w:rsidRPr="008E6C7C">
        <w:rPr>
          <w:rFonts w:ascii="Totfalusi Antiqua" w:eastAsia="Calibri" w:hAnsi="Totfalusi Antiqua"/>
          <w:sz w:val="22"/>
          <w:szCs w:val="22"/>
        </w:rPr>
        <w:t xml:space="preserve">közbeszerzési eljárás kapcsán nyilatkozom, </w:t>
      </w:r>
      <w:r w:rsidRPr="008E6C7C">
        <w:rPr>
          <w:rFonts w:ascii="Totfalusi Antiqua" w:hAnsi="Totfalusi Antiqua"/>
          <w:sz w:val="22"/>
          <w:szCs w:val="22"/>
        </w:rPr>
        <w:t>hogy nyertességünk esetén</w:t>
      </w:r>
      <w:r>
        <w:rPr>
          <w:rFonts w:ascii="Totfalusi Antiqua" w:hAnsi="Totfalusi Antiqua"/>
          <w:sz w:val="22"/>
          <w:szCs w:val="22"/>
        </w:rPr>
        <w:t xml:space="preserve"> A Kbt. 138.</w:t>
      </w:r>
      <w:proofErr w:type="gramEnd"/>
      <w:r>
        <w:rPr>
          <w:rFonts w:ascii="Totfalusi Antiqua" w:hAnsi="Totfalusi Antiqua"/>
          <w:sz w:val="22"/>
          <w:szCs w:val="22"/>
        </w:rPr>
        <w:t xml:space="preserve"> § (7) bekezdésében foglaltak alapján előleg nyújtására </w:t>
      </w:r>
    </w:p>
    <w:p w:rsidR="009C7425" w:rsidRDefault="009C7425" w:rsidP="009C7425">
      <w:pPr>
        <w:spacing w:before="120" w:after="120"/>
        <w:jc w:val="both"/>
        <w:rPr>
          <w:rFonts w:ascii="Totfalusi Antiqua" w:hAnsi="Totfalusi Antiqua"/>
          <w:sz w:val="22"/>
          <w:szCs w:val="22"/>
        </w:rPr>
      </w:pPr>
    </w:p>
    <w:p w:rsidR="009C7425" w:rsidRDefault="009C7425" w:rsidP="009C7425">
      <w:pPr>
        <w:spacing w:before="120" w:after="120"/>
        <w:jc w:val="both"/>
        <w:rPr>
          <w:rFonts w:ascii="Totfalusi Antiqua" w:hAnsi="Totfalusi Antiqua"/>
          <w:sz w:val="22"/>
          <w:szCs w:val="22"/>
        </w:rPr>
      </w:pPr>
    </w:p>
    <w:p w:rsidR="009C7425" w:rsidRDefault="009C7425" w:rsidP="009C7425">
      <w:pPr>
        <w:spacing w:before="120" w:after="120"/>
        <w:jc w:val="center"/>
        <w:rPr>
          <w:rFonts w:ascii="Totfalusi Antiqua" w:hAnsi="Totfalusi Antiqua"/>
          <w:sz w:val="22"/>
          <w:szCs w:val="22"/>
        </w:rPr>
      </w:pPr>
      <w:proofErr w:type="gramStart"/>
      <w:r>
        <w:rPr>
          <w:rFonts w:ascii="Totfalusi Antiqua" w:hAnsi="Totfalusi Antiqua"/>
          <w:b/>
          <w:sz w:val="22"/>
          <w:szCs w:val="22"/>
        </w:rPr>
        <w:t>igényt</w:t>
      </w:r>
      <w:proofErr w:type="gramEnd"/>
      <w:r>
        <w:rPr>
          <w:rFonts w:ascii="Totfalusi Antiqua" w:hAnsi="Totfalusi Antiqua"/>
          <w:b/>
          <w:sz w:val="22"/>
          <w:szCs w:val="22"/>
        </w:rPr>
        <w:t xml:space="preserve"> tartok      </w:t>
      </w:r>
      <w:r w:rsidRPr="00CE5D74">
        <w:rPr>
          <w:rFonts w:ascii="Totfalusi Antiqua" w:hAnsi="Totfalusi Antiqua"/>
          <w:b/>
          <w:sz w:val="22"/>
          <w:szCs w:val="22"/>
        </w:rPr>
        <w:t>/</w:t>
      </w:r>
      <w:r>
        <w:rPr>
          <w:rFonts w:ascii="Totfalusi Antiqua" w:hAnsi="Totfalusi Antiqua"/>
          <w:b/>
          <w:sz w:val="22"/>
          <w:szCs w:val="22"/>
        </w:rPr>
        <w:t xml:space="preserve">  </w:t>
      </w:r>
      <w:r w:rsidRPr="00CE5D74">
        <w:rPr>
          <w:rFonts w:ascii="Totfalusi Antiqua" w:hAnsi="Totfalusi Antiqua"/>
          <w:b/>
          <w:sz w:val="22"/>
          <w:szCs w:val="22"/>
        </w:rPr>
        <w:t>nem tartok igényt</w:t>
      </w:r>
      <w:r>
        <w:rPr>
          <w:rStyle w:val="Lbjegyzet-hivatkozs"/>
          <w:rFonts w:ascii="Totfalusi Antiqua" w:hAnsi="Totfalusi Antiqua"/>
          <w:b/>
          <w:sz w:val="22"/>
          <w:szCs w:val="22"/>
        </w:rPr>
        <w:footnoteReference w:id="29"/>
      </w:r>
      <w:r>
        <w:rPr>
          <w:rFonts w:ascii="Totfalusi Antiqua" w:hAnsi="Totfalusi Antiqua"/>
          <w:sz w:val="22"/>
          <w:szCs w:val="22"/>
        </w:rPr>
        <w:t>.</w:t>
      </w:r>
    </w:p>
    <w:p w:rsidR="009C7425" w:rsidRDefault="009C7425" w:rsidP="009C7425">
      <w:pPr>
        <w:spacing w:before="120" w:after="120"/>
        <w:jc w:val="both"/>
        <w:rPr>
          <w:rFonts w:ascii="Totfalusi Antiqua" w:hAnsi="Totfalusi Antiqua"/>
          <w:sz w:val="22"/>
          <w:szCs w:val="22"/>
        </w:rPr>
      </w:pPr>
    </w:p>
    <w:p w:rsidR="009C7425" w:rsidRDefault="009C7425" w:rsidP="009C7425">
      <w:pPr>
        <w:spacing w:before="120" w:after="120"/>
        <w:jc w:val="both"/>
        <w:rPr>
          <w:rFonts w:ascii="Totfalusi Antiqua" w:hAnsi="Totfalusi Antiqua"/>
          <w:sz w:val="22"/>
          <w:szCs w:val="22"/>
        </w:rPr>
      </w:pPr>
    </w:p>
    <w:p w:rsidR="009C7425" w:rsidRDefault="009C7425" w:rsidP="009C7425">
      <w:pPr>
        <w:spacing w:before="120" w:after="120"/>
        <w:jc w:val="both"/>
        <w:rPr>
          <w:rFonts w:ascii="Totfalusi Antiqua" w:hAnsi="Totfalusi Antiqua"/>
          <w:sz w:val="22"/>
          <w:szCs w:val="22"/>
        </w:rPr>
      </w:pPr>
      <w:r>
        <w:rPr>
          <w:rFonts w:ascii="Totfalusi Antiqua" w:hAnsi="Totfalusi Antiqua"/>
          <w:sz w:val="22"/>
          <w:szCs w:val="22"/>
        </w:rPr>
        <w:t xml:space="preserve">Az igényelt előleg mértéke a tartalékkeret nélkül számított teljes ellenszolgáltatás </w:t>
      </w:r>
    </w:p>
    <w:p w:rsidR="009C7425" w:rsidRDefault="009C7425" w:rsidP="009C7425">
      <w:pPr>
        <w:spacing w:before="120" w:after="120"/>
        <w:jc w:val="both"/>
        <w:rPr>
          <w:rFonts w:ascii="Totfalusi Antiqua" w:hAnsi="Totfalusi Antiqua"/>
          <w:sz w:val="22"/>
          <w:szCs w:val="22"/>
        </w:rPr>
      </w:pPr>
    </w:p>
    <w:p w:rsidR="009C7425" w:rsidRDefault="009C7425" w:rsidP="009C7425">
      <w:pPr>
        <w:spacing w:before="120" w:after="120"/>
        <w:jc w:val="center"/>
        <w:rPr>
          <w:rFonts w:ascii="Totfalusi Antiqua" w:hAnsi="Totfalusi Antiqua"/>
          <w:sz w:val="22"/>
          <w:szCs w:val="22"/>
        </w:rPr>
      </w:pPr>
      <w:r>
        <w:rPr>
          <w:rFonts w:ascii="Totfalusi Antiqua" w:hAnsi="Totfalusi Antiqua"/>
          <w:sz w:val="22"/>
          <w:szCs w:val="22"/>
        </w:rPr>
        <w:t xml:space="preserve">………………. % </w:t>
      </w:r>
      <w:proofErr w:type="spellStart"/>
      <w:r>
        <w:rPr>
          <w:rFonts w:ascii="Totfalusi Antiqua" w:hAnsi="Totfalusi Antiqua"/>
          <w:sz w:val="22"/>
          <w:szCs w:val="22"/>
        </w:rPr>
        <w:t>-</w:t>
      </w:r>
      <w:proofErr w:type="gramStart"/>
      <w:r>
        <w:rPr>
          <w:rFonts w:ascii="Totfalusi Antiqua" w:hAnsi="Totfalusi Antiqua"/>
          <w:sz w:val="22"/>
          <w:szCs w:val="22"/>
        </w:rPr>
        <w:t>a</w:t>
      </w:r>
      <w:proofErr w:type="spellEnd"/>
      <w:proofErr w:type="gramEnd"/>
      <w:r>
        <w:rPr>
          <w:rStyle w:val="Lbjegyzet-hivatkozs"/>
          <w:rFonts w:ascii="Totfalusi Antiqua" w:hAnsi="Totfalusi Antiqua"/>
          <w:sz w:val="22"/>
          <w:szCs w:val="22"/>
        </w:rPr>
        <w:footnoteReference w:id="30"/>
      </w:r>
    </w:p>
    <w:p w:rsidR="009C7425" w:rsidRDefault="009C7425" w:rsidP="009C7425">
      <w:pPr>
        <w:spacing w:before="120" w:after="120"/>
        <w:jc w:val="center"/>
        <w:rPr>
          <w:rFonts w:ascii="Totfalusi Antiqua" w:hAnsi="Totfalusi Antiqua"/>
          <w:sz w:val="22"/>
          <w:szCs w:val="22"/>
        </w:rPr>
      </w:pPr>
    </w:p>
    <w:p w:rsidR="009C7425" w:rsidRDefault="009C7425" w:rsidP="009C7425">
      <w:pPr>
        <w:spacing w:line="360" w:lineRule="auto"/>
        <w:ind w:right="-360"/>
        <w:rPr>
          <w:rFonts w:ascii="Totfalusi Antiqua" w:hAnsi="Totfalusi Antiqua"/>
          <w:snapToGrid w:val="0"/>
          <w:sz w:val="22"/>
          <w:szCs w:val="22"/>
        </w:rPr>
      </w:pPr>
    </w:p>
    <w:p w:rsidR="009C7425" w:rsidRDefault="009C7425" w:rsidP="009C7425">
      <w:pPr>
        <w:spacing w:line="360" w:lineRule="auto"/>
        <w:ind w:right="-360"/>
        <w:rPr>
          <w:rFonts w:ascii="Totfalusi Antiqua" w:hAnsi="Totfalusi Antiqua"/>
          <w:snapToGrid w:val="0"/>
          <w:sz w:val="22"/>
          <w:szCs w:val="22"/>
        </w:rPr>
      </w:pPr>
    </w:p>
    <w:p w:rsidR="009C7425" w:rsidRPr="000B50E0" w:rsidRDefault="009C7425" w:rsidP="009C7425">
      <w:pPr>
        <w:spacing w:line="360" w:lineRule="auto"/>
        <w:ind w:right="-360"/>
        <w:rPr>
          <w:rFonts w:ascii="Totfalusi Antiqua" w:hAnsi="Totfalusi Antiqua"/>
          <w:snapToGrid w:val="0"/>
          <w:sz w:val="22"/>
          <w:szCs w:val="22"/>
        </w:rPr>
      </w:pPr>
      <w:r w:rsidRPr="000B50E0">
        <w:rPr>
          <w:rFonts w:ascii="Totfalusi Antiqua" w:hAnsi="Totfalusi Antiqua"/>
          <w:snapToGrid w:val="0"/>
          <w:sz w:val="22"/>
          <w:szCs w:val="22"/>
        </w:rPr>
        <w:t>Kelt</w:t>
      </w:r>
      <w:proofErr w:type="gramStart"/>
      <w:r w:rsidRPr="000B50E0">
        <w:rPr>
          <w:rFonts w:ascii="Totfalusi Antiqua" w:hAnsi="Totfalusi Antiqua"/>
          <w:snapToGrid w:val="0"/>
          <w:sz w:val="22"/>
          <w:szCs w:val="22"/>
        </w:rPr>
        <w:t>: …</w:t>
      </w:r>
      <w:proofErr w:type="gramEnd"/>
      <w:r w:rsidRPr="000B50E0">
        <w:rPr>
          <w:rFonts w:ascii="Totfalusi Antiqua" w:hAnsi="Totfalusi Antiqua"/>
          <w:snapToGrid w:val="0"/>
          <w:sz w:val="22"/>
          <w:szCs w:val="22"/>
        </w:rPr>
        <w:t>………… ……….. év ……………….. hónap …. napján</w:t>
      </w:r>
    </w:p>
    <w:p w:rsidR="009C7425" w:rsidRPr="000B50E0" w:rsidRDefault="009C7425" w:rsidP="009C7425">
      <w:pPr>
        <w:spacing w:line="360" w:lineRule="auto"/>
        <w:ind w:right="-360"/>
        <w:rPr>
          <w:rFonts w:ascii="Totfalusi Antiqua" w:hAnsi="Totfalusi Antiqua"/>
          <w:snapToGrid w:val="0"/>
          <w:sz w:val="22"/>
          <w:szCs w:val="22"/>
        </w:rPr>
      </w:pPr>
    </w:p>
    <w:p w:rsidR="009C7425" w:rsidRPr="000B50E0" w:rsidRDefault="009C7425" w:rsidP="009C7425">
      <w:pPr>
        <w:spacing w:line="360" w:lineRule="auto"/>
        <w:rPr>
          <w:rFonts w:ascii="Totfalusi Antiqua" w:hAnsi="Totfalusi Antiqua"/>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C7425" w:rsidRPr="000B50E0" w:rsidTr="004E5E26">
        <w:trPr>
          <w:jc w:val="right"/>
        </w:trPr>
        <w:tc>
          <w:tcPr>
            <w:tcW w:w="3834" w:type="dxa"/>
            <w:tcBorders>
              <w:top w:val="single" w:sz="8" w:space="0" w:color="auto"/>
              <w:left w:val="nil"/>
              <w:bottom w:val="nil"/>
              <w:right w:val="nil"/>
            </w:tcBorders>
            <w:tcMar>
              <w:top w:w="0" w:type="dxa"/>
              <w:left w:w="108" w:type="dxa"/>
              <w:bottom w:w="0" w:type="dxa"/>
              <w:right w:w="108" w:type="dxa"/>
            </w:tcMar>
          </w:tcPr>
          <w:p w:rsidR="009C7425" w:rsidRPr="000B50E0" w:rsidRDefault="009C7425" w:rsidP="004E5E26">
            <w:pPr>
              <w:spacing w:line="360" w:lineRule="auto"/>
              <w:jc w:val="center"/>
              <w:rPr>
                <w:rFonts w:ascii="Totfalusi Antiqua" w:hAnsi="Totfalusi Antiqua"/>
                <w:sz w:val="22"/>
                <w:szCs w:val="22"/>
              </w:rPr>
            </w:pPr>
            <w:r w:rsidRPr="000B50E0">
              <w:rPr>
                <w:rFonts w:ascii="Totfalusi Antiqua" w:hAnsi="Totfalusi Antiqua"/>
                <w:sz w:val="22"/>
                <w:szCs w:val="22"/>
              </w:rPr>
              <w:t>(cégszerű aláírás)</w:t>
            </w:r>
          </w:p>
        </w:tc>
      </w:tr>
    </w:tbl>
    <w:p w:rsidR="009C7425" w:rsidRDefault="009C7425" w:rsidP="009C7425">
      <w:pPr>
        <w:tabs>
          <w:tab w:val="center" w:pos="7088"/>
        </w:tabs>
        <w:rPr>
          <w:rFonts w:ascii="Garamond" w:hAnsi="Garamond"/>
          <w:b/>
        </w:rPr>
      </w:pPr>
      <w:r>
        <w:rPr>
          <w:rFonts w:ascii="Garamond" w:hAnsi="Garamond"/>
          <w:b/>
        </w:rPr>
        <w:br w:type="page"/>
      </w:r>
    </w:p>
    <w:p w:rsidR="009C7425" w:rsidRPr="000B50E0" w:rsidRDefault="009C7425" w:rsidP="009C7425">
      <w:pPr>
        <w:pStyle w:val="Cmsor2"/>
        <w:jc w:val="right"/>
        <w:rPr>
          <w:rFonts w:ascii="Totfalusi Antiqua" w:hAnsi="Totfalusi Antiqua"/>
          <w:b w:val="0"/>
          <w:i w:val="0"/>
          <w:sz w:val="22"/>
          <w:szCs w:val="22"/>
          <w:lang w:val="hu-HU" w:eastAsia="hu-HU"/>
        </w:rPr>
      </w:pPr>
      <w:bookmarkStart w:id="49" w:name="_Toc506796973"/>
      <w:r>
        <w:rPr>
          <w:rFonts w:ascii="Totfalusi Antiqua" w:hAnsi="Totfalusi Antiqua"/>
          <w:b w:val="0"/>
          <w:i w:val="0"/>
          <w:sz w:val="22"/>
          <w:szCs w:val="22"/>
          <w:lang w:val="hu-HU" w:eastAsia="hu-HU"/>
        </w:rPr>
        <w:lastRenderedPageBreak/>
        <w:t>20</w:t>
      </w:r>
      <w:r w:rsidRPr="008E6C7C">
        <w:rPr>
          <w:rFonts w:ascii="Totfalusi Antiqua" w:hAnsi="Totfalusi Antiqua"/>
          <w:b w:val="0"/>
          <w:i w:val="0"/>
          <w:sz w:val="22"/>
          <w:szCs w:val="22"/>
          <w:lang w:val="hu-HU" w:eastAsia="hu-HU"/>
        </w:rPr>
        <w:t>. sz. nyilatkozatminta</w:t>
      </w:r>
      <w:bookmarkEnd w:id="49"/>
    </w:p>
    <w:p w:rsidR="009C7425" w:rsidRDefault="009C7425" w:rsidP="009C7425">
      <w:pPr>
        <w:tabs>
          <w:tab w:val="center" w:pos="7088"/>
        </w:tabs>
        <w:rPr>
          <w:rFonts w:ascii="Calibri" w:hAnsi="Calibri"/>
          <w:b/>
          <w:sz w:val="32"/>
          <w:szCs w:val="32"/>
        </w:rPr>
      </w:pPr>
    </w:p>
    <w:p w:rsidR="009C7425" w:rsidRDefault="009C7425" w:rsidP="009C7425">
      <w:pPr>
        <w:spacing w:before="120" w:after="120"/>
        <w:jc w:val="center"/>
        <w:rPr>
          <w:rFonts w:ascii="Totfalusi Antiqua" w:hAnsi="Totfalusi Antiqua"/>
          <w:b/>
          <w:sz w:val="22"/>
          <w:szCs w:val="22"/>
          <w:lang w:eastAsia="en-GB"/>
        </w:rPr>
      </w:pPr>
      <w:r w:rsidRPr="008E6C7C">
        <w:rPr>
          <w:rFonts w:ascii="Totfalusi Antiqua" w:hAnsi="Totfalusi Antiqua"/>
          <w:b/>
          <w:sz w:val="22"/>
          <w:szCs w:val="22"/>
          <w:lang w:eastAsia="en-GB"/>
        </w:rPr>
        <w:t>NYILATKOZAT</w:t>
      </w:r>
      <w:r>
        <w:rPr>
          <w:rFonts w:ascii="Totfalusi Antiqua" w:hAnsi="Totfalusi Antiqua"/>
          <w:b/>
          <w:sz w:val="22"/>
          <w:szCs w:val="22"/>
          <w:lang w:eastAsia="en-GB"/>
        </w:rPr>
        <w:t xml:space="preserve"> </w:t>
      </w:r>
      <w:proofErr w:type="gramStart"/>
      <w:r>
        <w:rPr>
          <w:rFonts w:ascii="Totfalusi Antiqua" w:hAnsi="Totfalusi Antiqua"/>
          <w:b/>
          <w:sz w:val="22"/>
          <w:szCs w:val="22"/>
          <w:lang w:eastAsia="en-GB"/>
        </w:rPr>
        <w:t>A</w:t>
      </w:r>
      <w:proofErr w:type="gramEnd"/>
      <w:r>
        <w:rPr>
          <w:rFonts w:ascii="Totfalusi Antiqua" w:hAnsi="Totfalusi Antiqua"/>
          <w:b/>
          <w:sz w:val="22"/>
          <w:szCs w:val="22"/>
          <w:lang w:eastAsia="en-GB"/>
        </w:rPr>
        <w:t xml:space="preserve"> JÓLTELJESÍTÉSI BIZTOSÍTÉK HATÁRIDŐBEN TÖRTÉNŐ RENDELKEZÉSRE BOCSÁTÁSÁRÓL</w:t>
      </w:r>
    </w:p>
    <w:p w:rsidR="009C7425" w:rsidRPr="008E6C7C" w:rsidRDefault="009C7425" w:rsidP="009C7425">
      <w:pPr>
        <w:spacing w:before="120" w:after="120"/>
        <w:jc w:val="center"/>
        <w:rPr>
          <w:rFonts w:ascii="Totfalusi Antiqua" w:hAnsi="Totfalusi Antiqua"/>
          <w:b/>
          <w:sz w:val="22"/>
          <w:szCs w:val="22"/>
          <w:lang w:eastAsia="en-GB"/>
        </w:rPr>
      </w:pPr>
    </w:p>
    <w:p w:rsidR="009C7425" w:rsidRPr="008E6C7C" w:rsidRDefault="009C7425" w:rsidP="009C7425">
      <w:pPr>
        <w:spacing w:after="120" w:line="276" w:lineRule="auto"/>
        <w:jc w:val="both"/>
        <w:rPr>
          <w:rFonts w:ascii="Totfalusi Antiqua" w:hAnsi="Totfalusi Antiqua"/>
          <w:sz w:val="22"/>
          <w:szCs w:val="22"/>
        </w:rPr>
      </w:pPr>
      <w:proofErr w:type="gramStart"/>
      <w:r w:rsidRPr="008E6C7C">
        <w:rPr>
          <w:rFonts w:ascii="Totfalusi Antiqua" w:eastAsia="Times" w:hAnsi="Totfalusi Antiqua"/>
          <w:sz w:val="22"/>
          <w:szCs w:val="22"/>
        </w:rPr>
        <w:t xml:space="preserve">Alulírott ……………………………………………………………. (név), mint a(z) ……………..............................................(cégnév) cégjegyzésre jogosult képviselője, a Magyar Tudományos Akadémia </w:t>
      </w:r>
      <w:r w:rsidRPr="008E6C7C">
        <w:rPr>
          <w:rFonts w:ascii="Totfalusi Antiqua" w:hAnsi="Totfalusi Antiqua"/>
          <w:sz w:val="22"/>
          <w:szCs w:val="22"/>
        </w:rPr>
        <w:t xml:space="preserve">Területi Akadémiai Bizottságok Titkársága által indított, </w:t>
      </w:r>
      <w:r w:rsidRPr="008E6C7C">
        <w:rPr>
          <w:rFonts w:ascii="Totfalusi Antiqua" w:hAnsi="Totfalusi Antiqua"/>
          <w:b/>
          <w:bCs/>
          <w:sz w:val="22"/>
          <w:szCs w:val="22"/>
        </w:rPr>
        <w:t>„</w:t>
      </w:r>
      <w:r w:rsidRPr="008E6C7C">
        <w:rPr>
          <w:rFonts w:ascii="Totfalusi Antiqua" w:hAnsi="Totfalusi Antiqua"/>
          <w:b/>
          <w:sz w:val="22"/>
          <w:szCs w:val="22"/>
        </w:rPr>
        <w:t xml:space="preserve">MTA TABT - Miskolci Akadémiai Bizottság Titkársága székház pince vizesedési problémáinak megoldása – kivitelezése” </w:t>
      </w:r>
      <w:r w:rsidRPr="008E6C7C">
        <w:rPr>
          <w:rFonts w:ascii="Totfalusi Antiqua" w:hAnsi="Totfalusi Antiqua"/>
          <w:sz w:val="22"/>
          <w:szCs w:val="22"/>
        </w:rPr>
        <w:t xml:space="preserve">tárgyú </w:t>
      </w:r>
      <w:r w:rsidRPr="008E6C7C">
        <w:rPr>
          <w:rFonts w:ascii="Totfalusi Antiqua" w:eastAsia="Calibri" w:hAnsi="Totfalusi Antiqua"/>
          <w:sz w:val="22"/>
          <w:szCs w:val="22"/>
        </w:rPr>
        <w:t xml:space="preserve">közbeszerzési eljárás kapcsán nyilatkozom, </w:t>
      </w:r>
      <w:r w:rsidRPr="008E6C7C">
        <w:rPr>
          <w:rFonts w:ascii="Totfalusi Antiqua" w:hAnsi="Totfalusi Antiqua"/>
          <w:sz w:val="22"/>
          <w:szCs w:val="22"/>
        </w:rPr>
        <w:t>hogy nyertességünk esetén az ajánlattételi felhívásban előírt Kbt. 134.</w:t>
      </w:r>
      <w:proofErr w:type="gramEnd"/>
      <w:r w:rsidRPr="008E6C7C">
        <w:rPr>
          <w:rFonts w:ascii="Totfalusi Antiqua" w:hAnsi="Totfalusi Antiqua"/>
          <w:sz w:val="22"/>
          <w:szCs w:val="22"/>
        </w:rPr>
        <w:t xml:space="preserve"> § (5) bekezdése szerinti biztosítékot határidőben rendelkezésre bocsátjuk.</w:t>
      </w:r>
    </w:p>
    <w:p w:rsidR="009C7425" w:rsidRPr="00530939" w:rsidRDefault="009C7425" w:rsidP="009C7425"/>
    <w:p w:rsidR="009C7425" w:rsidRDefault="009C7425" w:rsidP="009C7425">
      <w:pPr>
        <w:spacing w:line="360" w:lineRule="auto"/>
        <w:ind w:right="-360"/>
        <w:rPr>
          <w:rFonts w:ascii="Totfalusi Antiqua" w:hAnsi="Totfalusi Antiqua"/>
          <w:snapToGrid w:val="0"/>
          <w:sz w:val="22"/>
          <w:szCs w:val="22"/>
        </w:rPr>
      </w:pPr>
    </w:p>
    <w:p w:rsidR="009C7425" w:rsidRPr="00D818D6" w:rsidRDefault="009C7425" w:rsidP="009C7425">
      <w:pPr>
        <w:spacing w:line="360" w:lineRule="auto"/>
        <w:ind w:right="-360"/>
        <w:rPr>
          <w:rFonts w:ascii="Totfalusi Antiqua" w:hAnsi="Totfalusi Antiqua"/>
          <w:snapToGrid w:val="0"/>
          <w:sz w:val="22"/>
          <w:szCs w:val="22"/>
        </w:rPr>
      </w:pPr>
      <w:r w:rsidRPr="00D818D6">
        <w:rPr>
          <w:rFonts w:ascii="Totfalusi Antiqua" w:hAnsi="Totfalusi Antiqua"/>
          <w:snapToGrid w:val="0"/>
          <w:sz w:val="22"/>
          <w:szCs w:val="22"/>
        </w:rPr>
        <w:t>Kelt</w:t>
      </w:r>
      <w:proofErr w:type="gramStart"/>
      <w:r w:rsidRPr="00D818D6">
        <w:rPr>
          <w:rFonts w:ascii="Totfalusi Antiqua" w:hAnsi="Totfalusi Antiqua"/>
          <w:snapToGrid w:val="0"/>
          <w:sz w:val="22"/>
          <w:szCs w:val="22"/>
        </w:rPr>
        <w:t>: …</w:t>
      </w:r>
      <w:proofErr w:type="gramEnd"/>
      <w:r w:rsidRPr="00D818D6">
        <w:rPr>
          <w:rFonts w:ascii="Totfalusi Antiqua" w:hAnsi="Totfalusi Antiqua"/>
          <w:snapToGrid w:val="0"/>
          <w:sz w:val="22"/>
          <w:szCs w:val="22"/>
        </w:rPr>
        <w:t>………… ……….. év ……………….. hónap …. napján</w:t>
      </w:r>
    </w:p>
    <w:p w:rsidR="009C7425" w:rsidRPr="00D818D6" w:rsidRDefault="009C7425" w:rsidP="009C7425">
      <w:pPr>
        <w:spacing w:line="360" w:lineRule="auto"/>
        <w:rPr>
          <w:rFonts w:ascii="Totfalusi Antiqua" w:hAnsi="Totfalusi Antiqua"/>
          <w:sz w:val="22"/>
          <w:szCs w:val="22"/>
        </w:rPr>
      </w:pPr>
    </w:p>
    <w:p w:rsidR="009C7425" w:rsidRPr="00D818D6" w:rsidRDefault="009C7425" w:rsidP="009C7425">
      <w:pPr>
        <w:spacing w:line="360" w:lineRule="auto"/>
        <w:rPr>
          <w:rFonts w:ascii="Totfalusi Antiqua" w:hAnsi="Totfalusi Antiqua"/>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C7425" w:rsidRPr="007C7ABA" w:rsidTr="004E5E26">
        <w:trPr>
          <w:jc w:val="right"/>
        </w:trPr>
        <w:tc>
          <w:tcPr>
            <w:tcW w:w="3834" w:type="dxa"/>
            <w:tcBorders>
              <w:top w:val="single" w:sz="8" w:space="0" w:color="auto"/>
              <w:left w:val="nil"/>
              <w:bottom w:val="nil"/>
              <w:right w:val="nil"/>
            </w:tcBorders>
            <w:tcMar>
              <w:top w:w="0" w:type="dxa"/>
              <w:left w:w="108" w:type="dxa"/>
              <w:bottom w:w="0" w:type="dxa"/>
              <w:right w:w="108" w:type="dxa"/>
            </w:tcMar>
          </w:tcPr>
          <w:p w:rsidR="009C7425" w:rsidRPr="007C7ABA" w:rsidRDefault="009C7425" w:rsidP="004E5E26">
            <w:pPr>
              <w:spacing w:line="360" w:lineRule="auto"/>
              <w:jc w:val="center"/>
              <w:rPr>
                <w:rFonts w:ascii="Garamond" w:hAnsi="Garamond"/>
              </w:rPr>
            </w:pPr>
            <w:r w:rsidRPr="007C7ABA">
              <w:rPr>
                <w:rFonts w:ascii="Garamond" w:hAnsi="Garamond"/>
              </w:rPr>
              <w:t>(cégszerű aláírás)</w:t>
            </w:r>
          </w:p>
        </w:tc>
      </w:tr>
    </w:tbl>
    <w:p w:rsidR="009C7425" w:rsidRPr="00530939" w:rsidRDefault="009C7425" w:rsidP="009C7425"/>
    <w:p w:rsidR="009C7425" w:rsidRPr="00530939" w:rsidRDefault="009C7425" w:rsidP="009C7425">
      <w:pPr>
        <w:tabs>
          <w:tab w:val="center" w:pos="6660"/>
        </w:tabs>
        <w:ind w:left="687"/>
        <w:jc w:val="both"/>
      </w:pPr>
    </w:p>
    <w:p w:rsidR="009C7425" w:rsidRDefault="009C7425" w:rsidP="009C7425">
      <w:pPr>
        <w:tabs>
          <w:tab w:val="center" w:pos="7088"/>
        </w:tabs>
        <w:rPr>
          <w:rFonts w:ascii="Calibri" w:hAnsi="Calibri"/>
          <w:b/>
          <w:sz w:val="32"/>
          <w:szCs w:val="32"/>
        </w:rPr>
      </w:pPr>
      <w:r>
        <w:rPr>
          <w:rFonts w:ascii="Calibri" w:hAnsi="Calibri"/>
          <w:b/>
          <w:sz w:val="32"/>
          <w:szCs w:val="32"/>
        </w:rPr>
        <w:br w:type="page"/>
      </w:r>
    </w:p>
    <w:p w:rsidR="009C7425" w:rsidRDefault="009C7425" w:rsidP="009C7425">
      <w:pPr>
        <w:tabs>
          <w:tab w:val="center" w:pos="7088"/>
        </w:tabs>
        <w:rPr>
          <w:rFonts w:ascii="Calibri" w:hAnsi="Calibri"/>
          <w:b/>
          <w:sz w:val="32"/>
          <w:szCs w:val="32"/>
        </w:rPr>
      </w:pPr>
    </w:p>
    <w:p w:rsidR="009C7425" w:rsidRDefault="009C7425" w:rsidP="009C7425">
      <w:pPr>
        <w:tabs>
          <w:tab w:val="center" w:pos="7088"/>
        </w:tabs>
        <w:rPr>
          <w:rFonts w:ascii="Calibri" w:hAnsi="Calibri"/>
          <w:b/>
          <w:sz w:val="32"/>
          <w:szCs w:val="32"/>
        </w:rPr>
      </w:pPr>
    </w:p>
    <w:p w:rsidR="009C7425" w:rsidRDefault="009C7425" w:rsidP="009C7425">
      <w:pPr>
        <w:tabs>
          <w:tab w:val="center" w:pos="7088"/>
        </w:tabs>
        <w:rPr>
          <w:rFonts w:ascii="Calibri" w:hAnsi="Calibri"/>
          <w:b/>
          <w:sz w:val="32"/>
          <w:szCs w:val="32"/>
        </w:rPr>
      </w:pPr>
    </w:p>
    <w:p w:rsidR="009C7425" w:rsidRDefault="009C7425" w:rsidP="009C7425">
      <w:pPr>
        <w:tabs>
          <w:tab w:val="center" w:pos="7088"/>
        </w:tabs>
        <w:rPr>
          <w:rFonts w:ascii="Calibri" w:hAnsi="Calibri"/>
          <w:b/>
          <w:sz w:val="32"/>
          <w:szCs w:val="32"/>
        </w:rPr>
      </w:pPr>
    </w:p>
    <w:p w:rsidR="009C7425" w:rsidRPr="0013596C" w:rsidRDefault="009C7425" w:rsidP="009C7425">
      <w:pPr>
        <w:tabs>
          <w:tab w:val="center" w:pos="7088"/>
        </w:tabs>
        <w:jc w:val="center"/>
        <w:rPr>
          <w:rFonts w:ascii="Totfalusi Antiqua" w:hAnsi="Totfalusi Antiqua"/>
          <w:b/>
          <w:sz w:val="32"/>
          <w:szCs w:val="32"/>
        </w:rPr>
        <w:sectPr w:rsidR="009C7425" w:rsidRPr="0013596C" w:rsidSect="005F71B0">
          <w:pgSz w:w="11907" w:h="16840" w:code="9"/>
          <w:pgMar w:top="1418" w:right="1418" w:bottom="1134" w:left="1701" w:header="709" w:footer="709" w:gutter="0"/>
          <w:paperSrc w:first="7" w:other="7"/>
          <w:cols w:space="708"/>
          <w:titlePg/>
        </w:sectPr>
      </w:pPr>
      <w:r w:rsidRPr="0013596C">
        <w:rPr>
          <w:rFonts w:ascii="Totfalusi Antiqua" w:hAnsi="Totfalusi Antiqua"/>
          <w:b/>
          <w:sz w:val="32"/>
          <w:szCs w:val="32"/>
        </w:rPr>
        <w:t>Figyelem! A további dokumentumokat az eljárás későbbi szakaszában Ajánlatkérő külön felhívására kell csak benyújtani</w:t>
      </w:r>
    </w:p>
    <w:p w:rsidR="009C7425" w:rsidRDefault="009C7425" w:rsidP="009C7425">
      <w:pPr>
        <w:pStyle w:val="Cmsor2"/>
        <w:numPr>
          <w:ilvl w:val="0"/>
          <w:numId w:val="41"/>
        </w:numPr>
        <w:jc w:val="right"/>
        <w:rPr>
          <w:rFonts w:ascii="Totfalusi Antiqua" w:hAnsi="Totfalusi Antiqua"/>
          <w:b w:val="0"/>
          <w:i w:val="0"/>
          <w:sz w:val="22"/>
          <w:szCs w:val="22"/>
          <w:lang w:val="hu-HU"/>
        </w:rPr>
      </w:pPr>
      <w:bookmarkStart w:id="50" w:name="_Toc506796974"/>
      <w:r w:rsidRPr="00430665">
        <w:rPr>
          <w:rFonts w:ascii="Totfalusi Antiqua" w:hAnsi="Totfalusi Antiqua"/>
          <w:b w:val="0"/>
          <w:i w:val="0"/>
          <w:sz w:val="22"/>
          <w:szCs w:val="22"/>
        </w:rPr>
        <w:lastRenderedPageBreak/>
        <w:t>sz. nyilatkozatminta</w:t>
      </w:r>
      <w:bookmarkEnd w:id="50"/>
    </w:p>
    <w:p w:rsidR="009C7425" w:rsidRPr="00BE61E3" w:rsidRDefault="009C7425" w:rsidP="009C7425"/>
    <w:p w:rsidR="009C7425" w:rsidRPr="00430665" w:rsidRDefault="009C7425" w:rsidP="009C7425">
      <w:pPr>
        <w:pStyle w:val="Listaszerbekezds"/>
        <w:widowControl w:val="0"/>
        <w:autoSpaceDE w:val="0"/>
        <w:autoSpaceDN w:val="0"/>
        <w:ind w:left="720"/>
        <w:jc w:val="center"/>
        <w:rPr>
          <w:rFonts w:ascii="Totfalusi Antiqua" w:hAnsi="Totfalusi Antiqua"/>
          <w:b/>
          <w:smallCaps/>
          <w:sz w:val="22"/>
          <w:szCs w:val="22"/>
        </w:rPr>
      </w:pPr>
      <w:r w:rsidRPr="00430665">
        <w:rPr>
          <w:rFonts w:ascii="Totfalusi Antiqua" w:hAnsi="Totfalusi Antiqua"/>
          <w:b/>
          <w:smallCaps/>
          <w:sz w:val="22"/>
          <w:szCs w:val="22"/>
        </w:rPr>
        <w:t>Nyilatkozat</w:t>
      </w:r>
      <w:r w:rsidRPr="00430665">
        <w:rPr>
          <w:rFonts w:ascii="Totfalusi Antiqua" w:hAnsi="Totfalusi Antiqua"/>
          <w:sz w:val="22"/>
          <w:szCs w:val="22"/>
          <w:vertAlign w:val="superscript"/>
        </w:rPr>
        <w:footnoteReference w:id="31"/>
      </w:r>
    </w:p>
    <w:p w:rsidR="009C7425" w:rsidRDefault="009C7425" w:rsidP="009C7425">
      <w:pPr>
        <w:pStyle w:val="Listaszerbekezds"/>
        <w:widowControl w:val="0"/>
        <w:autoSpaceDE w:val="0"/>
        <w:autoSpaceDN w:val="0"/>
        <w:ind w:left="720"/>
        <w:jc w:val="center"/>
        <w:rPr>
          <w:rFonts w:ascii="Totfalusi Antiqua" w:hAnsi="Totfalusi Antiqua"/>
          <w:b/>
          <w:smallCaps/>
          <w:sz w:val="22"/>
          <w:szCs w:val="22"/>
        </w:rPr>
      </w:pPr>
      <w:proofErr w:type="gramStart"/>
      <w:r w:rsidRPr="00430665">
        <w:rPr>
          <w:rFonts w:ascii="Totfalusi Antiqua" w:hAnsi="Totfalusi Antiqua"/>
          <w:b/>
          <w:smallCaps/>
          <w:sz w:val="22"/>
          <w:szCs w:val="22"/>
        </w:rPr>
        <w:t>a</w:t>
      </w:r>
      <w:proofErr w:type="gramEnd"/>
      <w:r w:rsidRPr="00430665">
        <w:rPr>
          <w:rFonts w:ascii="Totfalusi Antiqua" w:hAnsi="Totfalusi Antiqua"/>
          <w:b/>
          <w:smallCaps/>
          <w:sz w:val="22"/>
          <w:szCs w:val="22"/>
        </w:rPr>
        <w:t xml:space="preserve"> Kbt. 62. § (1) bekezdésének </w:t>
      </w:r>
      <w:proofErr w:type="spellStart"/>
      <w:r w:rsidRPr="00430665">
        <w:rPr>
          <w:rFonts w:ascii="Totfalusi Antiqua" w:hAnsi="Totfalusi Antiqua"/>
          <w:b/>
          <w:smallCaps/>
          <w:sz w:val="22"/>
          <w:szCs w:val="22"/>
        </w:rPr>
        <w:t>kc</w:t>
      </w:r>
      <w:proofErr w:type="spellEnd"/>
      <w:r w:rsidRPr="00430665">
        <w:rPr>
          <w:rFonts w:ascii="Totfalusi Antiqua" w:hAnsi="Totfalusi Antiqua"/>
          <w:b/>
          <w:smallCaps/>
          <w:sz w:val="22"/>
          <w:szCs w:val="22"/>
        </w:rPr>
        <w:t>) pontja tekintetében</w:t>
      </w:r>
    </w:p>
    <w:p w:rsidR="009C7425" w:rsidRPr="00430665" w:rsidRDefault="009C7425" w:rsidP="009C7425">
      <w:pPr>
        <w:pStyle w:val="Listaszerbekezds"/>
        <w:widowControl w:val="0"/>
        <w:autoSpaceDE w:val="0"/>
        <w:autoSpaceDN w:val="0"/>
        <w:ind w:left="720"/>
        <w:jc w:val="center"/>
        <w:rPr>
          <w:rFonts w:ascii="Totfalusi Antiqua" w:hAnsi="Totfalusi Antiqua"/>
          <w:b/>
          <w:smallCaps/>
          <w:sz w:val="22"/>
          <w:szCs w:val="22"/>
        </w:rPr>
      </w:pPr>
    </w:p>
    <w:p w:rsidR="009C7425" w:rsidRPr="00430665" w:rsidRDefault="009C7425" w:rsidP="009C7425">
      <w:pPr>
        <w:pStyle w:val="Listaszerbekezds"/>
        <w:widowControl w:val="0"/>
        <w:autoSpaceDE w:val="0"/>
        <w:autoSpaceDN w:val="0"/>
        <w:ind w:left="0"/>
        <w:rPr>
          <w:rFonts w:ascii="Totfalusi Antiqua" w:eastAsia="Times" w:hAnsi="Totfalusi Antiqua"/>
          <w:sz w:val="22"/>
          <w:szCs w:val="22"/>
        </w:rPr>
      </w:pPr>
    </w:p>
    <w:p w:rsidR="009C7425" w:rsidRPr="00430665" w:rsidRDefault="009C7425" w:rsidP="009C7425">
      <w:pPr>
        <w:pStyle w:val="Listaszerbekezds"/>
        <w:widowControl w:val="0"/>
        <w:autoSpaceDE w:val="0"/>
        <w:autoSpaceDN w:val="0"/>
        <w:spacing w:line="276" w:lineRule="auto"/>
        <w:ind w:left="0"/>
        <w:jc w:val="both"/>
        <w:rPr>
          <w:rFonts w:ascii="Totfalusi Antiqua" w:hAnsi="Totfalusi Antiqua"/>
          <w:sz w:val="22"/>
          <w:szCs w:val="22"/>
          <w:highlight w:val="yellow"/>
        </w:rPr>
      </w:pPr>
      <w:proofErr w:type="gramStart"/>
      <w:r w:rsidRPr="0013596C">
        <w:rPr>
          <w:rFonts w:ascii="Totfalusi Antiqua" w:eastAsia="Times" w:hAnsi="Totfalusi Antiqua"/>
          <w:sz w:val="22"/>
          <w:szCs w:val="22"/>
        </w:rPr>
        <w:t xml:space="preserve">Alulírott ……………………………………………………………. (név), mint a(z) ……………..............................................(cégnév) cégjegyzésre jogosult képviselője, </w:t>
      </w:r>
      <w:r w:rsidRPr="000B50E0">
        <w:rPr>
          <w:rFonts w:ascii="Totfalusi Antiqua" w:eastAsia="Times" w:hAnsi="Totfalusi Antiqua"/>
          <w:sz w:val="22"/>
          <w:szCs w:val="22"/>
        </w:rPr>
        <w:t xml:space="preserve">a </w:t>
      </w:r>
      <w:r w:rsidRPr="00EE08C5">
        <w:rPr>
          <w:rFonts w:ascii="Totfalusi Antiqua" w:eastAsia="Times" w:hAnsi="Totfalusi Antiqua"/>
          <w:sz w:val="22"/>
          <w:szCs w:val="22"/>
        </w:rPr>
        <w:t xml:space="preserve">Magyar Tudományos Akadémia </w:t>
      </w:r>
      <w:r w:rsidRPr="00EE08C5">
        <w:rPr>
          <w:rFonts w:ascii="Totfalusi Antiqua" w:hAnsi="Totfalusi Antiqua"/>
          <w:sz w:val="22"/>
          <w:szCs w:val="22"/>
        </w:rPr>
        <w:t xml:space="preserve">Területi Akadémiai Bizottságok Titkársága által indított, </w:t>
      </w:r>
      <w:r w:rsidRPr="00EE08C5">
        <w:rPr>
          <w:rFonts w:ascii="Totfalusi Antiqua" w:hAnsi="Totfalusi Antiqua"/>
          <w:b/>
          <w:bCs/>
          <w:sz w:val="22"/>
          <w:szCs w:val="22"/>
        </w:rPr>
        <w:t>„</w:t>
      </w:r>
      <w:r w:rsidRPr="00EE08C5">
        <w:rPr>
          <w:rFonts w:ascii="Totfalusi Antiqua" w:hAnsi="Totfalusi Antiqua"/>
          <w:b/>
          <w:sz w:val="22"/>
          <w:szCs w:val="22"/>
        </w:rPr>
        <w:t>MTA TABT - Miskolci Akadémiai Bizottság Titkársága székház pince vizesedési problémáinak megoldása – kivitelezése”</w:t>
      </w:r>
      <w:r>
        <w:rPr>
          <w:rFonts w:ascii="Totfalusi Antiqua" w:hAnsi="Totfalusi Antiqua"/>
          <w:b/>
          <w:sz w:val="22"/>
          <w:szCs w:val="22"/>
        </w:rPr>
        <w:t xml:space="preserve"> </w:t>
      </w:r>
      <w:r w:rsidRPr="00430665">
        <w:rPr>
          <w:rFonts w:ascii="Totfalusi Antiqua" w:eastAsia="Times" w:hAnsi="Totfalusi Antiqua"/>
          <w:sz w:val="22"/>
          <w:szCs w:val="22"/>
        </w:rPr>
        <w:t xml:space="preserve">tárgyú közbeszerzési eljárás Ajánlattevőjeként </w:t>
      </w:r>
      <w:r w:rsidRPr="00430665">
        <w:rPr>
          <w:rFonts w:ascii="Totfalusi Antiqua" w:hAnsi="Totfalusi Antiqua"/>
          <w:sz w:val="22"/>
          <w:szCs w:val="22"/>
        </w:rPr>
        <w:t xml:space="preserve">a </w:t>
      </w:r>
      <w:r w:rsidRPr="00430665">
        <w:rPr>
          <w:rFonts w:ascii="Totfalusi Antiqua" w:hAnsi="Totfalusi Antiqua"/>
          <w:bCs/>
          <w:sz w:val="22"/>
          <w:szCs w:val="22"/>
        </w:rPr>
        <w:t>321/2015.</w:t>
      </w:r>
      <w:proofErr w:type="gramEnd"/>
      <w:r w:rsidRPr="00430665">
        <w:rPr>
          <w:rFonts w:ascii="Totfalusi Antiqua" w:hAnsi="Totfalusi Antiqua"/>
          <w:bCs/>
          <w:sz w:val="22"/>
          <w:szCs w:val="22"/>
        </w:rPr>
        <w:t xml:space="preserve"> (X. 30.) Korm. rendelet </w:t>
      </w:r>
      <w:r w:rsidRPr="00430665">
        <w:rPr>
          <w:rFonts w:ascii="Totfalusi Antiqua" w:hAnsi="Totfalusi Antiqua"/>
          <w:bCs/>
          <w:color w:val="000000"/>
          <w:sz w:val="22"/>
          <w:szCs w:val="22"/>
        </w:rPr>
        <w:t xml:space="preserve">8. § i) pontjának </w:t>
      </w:r>
      <w:proofErr w:type="spellStart"/>
      <w:r w:rsidRPr="00430665">
        <w:rPr>
          <w:rFonts w:ascii="Totfalusi Antiqua" w:hAnsi="Totfalusi Antiqua"/>
          <w:bCs/>
          <w:color w:val="000000"/>
          <w:sz w:val="22"/>
          <w:szCs w:val="22"/>
        </w:rPr>
        <w:t>ic</w:t>
      </w:r>
      <w:proofErr w:type="spellEnd"/>
      <w:r w:rsidRPr="00430665">
        <w:rPr>
          <w:rFonts w:ascii="Totfalusi Antiqua" w:hAnsi="Totfalusi Antiqua"/>
          <w:bCs/>
          <w:color w:val="000000"/>
          <w:sz w:val="22"/>
          <w:szCs w:val="22"/>
        </w:rPr>
        <w:t>) alpontjában</w:t>
      </w:r>
      <w:r w:rsidRPr="00430665">
        <w:rPr>
          <w:rFonts w:ascii="Totfalusi Antiqua" w:hAnsi="Totfalusi Antiqua"/>
          <w:sz w:val="22"/>
          <w:szCs w:val="22"/>
        </w:rPr>
        <w:t xml:space="preserve"> foglaltaknak megfelelően, a Kbt. 62. § (1) bekezdésének k) pontjának </w:t>
      </w:r>
      <w:proofErr w:type="spellStart"/>
      <w:r w:rsidRPr="00430665">
        <w:rPr>
          <w:rFonts w:ascii="Totfalusi Antiqua" w:hAnsi="Totfalusi Antiqua"/>
          <w:sz w:val="22"/>
          <w:szCs w:val="22"/>
        </w:rPr>
        <w:t>kc</w:t>
      </w:r>
      <w:proofErr w:type="spellEnd"/>
      <w:r w:rsidRPr="00430665">
        <w:rPr>
          <w:rFonts w:ascii="Totfalusi Antiqua" w:hAnsi="Totfalusi Antiqua"/>
          <w:sz w:val="22"/>
          <w:szCs w:val="22"/>
        </w:rPr>
        <w:t>) alpontjában foglaltak tekintetében nyilatkozom,</w:t>
      </w:r>
      <w:r w:rsidRPr="00430665">
        <w:rPr>
          <w:rFonts w:ascii="Totfalusi Antiqua" w:hAnsi="Totfalusi Antiqua"/>
          <w:b/>
          <w:sz w:val="22"/>
          <w:szCs w:val="22"/>
        </w:rPr>
        <w:t xml:space="preserve"> </w:t>
      </w:r>
      <w:r w:rsidRPr="00430665">
        <w:rPr>
          <w:rFonts w:ascii="Totfalusi Antiqua" w:hAnsi="Totfalusi Antiqua"/>
          <w:sz w:val="22"/>
          <w:szCs w:val="22"/>
        </w:rPr>
        <w:t>hogy</w:t>
      </w:r>
    </w:p>
    <w:p w:rsidR="009C7425" w:rsidRPr="00430665" w:rsidRDefault="009C7425" w:rsidP="009C7425">
      <w:pPr>
        <w:autoSpaceDN w:val="0"/>
        <w:rPr>
          <w:rFonts w:ascii="Totfalusi Antiqua" w:hAnsi="Totfalusi Antiqua"/>
          <w:bCs/>
          <w:sz w:val="22"/>
          <w:szCs w:val="22"/>
        </w:rPr>
      </w:pPr>
    </w:p>
    <w:p w:rsidR="009C7425" w:rsidRPr="00430665" w:rsidRDefault="009C7425" w:rsidP="009C7425">
      <w:pPr>
        <w:autoSpaceDN w:val="0"/>
        <w:jc w:val="both"/>
        <w:rPr>
          <w:rFonts w:ascii="Totfalusi Antiqua" w:hAnsi="Totfalusi Antiqua"/>
          <w:bCs/>
          <w:sz w:val="22"/>
          <w:szCs w:val="22"/>
        </w:rPr>
      </w:pPr>
      <w:r w:rsidRPr="00430665">
        <w:rPr>
          <w:rFonts w:ascii="Totfalusi Antiqua" w:hAnsi="Totfalusi Antiqua"/>
          <w:bCs/>
          <w:sz w:val="22"/>
          <w:szCs w:val="22"/>
        </w:rPr>
        <w:t>1. Nincs olyan jogi személy vagy személyes joga szerint jogképes szervezet, amely a társaságunkban közvetetten vagy közvetlenül több mint 25%-os tulajdoni résszel vagy szavazati joggal rendelkezik.</w:t>
      </w:r>
      <w:r w:rsidRPr="00430665">
        <w:rPr>
          <w:rFonts w:ascii="Totfalusi Antiqua" w:hAnsi="Totfalusi Antiqua"/>
          <w:sz w:val="22"/>
          <w:szCs w:val="22"/>
          <w:vertAlign w:val="superscript"/>
        </w:rPr>
        <w:footnoteReference w:id="32"/>
      </w:r>
    </w:p>
    <w:p w:rsidR="009C7425" w:rsidRPr="00430665" w:rsidRDefault="009C7425" w:rsidP="009C7425">
      <w:pPr>
        <w:autoSpaceDN w:val="0"/>
        <w:jc w:val="both"/>
        <w:rPr>
          <w:rFonts w:ascii="Totfalusi Antiqua" w:hAnsi="Totfalusi Antiqua"/>
          <w:bCs/>
          <w:sz w:val="22"/>
          <w:szCs w:val="22"/>
        </w:rPr>
      </w:pPr>
    </w:p>
    <w:p w:rsidR="009C7425" w:rsidRPr="00430665" w:rsidRDefault="009C7425" w:rsidP="009C7425">
      <w:pPr>
        <w:autoSpaceDN w:val="0"/>
        <w:jc w:val="center"/>
        <w:rPr>
          <w:rFonts w:ascii="Totfalusi Antiqua" w:hAnsi="Totfalusi Antiqua"/>
          <w:b/>
          <w:bCs/>
          <w:i/>
          <w:sz w:val="22"/>
          <w:szCs w:val="22"/>
          <w:u w:val="single"/>
        </w:rPr>
      </w:pPr>
      <w:proofErr w:type="gramStart"/>
      <w:r w:rsidRPr="00430665">
        <w:rPr>
          <w:rFonts w:ascii="Totfalusi Antiqua" w:hAnsi="Totfalusi Antiqua"/>
          <w:b/>
          <w:bCs/>
          <w:i/>
          <w:sz w:val="22"/>
          <w:szCs w:val="22"/>
          <w:u w:val="single"/>
        </w:rPr>
        <w:t>vagy</w:t>
      </w:r>
      <w:proofErr w:type="gramEnd"/>
    </w:p>
    <w:p w:rsidR="009C7425" w:rsidRPr="00430665" w:rsidRDefault="009C7425" w:rsidP="009C7425">
      <w:pPr>
        <w:autoSpaceDN w:val="0"/>
        <w:jc w:val="both"/>
        <w:rPr>
          <w:rFonts w:ascii="Totfalusi Antiqua" w:hAnsi="Totfalusi Antiqua"/>
          <w:b/>
          <w:bCs/>
          <w:i/>
          <w:sz w:val="22"/>
          <w:szCs w:val="22"/>
          <w:u w:val="single"/>
        </w:rPr>
      </w:pPr>
    </w:p>
    <w:p w:rsidR="009C7425" w:rsidRPr="00430665" w:rsidRDefault="009C7425" w:rsidP="009C7425">
      <w:pPr>
        <w:autoSpaceDN w:val="0"/>
        <w:jc w:val="both"/>
        <w:rPr>
          <w:rFonts w:ascii="Totfalusi Antiqua" w:hAnsi="Totfalusi Antiqua"/>
          <w:bCs/>
          <w:sz w:val="22"/>
          <w:szCs w:val="22"/>
        </w:rPr>
      </w:pPr>
    </w:p>
    <w:p w:rsidR="009C7425" w:rsidRPr="00430665" w:rsidRDefault="009C7425" w:rsidP="009C7425">
      <w:pPr>
        <w:autoSpaceDN w:val="0"/>
        <w:jc w:val="both"/>
        <w:rPr>
          <w:rFonts w:ascii="Totfalusi Antiqua" w:hAnsi="Totfalusi Antiqua"/>
          <w:bCs/>
          <w:sz w:val="22"/>
          <w:szCs w:val="22"/>
        </w:rPr>
      </w:pPr>
      <w:r w:rsidRPr="00430665">
        <w:rPr>
          <w:rFonts w:ascii="Totfalusi Antiqua" w:hAnsi="Totfalusi Antiqua"/>
          <w:bCs/>
          <w:sz w:val="22"/>
          <w:szCs w:val="22"/>
        </w:rPr>
        <w:t xml:space="preserve">2. A társaságunkban közvetetten vagy közvetlenül több mint 25%-os tulajdoni résszel vagy szavazati joggal rendelkező jogi </w:t>
      </w:r>
      <w:proofErr w:type="gramStart"/>
      <w:r w:rsidRPr="00430665">
        <w:rPr>
          <w:rFonts w:ascii="Totfalusi Antiqua" w:hAnsi="Totfalusi Antiqua"/>
          <w:bCs/>
          <w:sz w:val="22"/>
          <w:szCs w:val="22"/>
        </w:rPr>
        <w:t>személy(</w:t>
      </w:r>
      <w:proofErr w:type="spellStart"/>
      <w:proofErr w:type="gramEnd"/>
      <w:r w:rsidRPr="00430665">
        <w:rPr>
          <w:rFonts w:ascii="Totfalusi Antiqua" w:hAnsi="Totfalusi Antiqua"/>
          <w:bCs/>
          <w:sz w:val="22"/>
          <w:szCs w:val="22"/>
        </w:rPr>
        <w:t>ek</w:t>
      </w:r>
      <w:proofErr w:type="spellEnd"/>
      <w:r w:rsidRPr="00430665">
        <w:rPr>
          <w:rFonts w:ascii="Totfalusi Antiqua" w:hAnsi="Totfalusi Antiqua"/>
          <w:bCs/>
          <w:sz w:val="22"/>
          <w:szCs w:val="22"/>
        </w:rPr>
        <w:t>) és/vagy személyes joga szerint jogképes szervezet(</w:t>
      </w:r>
      <w:proofErr w:type="spellStart"/>
      <w:r w:rsidRPr="00430665">
        <w:rPr>
          <w:rFonts w:ascii="Totfalusi Antiqua" w:hAnsi="Totfalusi Antiqua"/>
          <w:bCs/>
          <w:sz w:val="22"/>
          <w:szCs w:val="22"/>
        </w:rPr>
        <w:t>ek</w:t>
      </w:r>
      <w:proofErr w:type="spellEnd"/>
      <w:r w:rsidRPr="00430665">
        <w:rPr>
          <w:rFonts w:ascii="Totfalusi Antiqua" w:hAnsi="Totfalusi Antiqua"/>
          <w:bCs/>
          <w:sz w:val="22"/>
          <w:szCs w:val="22"/>
        </w:rPr>
        <w:t>) az alábbiak:</w:t>
      </w:r>
      <w:r w:rsidRPr="00430665">
        <w:rPr>
          <w:rFonts w:ascii="Totfalusi Antiqua" w:hAnsi="Totfalusi Antiqua"/>
          <w:sz w:val="22"/>
          <w:szCs w:val="22"/>
          <w:vertAlign w:val="superscript"/>
        </w:rPr>
        <w:footnoteReference w:id="33"/>
      </w:r>
    </w:p>
    <w:p w:rsidR="009C7425" w:rsidRPr="00430665" w:rsidRDefault="009C7425" w:rsidP="009C7425">
      <w:pPr>
        <w:autoSpaceDN w:val="0"/>
        <w:rPr>
          <w:rFonts w:ascii="Totfalusi Antiqua" w:hAnsi="Totfalusi Antiqua"/>
          <w:bCs/>
          <w:sz w:val="22"/>
          <w:szCs w:val="22"/>
        </w:rPr>
      </w:pPr>
    </w:p>
    <w:p w:rsidR="009C7425" w:rsidRPr="00430665" w:rsidRDefault="009C7425" w:rsidP="009C7425">
      <w:pPr>
        <w:autoSpaceDN w:val="0"/>
        <w:rPr>
          <w:rFonts w:ascii="Totfalusi Antiqua" w:hAnsi="Totfalusi Antiqua"/>
          <w:bCs/>
          <w:sz w:val="22"/>
          <w:szCs w:val="22"/>
          <w:highlight w:val="yellow"/>
        </w:rPr>
      </w:pPr>
    </w:p>
    <w:tbl>
      <w:tblPr>
        <w:tblW w:w="84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4590"/>
      </w:tblGrid>
      <w:tr w:rsidR="009C7425" w:rsidRPr="00430665" w:rsidTr="004E5E26">
        <w:tc>
          <w:tcPr>
            <w:tcW w:w="3827" w:type="dxa"/>
            <w:tcBorders>
              <w:top w:val="single" w:sz="12" w:space="0" w:color="auto"/>
              <w:left w:val="single" w:sz="12" w:space="0" w:color="auto"/>
              <w:bottom w:val="single" w:sz="12" w:space="0" w:color="auto"/>
              <w:right w:val="single" w:sz="12" w:space="0" w:color="auto"/>
            </w:tcBorders>
            <w:shd w:val="clear" w:color="auto" w:fill="D9D9D9"/>
            <w:hideMark/>
          </w:tcPr>
          <w:p w:rsidR="009C7425" w:rsidRPr="00430665" w:rsidRDefault="009C7425" w:rsidP="004E5E26">
            <w:pPr>
              <w:autoSpaceDN w:val="0"/>
              <w:jc w:val="center"/>
              <w:rPr>
                <w:rFonts w:ascii="Totfalusi Antiqua" w:hAnsi="Totfalusi Antiqua"/>
                <w:b/>
                <w:bCs/>
                <w:sz w:val="22"/>
                <w:szCs w:val="22"/>
              </w:rPr>
            </w:pPr>
            <w:r w:rsidRPr="00430665">
              <w:rPr>
                <w:rFonts w:ascii="Totfalusi Antiqua" w:hAnsi="Totfalusi Antiqua"/>
                <w:b/>
                <w:bCs/>
                <w:sz w:val="22"/>
                <w:szCs w:val="22"/>
              </w:rPr>
              <w:t>Név</w:t>
            </w:r>
          </w:p>
        </w:tc>
        <w:tc>
          <w:tcPr>
            <w:tcW w:w="4590" w:type="dxa"/>
            <w:tcBorders>
              <w:top w:val="single" w:sz="12" w:space="0" w:color="auto"/>
              <w:left w:val="single" w:sz="12" w:space="0" w:color="auto"/>
              <w:bottom w:val="single" w:sz="12" w:space="0" w:color="auto"/>
              <w:right w:val="single" w:sz="12" w:space="0" w:color="auto"/>
            </w:tcBorders>
            <w:shd w:val="clear" w:color="auto" w:fill="D9D9D9"/>
            <w:hideMark/>
          </w:tcPr>
          <w:p w:rsidR="009C7425" w:rsidRPr="00430665" w:rsidRDefault="009C7425" w:rsidP="004E5E26">
            <w:pPr>
              <w:autoSpaceDN w:val="0"/>
              <w:jc w:val="center"/>
              <w:rPr>
                <w:rFonts w:ascii="Totfalusi Antiqua" w:hAnsi="Totfalusi Antiqua"/>
                <w:b/>
                <w:bCs/>
                <w:sz w:val="22"/>
                <w:szCs w:val="22"/>
              </w:rPr>
            </w:pPr>
            <w:r w:rsidRPr="00430665">
              <w:rPr>
                <w:rFonts w:ascii="Totfalusi Antiqua" w:hAnsi="Totfalusi Antiqua"/>
                <w:b/>
                <w:bCs/>
                <w:sz w:val="22"/>
                <w:szCs w:val="22"/>
              </w:rPr>
              <w:t>Székhely</w:t>
            </w:r>
          </w:p>
        </w:tc>
      </w:tr>
      <w:tr w:rsidR="009C7425" w:rsidRPr="00430665" w:rsidTr="004E5E26">
        <w:tc>
          <w:tcPr>
            <w:tcW w:w="3827" w:type="dxa"/>
            <w:tcBorders>
              <w:top w:val="single" w:sz="12" w:space="0" w:color="auto"/>
              <w:left w:val="single" w:sz="4" w:space="0" w:color="auto"/>
              <w:bottom w:val="single" w:sz="4" w:space="0" w:color="auto"/>
              <w:right w:val="single" w:sz="4" w:space="0" w:color="auto"/>
            </w:tcBorders>
          </w:tcPr>
          <w:p w:rsidR="009C7425" w:rsidRPr="00430665" w:rsidRDefault="009C7425" w:rsidP="004E5E26">
            <w:pPr>
              <w:autoSpaceDN w:val="0"/>
              <w:rPr>
                <w:rFonts w:ascii="Totfalusi Antiqua" w:hAnsi="Totfalusi Antiqua"/>
                <w:bCs/>
                <w:sz w:val="22"/>
                <w:szCs w:val="22"/>
                <w:highlight w:val="yellow"/>
              </w:rPr>
            </w:pPr>
          </w:p>
        </w:tc>
        <w:tc>
          <w:tcPr>
            <w:tcW w:w="4590" w:type="dxa"/>
            <w:tcBorders>
              <w:top w:val="single" w:sz="12" w:space="0" w:color="auto"/>
              <w:left w:val="single" w:sz="4" w:space="0" w:color="auto"/>
              <w:bottom w:val="single" w:sz="4" w:space="0" w:color="auto"/>
              <w:right w:val="single" w:sz="4" w:space="0" w:color="auto"/>
            </w:tcBorders>
          </w:tcPr>
          <w:p w:rsidR="009C7425" w:rsidRPr="00430665" w:rsidRDefault="009C7425" w:rsidP="004E5E26">
            <w:pPr>
              <w:autoSpaceDN w:val="0"/>
              <w:rPr>
                <w:rFonts w:ascii="Totfalusi Antiqua" w:hAnsi="Totfalusi Antiqua"/>
                <w:bCs/>
                <w:sz w:val="22"/>
                <w:szCs w:val="22"/>
                <w:highlight w:val="yellow"/>
              </w:rPr>
            </w:pPr>
          </w:p>
        </w:tc>
      </w:tr>
      <w:tr w:rsidR="009C7425" w:rsidRPr="00430665" w:rsidTr="004E5E26">
        <w:tc>
          <w:tcPr>
            <w:tcW w:w="3827" w:type="dxa"/>
            <w:tcBorders>
              <w:top w:val="single" w:sz="4" w:space="0" w:color="auto"/>
              <w:left w:val="single" w:sz="4" w:space="0" w:color="auto"/>
              <w:bottom w:val="single" w:sz="4" w:space="0" w:color="auto"/>
              <w:right w:val="single" w:sz="4" w:space="0" w:color="auto"/>
            </w:tcBorders>
          </w:tcPr>
          <w:p w:rsidR="009C7425" w:rsidRPr="00430665" w:rsidRDefault="009C7425" w:rsidP="004E5E26">
            <w:pPr>
              <w:autoSpaceDN w:val="0"/>
              <w:rPr>
                <w:rFonts w:ascii="Totfalusi Antiqua" w:hAnsi="Totfalusi Antiqua"/>
                <w:bCs/>
                <w:sz w:val="22"/>
                <w:szCs w:val="22"/>
                <w:highlight w:val="yellow"/>
              </w:rPr>
            </w:pPr>
          </w:p>
        </w:tc>
        <w:tc>
          <w:tcPr>
            <w:tcW w:w="4590" w:type="dxa"/>
            <w:tcBorders>
              <w:top w:val="single" w:sz="4" w:space="0" w:color="auto"/>
              <w:left w:val="single" w:sz="4" w:space="0" w:color="auto"/>
              <w:bottom w:val="single" w:sz="4" w:space="0" w:color="auto"/>
              <w:right w:val="single" w:sz="4" w:space="0" w:color="auto"/>
            </w:tcBorders>
          </w:tcPr>
          <w:p w:rsidR="009C7425" w:rsidRPr="00430665" w:rsidRDefault="009C7425" w:rsidP="004E5E26">
            <w:pPr>
              <w:autoSpaceDN w:val="0"/>
              <w:rPr>
                <w:rFonts w:ascii="Totfalusi Antiqua" w:hAnsi="Totfalusi Antiqua"/>
                <w:bCs/>
                <w:sz w:val="22"/>
                <w:szCs w:val="22"/>
                <w:highlight w:val="yellow"/>
              </w:rPr>
            </w:pPr>
          </w:p>
        </w:tc>
      </w:tr>
      <w:tr w:rsidR="009C7425" w:rsidRPr="00430665" w:rsidTr="004E5E26">
        <w:tc>
          <w:tcPr>
            <w:tcW w:w="3827" w:type="dxa"/>
            <w:tcBorders>
              <w:top w:val="single" w:sz="4" w:space="0" w:color="auto"/>
              <w:left w:val="single" w:sz="4" w:space="0" w:color="auto"/>
              <w:bottom w:val="single" w:sz="4" w:space="0" w:color="auto"/>
              <w:right w:val="single" w:sz="4" w:space="0" w:color="auto"/>
            </w:tcBorders>
          </w:tcPr>
          <w:p w:rsidR="009C7425" w:rsidRPr="00430665" w:rsidRDefault="009C7425" w:rsidP="004E5E26">
            <w:pPr>
              <w:autoSpaceDN w:val="0"/>
              <w:rPr>
                <w:rFonts w:ascii="Totfalusi Antiqua" w:hAnsi="Totfalusi Antiqua"/>
                <w:bCs/>
                <w:sz w:val="22"/>
                <w:szCs w:val="22"/>
                <w:highlight w:val="yellow"/>
              </w:rPr>
            </w:pPr>
          </w:p>
        </w:tc>
        <w:tc>
          <w:tcPr>
            <w:tcW w:w="4590" w:type="dxa"/>
            <w:tcBorders>
              <w:top w:val="single" w:sz="4" w:space="0" w:color="auto"/>
              <w:left w:val="single" w:sz="4" w:space="0" w:color="auto"/>
              <w:bottom w:val="single" w:sz="4" w:space="0" w:color="auto"/>
              <w:right w:val="single" w:sz="4" w:space="0" w:color="auto"/>
            </w:tcBorders>
          </w:tcPr>
          <w:p w:rsidR="009C7425" w:rsidRPr="00430665" w:rsidRDefault="009C7425" w:rsidP="004E5E26">
            <w:pPr>
              <w:autoSpaceDN w:val="0"/>
              <w:rPr>
                <w:rFonts w:ascii="Totfalusi Antiqua" w:hAnsi="Totfalusi Antiqua"/>
                <w:bCs/>
                <w:sz w:val="22"/>
                <w:szCs w:val="22"/>
                <w:highlight w:val="yellow"/>
              </w:rPr>
            </w:pPr>
          </w:p>
        </w:tc>
      </w:tr>
      <w:tr w:rsidR="009C7425" w:rsidRPr="00430665" w:rsidTr="004E5E26">
        <w:tc>
          <w:tcPr>
            <w:tcW w:w="3827" w:type="dxa"/>
            <w:tcBorders>
              <w:top w:val="single" w:sz="4" w:space="0" w:color="auto"/>
              <w:left w:val="single" w:sz="4" w:space="0" w:color="auto"/>
              <w:bottom w:val="single" w:sz="4" w:space="0" w:color="auto"/>
              <w:right w:val="single" w:sz="4" w:space="0" w:color="auto"/>
            </w:tcBorders>
          </w:tcPr>
          <w:p w:rsidR="009C7425" w:rsidRPr="00430665" w:rsidRDefault="009C7425" w:rsidP="004E5E26">
            <w:pPr>
              <w:autoSpaceDN w:val="0"/>
              <w:rPr>
                <w:rFonts w:ascii="Totfalusi Antiqua" w:hAnsi="Totfalusi Antiqua"/>
                <w:bCs/>
                <w:sz w:val="22"/>
                <w:szCs w:val="22"/>
                <w:highlight w:val="yellow"/>
              </w:rPr>
            </w:pPr>
          </w:p>
        </w:tc>
        <w:tc>
          <w:tcPr>
            <w:tcW w:w="4590" w:type="dxa"/>
            <w:tcBorders>
              <w:top w:val="single" w:sz="4" w:space="0" w:color="auto"/>
              <w:left w:val="single" w:sz="4" w:space="0" w:color="auto"/>
              <w:bottom w:val="single" w:sz="4" w:space="0" w:color="auto"/>
              <w:right w:val="single" w:sz="4" w:space="0" w:color="auto"/>
            </w:tcBorders>
          </w:tcPr>
          <w:p w:rsidR="009C7425" w:rsidRPr="00430665" w:rsidRDefault="009C7425" w:rsidP="004E5E26">
            <w:pPr>
              <w:autoSpaceDN w:val="0"/>
              <w:rPr>
                <w:rFonts w:ascii="Totfalusi Antiqua" w:hAnsi="Totfalusi Antiqua"/>
                <w:bCs/>
                <w:sz w:val="22"/>
                <w:szCs w:val="22"/>
                <w:highlight w:val="yellow"/>
              </w:rPr>
            </w:pPr>
          </w:p>
        </w:tc>
      </w:tr>
    </w:tbl>
    <w:p w:rsidR="009C7425" w:rsidRPr="00430665" w:rsidRDefault="009C7425" w:rsidP="009C7425">
      <w:pPr>
        <w:autoSpaceDN w:val="0"/>
        <w:rPr>
          <w:rFonts w:ascii="Totfalusi Antiqua" w:hAnsi="Totfalusi Antiqua"/>
          <w:bCs/>
          <w:sz w:val="22"/>
          <w:szCs w:val="22"/>
          <w:highlight w:val="yellow"/>
        </w:rPr>
      </w:pPr>
    </w:p>
    <w:p w:rsidR="009C7425" w:rsidRPr="00430665" w:rsidRDefault="009C7425" w:rsidP="009C7425">
      <w:pPr>
        <w:autoSpaceDN w:val="0"/>
        <w:jc w:val="both"/>
        <w:rPr>
          <w:rFonts w:ascii="Totfalusi Antiqua" w:hAnsi="Totfalusi Antiqua"/>
          <w:bCs/>
          <w:sz w:val="22"/>
          <w:szCs w:val="22"/>
        </w:rPr>
      </w:pPr>
      <w:r w:rsidRPr="00430665">
        <w:rPr>
          <w:rFonts w:ascii="Totfalusi Antiqua" w:hAnsi="Totfalusi Antiqua"/>
          <w:bCs/>
          <w:sz w:val="22"/>
          <w:szCs w:val="22"/>
        </w:rPr>
        <w:t xml:space="preserve">Nyilatkozom továbbá, hogy a fent megnevezett </w:t>
      </w:r>
      <w:proofErr w:type="gramStart"/>
      <w:r w:rsidRPr="00430665">
        <w:rPr>
          <w:rFonts w:ascii="Totfalusi Antiqua" w:hAnsi="Totfalusi Antiqua"/>
          <w:bCs/>
          <w:sz w:val="22"/>
          <w:szCs w:val="22"/>
        </w:rPr>
        <w:t>szervezet(</w:t>
      </w:r>
      <w:proofErr w:type="spellStart"/>
      <w:proofErr w:type="gramEnd"/>
      <w:r w:rsidRPr="00430665">
        <w:rPr>
          <w:rFonts w:ascii="Totfalusi Antiqua" w:hAnsi="Totfalusi Antiqua"/>
          <w:bCs/>
          <w:sz w:val="22"/>
          <w:szCs w:val="22"/>
        </w:rPr>
        <w:t>ek</w:t>
      </w:r>
      <w:proofErr w:type="spellEnd"/>
      <w:r w:rsidRPr="00430665">
        <w:rPr>
          <w:rFonts w:ascii="Totfalusi Antiqua" w:hAnsi="Totfalusi Antiqua"/>
          <w:bCs/>
          <w:sz w:val="22"/>
          <w:szCs w:val="22"/>
        </w:rPr>
        <w:t xml:space="preserve">) vonatkozásában a Kbt. 62. § (1) bekezdés k) pont </w:t>
      </w:r>
      <w:proofErr w:type="spellStart"/>
      <w:r w:rsidRPr="00430665">
        <w:rPr>
          <w:rFonts w:ascii="Totfalusi Antiqua" w:hAnsi="Totfalusi Antiqua"/>
          <w:bCs/>
          <w:sz w:val="22"/>
          <w:szCs w:val="22"/>
        </w:rPr>
        <w:t>kb</w:t>
      </w:r>
      <w:proofErr w:type="spellEnd"/>
      <w:r w:rsidRPr="00430665">
        <w:rPr>
          <w:rFonts w:ascii="Totfalusi Antiqua" w:hAnsi="Totfalusi Antiqua"/>
          <w:bCs/>
          <w:sz w:val="22"/>
          <w:szCs w:val="22"/>
        </w:rPr>
        <w:t xml:space="preserve">) és </w:t>
      </w:r>
      <w:proofErr w:type="spellStart"/>
      <w:r w:rsidRPr="00430665">
        <w:rPr>
          <w:rFonts w:ascii="Totfalusi Antiqua" w:hAnsi="Totfalusi Antiqua"/>
          <w:bCs/>
          <w:sz w:val="22"/>
          <w:szCs w:val="22"/>
        </w:rPr>
        <w:t>kc</w:t>
      </w:r>
      <w:proofErr w:type="spellEnd"/>
      <w:r w:rsidRPr="00430665">
        <w:rPr>
          <w:rFonts w:ascii="Totfalusi Antiqua" w:hAnsi="Totfalusi Antiqua"/>
          <w:bCs/>
          <w:sz w:val="22"/>
          <w:szCs w:val="22"/>
        </w:rPr>
        <w:t>) alpontjaiban hivatkozott kizáró feltétel nem áll fenn.</w:t>
      </w:r>
    </w:p>
    <w:p w:rsidR="009C7425" w:rsidRPr="00430665" w:rsidRDefault="009C7425" w:rsidP="009C7425">
      <w:pPr>
        <w:autoSpaceDN w:val="0"/>
        <w:rPr>
          <w:rFonts w:ascii="Totfalusi Antiqua" w:hAnsi="Totfalusi Antiqua"/>
          <w:bCs/>
          <w:sz w:val="22"/>
          <w:szCs w:val="22"/>
          <w:highlight w:val="yellow"/>
        </w:rPr>
      </w:pPr>
    </w:p>
    <w:p w:rsidR="009C7425" w:rsidRPr="00430665" w:rsidRDefault="009C7425" w:rsidP="009C7425">
      <w:pPr>
        <w:widowControl w:val="0"/>
        <w:autoSpaceDE w:val="0"/>
        <w:autoSpaceDN w:val="0"/>
        <w:rPr>
          <w:rFonts w:ascii="Totfalusi Antiqua" w:hAnsi="Totfalusi Antiqua"/>
          <w:sz w:val="22"/>
          <w:szCs w:val="22"/>
          <w:highlight w:val="yellow"/>
        </w:rPr>
      </w:pPr>
    </w:p>
    <w:p w:rsidR="009C7425" w:rsidRPr="00430665" w:rsidRDefault="009C7425" w:rsidP="009C7425">
      <w:pPr>
        <w:ind w:right="-360"/>
        <w:rPr>
          <w:rFonts w:ascii="Totfalusi Antiqua" w:hAnsi="Totfalusi Antiqua"/>
          <w:snapToGrid w:val="0"/>
          <w:sz w:val="22"/>
          <w:szCs w:val="22"/>
        </w:rPr>
      </w:pPr>
      <w:r w:rsidRPr="00430665">
        <w:rPr>
          <w:rFonts w:ascii="Totfalusi Antiqua" w:hAnsi="Totfalusi Antiqua"/>
          <w:snapToGrid w:val="0"/>
          <w:sz w:val="22"/>
          <w:szCs w:val="22"/>
        </w:rPr>
        <w:t>Kelt</w:t>
      </w:r>
      <w:proofErr w:type="gramStart"/>
      <w:r w:rsidRPr="00430665">
        <w:rPr>
          <w:rFonts w:ascii="Totfalusi Antiqua" w:hAnsi="Totfalusi Antiqua"/>
          <w:snapToGrid w:val="0"/>
          <w:sz w:val="22"/>
          <w:szCs w:val="22"/>
        </w:rPr>
        <w:t>: …</w:t>
      </w:r>
      <w:proofErr w:type="gramEnd"/>
      <w:r w:rsidRPr="00430665">
        <w:rPr>
          <w:rFonts w:ascii="Totfalusi Antiqua" w:hAnsi="Totfalusi Antiqua"/>
          <w:snapToGrid w:val="0"/>
          <w:sz w:val="22"/>
          <w:szCs w:val="22"/>
        </w:rPr>
        <w:t>………… ……….. év ……………….. hónap …. napján</w:t>
      </w:r>
    </w:p>
    <w:p w:rsidR="009C7425" w:rsidRPr="00430665" w:rsidRDefault="009C7425" w:rsidP="009C7425">
      <w:pPr>
        <w:ind w:left="360"/>
        <w:rPr>
          <w:rFonts w:ascii="Totfalusi Antiqua" w:hAnsi="Totfalusi Antiqua"/>
          <w:sz w:val="22"/>
          <w:szCs w:val="22"/>
        </w:rPr>
      </w:pPr>
    </w:p>
    <w:p w:rsidR="009C7425" w:rsidRPr="00430665" w:rsidRDefault="009C7425" w:rsidP="009C7425">
      <w:pPr>
        <w:ind w:left="360"/>
        <w:rPr>
          <w:rFonts w:ascii="Totfalusi Antiqua" w:hAnsi="Totfalusi Antiqua"/>
          <w:sz w:val="22"/>
          <w:szCs w:val="22"/>
        </w:rPr>
      </w:pPr>
    </w:p>
    <w:p w:rsidR="009C7425" w:rsidRPr="00430665" w:rsidRDefault="009C7425" w:rsidP="009C7425">
      <w:pPr>
        <w:ind w:left="360"/>
        <w:rPr>
          <w:rFonts w:ascii="Totfalusi Antiqua" w:hAnsi="Totfalusi Antiqua"/>
          <w:sz w:val="22"/>
          <w:szCs w:val="22"/>
        </w:rPr>
      </w:pPr>
    </w:p>
    <w:p w:rsidR="009C7425" w:rsidRPr="00430665" w:rsidRDefault="009C7425" w:rsidP="009C7425">
      <w:pPr>
        <w:ind w:left="360"/>
        <w:rPr>
          <w:rFonts w:ascii="Totfalusi Antiqua" w:hAnsi="Totfalusi Antiqua"/>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C7425" w:rsidRPr="00430665" w:rsidTr="004E5E26">
        <w:trPr>
          <w:jc w:val="right"/>
        </w:trPr>
        <w:tc>
          <w:tcPr>
            <w:tcW w:w="3834" w:type="dxa"/>
            <w:tcBorders>
              <w:top w:val="single" w:sz="8" w:space="0" w:color="auto"/>
              <w:left w:val="nil"/>
              <w:bottom w:val="nil"/>
              <w:right w:val="nil"/>
            </w:tcBorders>
            <w:tcMar>
              <w:top w:w="0" w:type="dxa"/>
              <w:left w:w="108" w:type="dxa"/>
              <w:bottom w:w="0" w:type="dxa"/>
              <w:right w:w="108" w:type="dxa"/>
            </w:tcMar>
          </w:tcPr>
          <w:p w:rsidR="009C7425" w:rsidRPr="00430665" w:rsidRDefault="009C7425" w:rsidP="004E5E26">
            <w:pPr>
              <w:ind w:left="360"/>
              <w:jc w:val="center"/>
              <w:rPr>
                <w:rFonts w:ascii="Totfalusi Antiqua" w:hAnsi="Totfalusi Antiqua"/>
                <w:sz w:val="22"/>
                <w:szCs w:val="22"/>
              </w:rPr>
            </w:pPr>
            <w:r w:rsidRPr="00430665">
              <w:rPr>
                <w:rFonts w:ascii="Totfalusi Antiqua" w:hAnsi="Totfalusi Antiqua"/>
                <w:sz w:val="22"/>
                <w:szCs w:val="22"/>
              </w:rPr>
              <w:t>(cégszerű aláírás)</w:t>
            </w:r>
          </w:p>
        </w:tc>
      </w:tr>
    </w:tbl>
    <w:p w:rsidR="009C7425" w:rsidRDefault="009C7425" w:rsidP="009C7425">
      <w:pPr>
        <w:ind w:left="360"/>
        <w:rPr>
          <w:rFonts w:ascii="Calibri" w:hAnsi="Calibri"/>
        </w:rPr>
        <w:sectPr w:rsidR="009C7425" w:rsidSect="00A43C82">
          <w:footerReference w:type="even" r:id="rId8"/>
          <w:pgSz w:w="11906" w:h="16838" w:code="9"/>
          <w:pgMar w:top="1258" w:right="1418" w:bottom="899" w:left="1418" w:header="709" w:footer="267" w:gutter="0"/>
          <w:cols w:space="708"/>
          <w:docGrid w:linePitch="360"/>
        </w:sectPr>
      </w:pPr>
    </w:p>
    <w:p w:rsidR="009C7425" w:rsidRPr="006F248A" w:rsidRDefault="009C7425" w:rsidP="009C7425">
      <w:pPr>
        <w:pStyle w:val="Cmsor2"/>
        <w:numPr>
          <w:ilvl w:val="0"/>
          <w:numId w:val="41"/>
        </w:numPr>
        <w:jc w:val="right"/>
        <w:rPr>
          <w:rFonts w:ascii="Totfalusi Antiqua" w:hAnsi="Totfalusi Antiqua"/>
          <w:b w:val="0"/>
          <w:i w:val="0"/>
          <w:sz w:val="22"/>
          <w:szCs w:val="22"/>
        </w:rPr>
      </w:pPr>
      <w:bookmarkStart w:id="51" w:name="_Toc505695777"/>
      <w:bookmarkStart w:id="52" w:name="_Toc506796975"/>
      <w:bookmarkStart w:id="53" w:name="_Toc75763108"/>
      <w:bookmarkStart w:id="54" w:name="_Toc90365530"/>
      <w:bookmarkStart w:id="55" w:name="_Toc95023042"/>
      <w:r w:rsidRPr="006F248A">
        <w:rPr>
          <w:rFonts w:ascii="Totfalusi Antiqua" w:hAnsi="Totfalusi Antiqua"/>
          <w:b w:val="0"/>
          <w:i w:val="0"/>
          <w:sz w:val="22"/>
          <w:szCs w:val="22"/>
        </w:rPr>
        <w:lastRenderedPageBreak/>
        <w:t>sz. nyilatkozatminta</w:t>
      </w:r>
      <w:bookmarkEnd w:id="51"/>
      <w:bookmarkEnd w:id="52"/>
    </w:p>
    <w:p w:rsidR="009C7425" w:rsidRPr="006F248A" w:rsidRDefault="009C7425" w:rsidP="009C7425">
      <w:pPr>
        <w:spacing w:line="360" w:lineRule="auto"/>
        <w:jc w:val="center"/>
        <w:rPr>
          <w:rFonts w:ascii="Totfalusi Antiqua" w:hAnsi="Totfalusi Antiqua"/>
          <w:b/>
          <w:bCs/>
          <w:sz w:val="22"/>
          <w:szCs w:val="22"/>
          <w:lang w:eastAsia="en-GB"/>
        </w:rPr>
      </w:pPr>
    </w:p>
    <w:p w:rsidR="009C7425" w:rsidRPr="006F248A" w:rsidRDefault="009C7425" w:rsidP="009C7425">
      <w:pPr>
        <w:jc w:val="center"/>
        <w:rPr>
          <w:rFonts w:ascii="Totfalusi Antiqua" w:hAnsi="Totfalusi Antiqua"/>
          <w:b/>
          <w:color w:val="000000"/>
          <w:sz w:val="22"/>
          <w:szCs w:val="22"/>
        </w:rPr>
      </w:pPr>
      <w:r w:rsidRPr="006F248A">
        <w:rPr>
          <w:rFonts w:ascii="Totfalusi Antiqua" w:hAnsi="Totfalusi Antiqua"/>
          <w:b/>
          <w:color w:val="000000"/>
          <w:sz w:val="22"/>
          <w:szCs w:val="22"/>
        </w:rPr>
        <w:t xml:space="preserve">NYILATKOZAT </w:t>
      </w:r>
      <w:proofErr w:type="gramStart"/>
      <w:r w:rsidRPr="006F248A">
        <w:rPr>
          <w:rFonts w:ascii="Totfalusi Antiqua" w:hAnsi="Totfalusi Antiqua"/>
          <w:b/>
          <w:color w:val="000000"/>
          <w:sz w:val="22"/>
          <w:szCs w:val="22"/>
        </w:rPr>
        <w:t>A</w:t>
      </w:r>
      <w:proofErr w:type="gramEnd"/>
      <w:r w:rsidRPr="006F248A">
        <w:rPr>
          <w:rFonts w:ascii="Totfalusi Antiqua" w:hAnsi="Totfalusi Antiqua"/>
          <w:b/>
          <w:color w:val="000000"/>
          <w:sz w:val="22"/>
          <w:szCs w:val="22"/>
        </w:rPr>
        <w:t xml:space="preserve"> TELJESÍTETT REFERENCIÁKRÓL</w:t>
      </w:r>
      <w:bookmarkEnd w:id="53"/>
      <w:bookmarkEnd w:id="54"/>
      <w:bookmarkEnd w:id="55"/>
    </w:p>
    <w:p w:rsidR="009C7425" w:rsidRPr="006F248A" w:rsidRDefault="009C7425" w:rsidP="009C7425">
      <w:pPr>
        <w:jc w:val="center"/>
        <w:rPr>
          <w:rFonts w:ascii="Totfalusi Antiqua" w:hAnsi="Totfalusi Antiqua"/>
          <w:b/>
          <w:color w:val="000000"/>
          <w:sz w:val="22"/>
          <w:szCs w:val="22"/>
        </w:rPr>
      </w:pPr>
      <w:r w:rsidRPr="006F248A">
        <w:rPr>
          <w:rFonts w:ascii="Totfalusi Antiqua" w:hAnsi="Totfalusi Antiqua"/>
          <w:b/>
          <w:color w:val="000000"/>
          <w:sz w:val="22"/>
          <w:szCs w:val="22"/>
        </w:rPr>
        <w:t xml:space="preserve">(Kbt. 65. § (1) </w:t>
      </w:r>
      <w:proofErr w:type="spellStart"/>
      <w:r w:rsidRPr="006F248A">
        <w:rPr>
          <w:rFonts w:ascii="Totfalusi Antiqua" w:hAnsi="Totfalusi Antiqua"/>
          <w:b/>
          <w:color w:val="000000"/>
          <w:sz w:val="22"/>
          <w:szCs w:val="22"/>
        </w:rPr>
        <w:t>bek</w:t>
      </w:r>
      <w:proofErr w:type="spellEnd"/>
      <w:r w:rsidRPr="006F248A">
        <w:rPr>
          <w:rFonts w:ascii="Totfalusi Antiqua" w:hAnsi="Totfalusi Antiqua"/>
          <w:b/>
          <w:color w:val="000000"/>
          <w:sz w:val="22"/>
          <w:szCs w:val="22"/>
        </w:rPr>
        <w:t xml:space="preserve">. b) pont, valamint a 321/2015. Korm. rendelet 21. § (2) </w:t>
      </w:r>
      <w:proofErr w:type="spellStart"/>
      <w:r w:rsidRPr="006F248A">
        <w:rPr>
          <w:rFonts w:ascii="Totfalusi Antiqua" w:hAnsi="Totfalusi Antiqua"/>
          <w:b/>
          <w:color w:val="000000"/>
          <w:sz w:val="22"/>
          <w:szCs w:val="22"/>
        </w:rPr>
        <w:t>bek</w:t>
      </w:r>
      <w:proofErr w:type="spellEnd"/>
      <w:r w:rsidRPr="006F248A">
        <w:rPr>
          <w:rFonts w:ascii="Totfalusi Antiqua" w:hAnsi="Totfalusi Antiqua"/>
          <w:b/>
          <w:color w:val="000000"/>
          <w:sz w:val="22"/>
          <w:szCs w:val="22"/>
        </w:rPr>
        <w:t xml:space="preserve">. </w:t>
      </w:r>
      <w:proofErr w:type="gramStart"/>
      <w:r w:rsidRPr="006F248A">
        <w:rPr>
          <w:rFonts w:ascii="Totfalusi Antiqua" w:hAnsi="Totfalusi Antiqua"/>
          <w:b/>
          <w:color w:val="000000"/>
          <w:sz w:val="22"/>
          <w:szCs w:val="22"/>
        </w:rPr>
        <w:t>a</w:t>
      </w:r>
      <w:proofErr w:type="gramEnd"/>
      <w:r w:rsidRPr="006F248A">
        <w:rPr>
          <w:rFonts w:ascii="Totfalusi Antiqua" w:hAnsi="Totfalusi Antiqua"/>
          <w:b/>
          <w:color w:val="000000"/>
          <w:sz w:val="22"/>
          <w:szCs w:val="22"/>
        </w:rPr>
        <w:t>) pontja alapján)</w:t>
      </w:r>
    </w:p>
    <w:p w:rsidR="009C7425" w:rsidRPr="006F248A" w:rsidRDefault="009C7425" w:rsidP="009C7425">
      <w:pPr>
        <w:jc w:val="center"/>
        <w:rPr>
          <w:rFonts w:ascii="Totfalusi Antiqua" w:hAnsi="Totfalusi Antiqua"/>
          <w:b/>
          <w:sz w:val="22"/>
          <w:szCs w:val="22"/>
        </w:rPr>
      </w:pPr>
    </w:p>
    <w:p w:rsidR="009C7425" w:rsidRPr="006F248A" w:rsidRDefault="009C7425" w:rsidP="009C7425">
      <w:pPr>
        <w:rPr>
          <w:rFonts w:ascii="Totfalusi Antiqua" w:eastAsia="Calibri" w:hAnsi="Totfalusi Antiqua"/>
          <w:sz w:val="22"/>
          <w:szCs w:val="22"/>
        </w:rPr>
      </w:pPr>
    </w:p>
    <w:p w:rsidR="009C7425" w:rsidRPr="006F248A" w:rsidRDefault="009C7425" w:rsidP="009C7425">
      <w:pPr>
        <w:spacing w:line="276" w:lineRule="auto"/>
        <w:jc w:val="both"/>
        <w:rPr>
          <w:rFonts w:ascii="Totfalusi Antiqua" w:eastAsia="Calibri" w:hAnsi="Totfalusi Antiqua"/>
          <w:sz w:val="22"/>
          <w:szCs w:val="22"/>
        </w:rPr>
      </w:pPr>
      <w:proofErr w:type="gramStart"/>
      <w:r w:rsidRPr="006F248A">
        <w:rPr>
          <w:rFonts w:ascii="Totfalusi Antiqua" w:eastAsia="Times" w:hAnsi="Totfalusi Antiqua"/>
          <w:sz w:val="22"/>
          <w:szCs w:val="22"/>
        </w:rPr>
        <w:t xml:space="preserve">Alulírott ……………………………………………………………. (név), mint a(z) ……………..............................................(cégnév) cégjegyzésre jogosult képviselője, a Magyar Tudományos Akadémia </w:t>
      </w:r>
      <w:r w:rsidRPr="006F248A">
        <w:rPr>
          <w:rFonts w:ascii="Totfalusi Antiqua" w:hAnsi="Totfalusi Antiqua"/>
          <w:sz w:val="22"/>
          <w:szCs w:val="22"/>
        </w:rPr>
        <w:t xml:space="preserve">Területi Akadémiai Bizottságok Titkársága által indított, </w:t>
      </w:r>
      <w:r w:rsidRPr="006F248A">
        <w:rPr>
          <w:rFonts w:ascii="Totfalusi Antiqua" w:hAnsi="Totfalusi Antiqua"/>
          <w:b/>
          <w:bCs/>
          <w:sz w:val="22"/>
          <w:szCs w:val="22"/>
        </w:rPr>
        <w:t>„</w:t>
      </w:r>
      <w:r w:rsidRPr="006F248A">
        <w:rPr>
          <w:rFonts w:ascii="Totfalusi Antiqua" w:hAnsi="Totfalusi Antiqua"/>
          <w:b/>
          <w:sz w:val="22"/>
          <w:szCs w:val="22"/>
        </w:rPr>
        <w:t xml:space="preserve">MTA TABT - Miskolci Akadémiai Bizottság Titkársága székház pince vizesedési problémáinak megoldása – kivitelezése” </w:t>
      </w:r>
      <w:r w:rsidRPr="006F248A">
        <w:rPr>
          <w:rFonts w:ascii="Totfalusi Antiqua" w:eastAsia="Calibri" w:hAnsi="Totfalusi Antiqua"/>
          <w:sz w:val="22"/>
          <w:szCs w:val="22"/>
        </w:rPr>
        <w:t>tárgyú közbeszerzési eljárás kapcsán nyilatkozom, hogy az alábbi referenciákat teljesítettük:</w:t>
      </w:r>
      <w:proofErr w:type="gramEnd"/>
    </w:p>
    <w:p w:rsidR="009C7425" w:rsidRPr="006F248A" w:rsidRDefault="009C7425" w:rsidP="009C7425">
      <w:pPr>
        <w:jc w:val="both"/>
        <w:rPr>
          <w:rFonts w:ascii="Totfalusi Antiqua" w:eastAsia="Calibri" w:hAnsi="Totfalusi Antiqua"/>
          <w:sz w:val="22"/>
          <w:szCs w:val="22"/>
        </w:rPr>
      </w:pPr>
    </w:p>
    <w:tbl>
      <w:tblPr>
        <w:tblW w:w="1424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96"/>
        <w:gridCol w:w="1559"/>
        <w:gridCol w:w="3402"/>
        <w:gridCol w:w="4111"/>
        <w:gridCol w:w="2551"/>
        <w:gridCol w:w="2127"/>
      </w:tblGrid>
      <w:tr w:rsidR="009C7425" w:rsidRPr="006F248A" w:rsidTr="004E5E26">
        <w:trPr>
          <w:trHeight w:val="300"/>
        </w:trPr>
        <w:tc>
          <w:tcPr>
            <w:tcW w:w="496" w:type="dxa"/>
            <w:tcBorders>
              <w:top w:val="single" w:sz="4" w:space="0" w:color="auto"/>
              <w:left w:val="single" w:sz="4" w:space="0" w:color="auto"/>
              <w:bottom w:val="nil"/>
              <w:right w:val="single" w:sz="4" w:space="0" w:color="auto"/>
            </w:tcBorders>
            <w:shd w:val="pct12" w:color="auto" w:fill="FFFFFF"/>
          </w:tcPr>
          <w:p w:rsidR="009C7425" w:rsidRPr="006F248A" w:rsidRDefault="009C7425" w:rsidP="004E5E26">
            <w:pPr>
              <w:rPr>
                <w:rFonts w:ascii="Totfalusi Antiqua" w:eastAsia="Calibri" w:hAnsi="Totfalusi Antiqua"/>
                <w:b/>
                <w:sz w:val="22"/>
                <w:szCs w:val="22"/>
              </w:rPr>
            </w:pPr>
          </w:p>
        </w:tc>
        <w:tc>
          <w:tcPr>
            <w:tcW w:w="1559" w:type="dxa"/>
            <w:tcBorders>
              <w:top w:val="single" w:sz="4" w:space="0" w:color="auto"/>
              <w:left w:val="single" w:sz="4" w:space="0" w:color="auto"/>
              <w:bottom w:val="nil"/>
              <w:right w:val="single" w:sz="4" w:space="0" w:color="auto"/>
            </w:tcBorders>
            <w:vAlign w:val="center"/>
          </w:tcPr>
          <w:p w:rsidR="009C7425" w:rsidRPr="006F248A" w:rsidRDefault="009C7425" w:rsidP="004E5E26">
            <w:pPr>
              <w:ind w:left="-57"/>
              <w:jc w:val="center"/>
              <w:rPr>
                <w:rFonts w:ascii="Totfalusi Antiqua" w:eastAsia="Calibri" w:hAnsi="Totfalusi Antiqua"/>
                <w:b/>
                <w:sz w:val="22"/>
                <w:szCs w:val="22"/>
              </w:rPr>
            </w:pPr>
            <w:r w:rsidRPr="006F248A">
              <w:rPr>
                <w:rFonts w:ascii="Totfalusi Antiqua" w:eastAsia="Calibri" w:hAnsi="Totfalusi Antiqua"/>
                <w:b/>
                <w:sz w:val="22"/>
                <w:szCs w:val="22"/>
              </w:rPr>
              <w:t>Teljesítés ideje</w:t>
            </w:r>
          </w:p>
          <w:p w:rsidR="009C7425" w:rsidRPr="006F248A" w:rsidRDefault="009C7425" w:rsidP="004E5E26">
            <w:pPr>
              <w:ind w:left="-57"/>
              <w:jc w:val="center"/>
              <w:rPr>
                <w:rFonts w:ascii="Totfalusi Antiqua" w:eastAsia="Calibri" w:hAnsi="Totfalusi Antiqua"/>
                <w:b/>
                <w:sz w:val="22"/>
                <w:szCs w:val="22"/>
              </w:rPr>
            </w:pPr>
            <w:r w:rsidRPr="006F248A">
              <w:rPr>
                <w:rFonts w:ascii="Totfalusi Antiqua" w:eastAsia="Calibri" w:hAnsi="Totfalusi Antiqua"/>
                <w:sz w:val="22"/>
                <w:szCs w:val="22"/>
              </w:rPr>
              <w:t>(a kezdés és befejezési határidő – legalább év, hónap, nap – megjelölésével)</w:t>
            </w:r>
          </w:p>
        </w:tc>
        <w:tc>
          <w:tcPr>
            <w:tcW w:w="3402" w:type="dxa"/>
            <w:tcBorders>
              <w:top w:val="single" w:sz="4" w:space="0" w:color="auto"/>
              <w:left w:val="single" w:sz="4" w:space="0" w:color="auto"/>
              <w:bottom w:val="nil"/>
              <w:right w:val="single" w:sz="4" w:space="0" w:color="auto"/>
            </w:tcBorders>
            <w:vAlign w:val="center"/>
          </w:tcPr>
          <w:p w:rsidR="009C7425" w:rsidRPr="006F248A" w:rsidRDefault="009C7425" w:rsidP="004E5E26">
            <w:pPr>
              <w:ind w:left="-57"/>
              <w:jc w:val="center"/>
              <w:rPr>
                <w:rFonts w:ascii="Totfalusi Antiqua" w:eastAsia="Calibri" w:hAnsi="Totfalusi Antiqua"/>
                <w:b/>
                <w:sz w:val="22"/>
                <w:szCs w:val="22"/>
              </w:rPr>
            </w:pPr>
            <w:r w:rsidRPr="006F248A">
              <w:rPr>
                <w:rFonts w:ascii="Totfalusi Antiqua" w:eastAsia="Calibri" w:hAnsi="Totfalusi Antiqua"/>
                <w:b/>
                <w:sz w:val="22"/>
                <w:szCs w:val="22"/>
              </w:rPr>
              <w:t>Szerződést kötő másik fél megnevezése</w:t>
            </w:r>
          </w:p>
          <w:p w:rsidR="009C7425" w:rsidRPr="006F248A" w:rsidRDefault="009C7425" w:rsidP="004E5E26">
            <w:pPr>
              <w:ind w:left="-57"/>
              <w:jc w:val="center"/>
              <w:rPr>
                <w:rFonts w:ascii="Totfalusi Antiqua" w:eastAsia="Calibri" w:hAnsi="Totfalusi Antiqua"/>
                <w:b/>
                <w:sz w:val="22"/>
                <w:szCs w:val="22"/>
              </w:rPr>
            </w:pPr>
            <w:r w:rsidRPr="006F248A">
              <w:rPr>
                <w:rFonts w:ascii="Totfalusi Antiqua" w:eastAsia="Calibri" w:hAnsi="Totfalusi Antiqua"/>
                <w:b/>
                <w:sz w:val="22"/>
                <w:szCs w:val="22"/>
              </w:rPr>
              <w:t>kapcsolattartó neve, elérhetősége</w:t>
            </w:r>
          </w:p>
        </w:tc>
        <w:tc>
          <w:tcPr>
            <w:tcW w:w="4111" w:type="dxa"/>
            <w:tcBorders>
              <w:top w:val="single" w:sz="4" w:space="0" w:color="auto"/>
              <w:left w:val="single" w:sz="4" w:space="0" w:color="auto"/>
              <w:bottom w:val="nil"/>
              <w:right w:val="single" w:sz="4" w:space="0" w:color="auto"/>
            </w:tcBorders>
            <w:vAlign w:val="center"/>
          </w:tcPr>
          <w:p w:rsidR="009C7425" w:rsidRPr="006F248A" w:rsidRDefault="009C7425" w:rsidP="004E5E26">
            <w:pPr>
              <w:ind w:left="-57"/>
              <w:jc w:val="center"/>
              <w:rPr>
                <w:rFonts w:ascii="Totfalusi Antiqua" w:hAnsi="Totfalusi Antiqua"/>
                <w:b/>
                <w:sz w:val="22"/>
                <w:szCs w:val="22"/>
              </w:rPr>
            </w:pPr>
            <w:r w:rsidRPr="006F248A">
              <w:rPr>
                <w:rFonts w:ascii="Totfalusi Antiqua" w:hAnsi="Totfalusi Antiqua"/>
                <w:b/>
                <w:sz w:val="22"/>
                <w:szCs w:val="22"/>
              </w:rPr>
              <w:t>A szerződés tárgya</w:t>
            </w:r>
          </w:p>
          <w:p w:rsidR="009C7425" w:rsidRPr="006F248A" w:rsidRDefault="009C7425" w:rsidP="004E5E26">
            <w:pPr>
              <w:ind w:left="-57"/>
              <w:jc w:val="center"/>
              <w:rPr>
                <w:rFonts w:ascii="Totfalusi Antiqua" w:eastAsia="Calibri" w:hAnsi="Totfalusi Antiqua"/>
                <w:b/>
                <w:sz w:val="22"/>
                <w:szCs w:val="22"/>
              </w:rPr>
            </w:pPr>
            <w:r w:rsidRPr="006F248A">
              <w:rPr>
                <w:rFonts w:ascii="Totfalusi Antiqua" w:hAnsi="Totfalusi Antiqua"/>
                <w:sz w:val="22"/>
                <w:szCs w:val="22"/>
              </w:rPr>
              <w:t>(oly módon, hogy megállapítható legyen, hogy milyen jellegű épületben, milyen munkavégzésre került sor)</w:t>
            </w:r>
          </w:p>
        </w:tc>
        <w:tc>
          <w:tcPr>
            <w:tcW w:w="2551" w:type="dxa"/>
            <w:tcBorders>
              <w:top w:val="single" w:sz="4" w:space="0" w:color="auto"/>
              <w:left w:val="single" w:sz="4" w:space="0" w:color="auto"/>
              <w:bottom w:val="nil"/>
              <w:right w:val="single" w:sz="4" w:space="0" w:color="auto"/>
            </w:tcBorders>
            <w:vAlign w:val="center"/>
          </w:tcPr>
          <w:p w:rsidR="009C7425" w:rsidRPr="006F248A" w:rsidRDefault="009C7425" w:rsidP="004E5E26">
            <w:pPr>
              <w:ind w:left="-57"/>
              <w:jc w:val="center"/>
              <w:rPr>
                <w:rFonts w:ascii="Totfalusi Antiqua" w:hAnsi="Totfalusi Antiqua"/>
                <w:sz w:val="22"/>
                <w:szCs w:val="22"/>
              </w:rPr>
            </w:pPr>
            <w:r w:rsidRPr="006F248A">
              <w:rPr>
                <w:rFonts w:ascii="Totfalusi Antiqua" w:hAnsi="Totfalusi Antiqua"/>
                <w:b/>
                <w:sz w:val="22"/>
                <w:szCs w:val="22"/>
              </w:rPr>
              <w:t>Ellenszolgáltatás összege</w:t>
            </w:r>
          </w:p>
          <w:p w:rsidR="009C7425" w:rsidRPr="006F248A" w:rsidRDefault="009C7425" w:rsidP="004E5E26">
            <w:pPr>
              <w:ind w:left="-57"/>
              <w:jc w:val="center"/>
              <w:rPr>
                <w:rFonts w:ascii="Totfalusi Antiqua" w:eastAsia="Calibri" w:hAnsi="Totfalusi Antiqua"/>
                <w:b/>
                <w:sz w:val="22"/>
                <w:szCs w:val="22"/>
              </w:rPr>
            </w:pPr>
            <w:r w:rsidRPr="006F248A">
              <w:rPr>
                <w:rFonts w:ascii="Totfalusi Antiqua" w:hAnsi="Totfalusi Antiqua"/>
                <w:sz w:val="22"/>
                <w:szCs w:val="22"/>
              </w:rPr>
              <w:t>(nettó Ft)</w:t>
            </w:r>
          </w:p>
          <w:p w:rsidR="009C7425" w:rsidRPr="006F248A" w:rsidRDefault="009C7425" w:rsidP="004E5E26">
            <w:pPr>
              <w:ind w:left="-57"/>
              <w:jc w:val="center"/>
              <w:rPr>
                <w:rFonts w:ascii="Totfalusi Antiqua" w:eastAsia="Calibri" w:hAnsi="Totfalusi Antiqua"/>
                <w:b/>
                <w:sz w:val="22"/>
                <w:szCs w:val="22"/>
              </w:rPr>
            </w:pPr>
          </w:p>
        </w:tc>
        <w:tc>
          <w:tcPr>
            <w:tcW w:w="2127" w:type="dxa"/>
            <w:tcBorders>
              <w:top w:val="single" w:sz="4" w:space="0" w:color="auto"/>
              <w:left w:val="single" w:sz="4" w:space="0" w:color="auto"/>
              <w:bottom w:val="nil"/>
              <w:right w:val="single" w:sz="4" w:space="0" w:color="auto"/>
            </w:tcBorders>
            <w:vAlign w:val="center"/>
          </w:tcPr>
          <w:p w:rsidR="009C7425" w:rsidRPr="006F248A" w:rsidRDefault="009C7425" w:rsidP="004E5E26">
            <w:pPr>
              <w:ind w:left="-57"/>
              <w:jc w:val="center"/>
              <w:rPr>
                <w:rFonts w:ascii="Totfalusi Antiqua" w:eastAsia="Calibri" w:hAnsi="Totfalusi Antiqua"/>
                <w:b/>
                <w:sz w:val="22"/>
                <w:szCs w:val="22"/>
              </w:rPr>
            </w:pPr>
            <w:r w:rsidRPr="006F248A">
              <w:rPr>
                <w:rFonts w:ascii="Totfalusi Antiqua" w:eastAsia="Calibri" w:hAnsi="Totfalusi Antiqua"/>
                <w:b/>
                <w:sz w:val="22"/>
                <w:szCs w:val="22"/>
              </w:rPr>
              <w:t>A teljesítés az előírásoknak és a szerződésnek megfelelő volt</w:t>
            </w:r>
          </w:p>
        </w:tc>
      </w:tr>
      <w:tr w:rsidR="009C7425" w:rsidRPr="006F248A" w:rsidTr="004E5E26">
        <w:trPr>
          <w:trHeight w:val="462"/>
        </w:trPr>
        <w:tc>
          <w:tcPr>
            <w:tcW w:w="496" w:type="dxa"/>
            <w:tcBorders>
              <w:top w:val="single" w:sz="4" w:space="0" w:color="auto"/>
              <w:left w:val="single" w:sz="4" w:space="0" w:color="auto"/>
              <w:bottom w:val="single" w:sz="4" w:space="0" w:color="auto"/>
              <w:right w:val="single" w:sz="4" w:space="0" w:color="auto"/>
            </w:tcBorders>
            <w:vAlign w:val="center"/>
          </w:tcPr>
          <w:p w:rsidR="009C7425" w:rsidRPr="006F248A" w:rsidRDefault="009C7425" w:rsidP="004E5E26">
            <w:pPr>
              <w:jc w:val="center"/>
              <w:rPr>
                <w:rFonts w:ascii="Totfalusi Antiqua" w:eastAsia="Calibri" w:hAnsi="Totfalusi Antiqua"/>
                <w:sz w:val="22"/>
                <w:szCs w:val="22"/>
              </w:rPr>
            </w:pPr>
            <w:r w:rsidRPr="006F248A">
              <w:rPr>
                <w:rFonts w:ascii="Totfalusi Antiqua" w:eastAsia="Calibri" w:hAnsi="Totfalusi Antiqua"/>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9C7425" w:rsidRPr="006F248A" w:rsidRDefault="009C7425" w:rsidP="004E5E26">
            <w:pPr>
              <w:rPr>
                <w:rFonts w:ascii="Totfalusi Antiqua" w:eastAsia="Calibri" w:hAnsi="Totfalusi Antiqua"/>
                <w:sz w:val="22"/>
                <w:szCs w:val="22"/>
              </w:rPr>
            </w:pPr>
          </w:p>
        </w:tc>
        <w:tc>
          <w:tcPr>
            <w:tcW w:w="3402" w:type="dxa"/>
            <w:tcBorders>
              <w:top w:val="single" w:sz="4" w:space="0" w:color="auto"/>
              <w:left w:val="single" w:sz="4" w:space="0" w:color="auto"/>
              <w:bottom w:val="single" w:sz="4" w:space="0" w:color="auto"/>
              <w:right w:val="single" w:sz="4" w:space="0" w:color="auto"/>
            </w:tcBorders>
          </w:tcPr>
          <w:p w:rsidR="009C7425" w:rsidRPr="006F248A" w:rsidRDefault="009C7425" w:rsidP="004E5E26">
            <w:pPr>
              <w:rPr>
                <w:rFonts w:ascii="Totfalusi Antiqua" w:eastAsia="Calibri" w:hAnsi="Totfalusi Antiqua"/>
                <w:sz w:val="22"/>
                <w:szCs w:val="22"/>
              </w:rPr>
            </w:pPr>
          </w:p>
        </w:tc>
        <w:tc>
          <w:tcPr>
            <w:tcW w:w="4111" w:type="dxa"/>
            <w:tcBorders>
              <w:top w:val="single" w:sz="4" w:space="0" w:color="auto"/>
              <w:left w:val="single" w:sz="4" w:space="0" w:color="auto"/>
              <w:bottom w:val="single" w:sz="4" w:space="0" w:color="auto"/>
              <w:right w:val="single" w:sz="4" w:space="0" w:color="auto"/>
            </w:tcBorders>
          </w:tcPr>
          <w:p w:rsidR="009C7425" w:rsidRPr="006F248A" w:rsidRDefault="009C7425" w:rsidP="004E5E26">
            <w:pPr>
              <w:rPr>
                <w:rFonts w:ascii="Totfalusi Antiqua" w:eastAsia="Calibri" w:hAnsi="Totfalusi Antiqua"/>
                <w:sz w:val="22"/>
                <w:szCs w:val="22"/>
              </w:rPr>
            </w:pPr>
          </w:p>
        </w:tc>
        <w:tc>
          <w:tcPr>
            <w:tcW w:w="2551" w:type="dxa"/>
            <w:tcBorders>
              <w:top w:val="single" w:sz="4" w:space="0" w:color="auto"/>
              <w:left w:val="single" w:sz="4" w:space="0" w:color="auto"/>
              <w:bottom w:val="single" w:sz="4" w:space="0" w:color="auto"/>
              <w:right w:val="single" w:sz="4" w:space="0" w:color="auto"/>
            </w:tcBorders>
          </w:tcPr>
          <w:p w:rsidR="009C7425" w:rsidRPr="006F248A" w:rsidRDefault="009C7425" w:rsidP="004E5E26">
            <w:pPr>
              <w:ind w:left="-119"/>
              <w:rPr>
                <w:rFonts w:ascii="Totfalusi Antiqua" w:eastAsia="Calibri" w:hAnsi="Totfalusi Antiqua"/>
                <w:sz w:val="22"/>
                <w:szCs w:val="22"/>
              </w:rPr>
            </w:pPr>
          </w:p>
        </w:tc>
        <w:tc>
          <w:tcPr>
            <w:tcW w:w="2127" w:type="dxa"/>
            <w:tcBorders>
              <w:top w:val="single" w:sz="4" w:space="0" w:color="auto"/>
              <w:left w:val="single" w:sz="4" w:space="0" w:color="auto"/>
              <w:bottom w:val="single" w:sz="4" w:space="0" w:color="auto"/>
              <w:right w:val="single" w:sz="4" w:space="0" w:color="auto"/>
            </w:tcBorders>
          </w:tcPr>
          <w:p w:rsidR="009C7425" w:rsidRPr="006F248A" w:rsidRDefault="009C7425" w:rsidP="004E5E26">
            <w:pPr>
              <w:jc w:val="center"/>
              <w:rPr>
                <w:rFonts w:ascii="Totfalusi Antiqua" w:eastAsia="Calibri" w:hAnsi="Totfalusi Antiqua"/>
                <w:sz w:val="22"/>
                <w:szCs w:val="22"/>
              </w:rPr>
            </w:pPr>
            <w:r w:rsidRPr="006F248A">
              <w:rPr>
                <w:rFonts w:ascii="Totfalusi Antiqua" w:eastAsia="Calibri" w:hAnsi="Totfalusi Antiqua"/>
                <w:sz w:val="22"/>
                <w:szCs w:val="22"/>
              </w:rPr>
              <w:t>Igen/Nem</w:t>
            </w:r>
          </w:p>
        </w:tc>
      </w:tr>
      <w:tr w:rsidR="009C7425" w:rsidRPr="006F248A" w:rsidTr="004E5E26">
        <w:trPr>
          <w:trHeight w:val="554"/>
        </w:trPr>
        <w:tc>
          <w:tcPr>
            <w:tcW w:w="496" w:type="dxa"/>
            <w:tcBorders>
              <w:top w:val="single" w:sz="4" w:space="0" w:color="auto"/>
              <w:left w:val="single" w:sz="4" w:space="0" w:color="auto"/>
              <w:bottom w:val="single" w:sz="4" w:space="0" w:color="auto"/>
              <w:right w:val="single" w:sz="4" w:space="0" w:color="auto"/>
            </w:tcBorders>
            <w:vAlign w:val="center"/>
          </w:tcPr>
          <w:p w:rsidR="009C7425" w:rsidRPr="006F248A" w:rsidRDefault="009C7425" w:rsidP="004E5E26">
            <w:pPr>
              <w:jc w:val="center"/>
              <w:rPr>
                <w:rFonts w:ascii="Totfalusi Antiqua" w:eastAsia="Calibri" w:hAnsi="Totfalusi Antiqua"/>
                <w:sz w:val="22"/>
                <w:szCs w:val="22"/>
              </w:rPr>
            </w:pPr>
            <w:r w:rsidRPr="006F248A">
              <w:rPr>
                <w:rFonts w:ascii="Totfalusi Antiqua" w:eastAsia="Calibri" w:hAnsi="Totfalusi Antiqua"/>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9C7425" w:rsidRPr="006F248A" w:rsidRDefault="009C7425" w:rsidP="004E5E26">
            <w:pPr>
              <w:rPr>
                <w:rFonts w:ascii="Totfalusi Antiqua" w:eastAsia="Calibri" w:hAnsi="Totfalusi Antiqua"/>
                <w:sz w:val="22"/>
                <w:szCs w:val="22"/>
              </w:rPr>
            </w:pPr>
          </w:p>
        </w:tc>
        <w:tc>
          <w:tcPr>
            <w:tcW w:w="3402" w:type="dxa"/>
            <w:tcBorders>
              <w:top w:val="single" w:sz="4" w:space="0" w:color="auto"/>
              <w:left w:val="single" w:sz="4" w:space="0" w:color="auto"/>
              <w:bottom w:val="single" w:sz="4" w:space="0" w:color="auto"/>
              <w:right w:val="single" w:sz="4" w:space="0" w:color="auto"/>
            </w:tcBorders>
          </w:tcPr>
          <w:p w:rsidR="009C7425" w:rsidRPr="006F248A" w:rsidRDefault="009C7425" w:rsidP="004E5E26">
            <w:pPr>
              <w:rPr>
                <w:rFonts w:ascii="Totfalusi Antiqua" w:eastAsia="Calibri" w:hAnsi="Totfalusi Antiqua"/>
                <w:sz w:val="22"/>
                <w:szCs w:val="22"/>
              </w:rPr>
            </w:pPr>
          </w:p>
        </w:tc>
        <w:tc>
          <w:tcPr>
            <w:tcW w:w="4111" w:type="dxa"/>
            <w:tcBorders>
              <w:top w:val="single" w:sz="4" w:space="0" w:color="auto"/>
              <w:left w:val="single" w:sz="4" w:space="0" w:color="auto"/>
              <w:bottom w:val="single" w:sz="4" w:space="0" w:color="auto"/>
              <w:right w:val="single" w:sz="4" w:space="0" w:color="auto"/>
            </w:tcBorders>
          </w:tcPr>
          <w:p w:rsidR="009C7425" w:rsidRPr="006F248A" w:rsidRDefault="009C7425" w:rsidP="004E5E26">
            <w:pPr>
              <w:rPr>
                <w:rFonts w:ascii="Totfalusi Antiqua" w:eastAsia="Calibri" w:hAnsi="Totfalusi Antiqua"/>
                <w:sz w:val="22"/>
                <w:szCs w:val="22"/>
              </w:rPr>
            </w:pPr>
          </w:p>
        </w:tc>
        <w:tc>
          <w:tcPr>
            <w:tcW w:w="2551" w:type="dxa"/>
            <w:tcBorders>
              <w:top w:val="single" w:sz="4" w:space="0" w:color="auto"/>
              <w:left w:val="single" w:sz="4" w:space="0" w:color="auto"/>
              <w:bottom w:val="single" w:sz="4" w:space="0" w:color="auto"/>
              <w:right w:val="single" w:sz="4" w:space="0" w:color="auto"/>
            </w:tcBorders>
          </w:tcPr>
          <w:p w:rsidR="009C7425" w:rsidRPr="006F248A" w:rsidRDefault="009C7425" w:rsidP="004E5E26">
            <w:pPr>
              <w:ind w:left="-119"/>
              <w:rPr>
                <w:rFonts w:ascii="Totfalusi Antiqua" w:eastAsia="Calibri" w:hAnsi="Totfalusi Antiqua"/>
                <w:sz w:val="22"/>
                <w:szCs w:val="22"/>
              </w:rPr>
            </w:pPr>
          </w:p>
        </w:tc>
        <w:tc>
          <w:tcPr>
            <w:tcW w:w="2127" w:type="dxa"/>
            <w:tcBorders>
              <w:top w:val="single" w:sz="4" w:space="0" w:color="auto"/>
              <w:left w:val="single" w:sz="4" w:space="0" w:color="auto"/>
              <w:bottom w:val="single" w:sz="4" w:space="0" w:color="auto"/>
              <w:right w:val="single" w:sz="4" w:space="0" w:color="auto"/>
            </w:tcBorders>
          </w:tcPr>
          <w:p w:rsidR="009C7425" w:rsidRPr="006F248A" w:rsidRDefault="009C7425" w:rsidP="004E5E26">
            <w:pPr>
              <w:jc w:val="center"/>
              <w:rPr>
                <w:rFonts w:ascii="Totfalusi Antiqua" w:eastAsia="Calibri" w:hAnsi="Totfalusi Antiqua"/>
                <w:sz w:val="22"/>
                <w:szCs w:val="22"/>
              </w:rPr>
            </w:pPr>
            <w:r w:rsidRPr="006F248A">
              <w:rPr>
                <w:rFonts w:ascii="Totfalusi Antiqua" w:eastAsia="Calibri" w:hAnsi="Totfalusi Antiqua"/>
                <w:sz w:val="22"/>
                <w:szCs w:val="22"/>
              </w:rPr>
              <w:t>Igen/Nem</w:t>
            </w:r>
          </w:p>
        </w:tc>
      </w:tr>
    </w:tbl>
    <w:p w:rsidR="009C7425" w:rsidRPr="006F248A" w:rsidRDefault="009C7425" w:rsidP="009C7425">
      <w:pPr>
        <w:ind w:left="720"/>
        <w:contextualSpacing/>
        <w:jc w:val="both"/>
        <w:rPr>
          <w:rFonts w:ascii="Totfalusi Antiqua" w:eastAsia="Calibri" w:hAnsi="Totfalusi Antiqua"/>
          <w:sz w:val="22"/>
          <w:szCs w:val="22"/>
        </w:rPr>
      </w:pPr>
    </w:p>
    <w:p w:rsidR="009C7425" w:rsidRPr="006F248A" w:rsidRDefault="009C7425" w:rsidP="009C7425">
      <w:pPr>
        <w:spacing w:line="360" w:lineRule="auto"/>
        <w:ind w:right="-360"/>
        <w:rPr>
          <w:rFonts w:ascii="Totfalusi Antiqua" w:hAnsi="Totfalusi Antiqua"/>
          <w:snapToGrid w:val="0"/>
          <w:sz w:val="22"/>
          <w:szCs w:val="22"/>
        </w:rPr>
      </w:pPr>
      <w:r w:rsidRPr="006F248A">
        <w:rPr>
          <w:rFonts w:ascii="Totfalusi Antiqua" w:hAnsi="Totfalusi Antiqua"/>
          <w:snapToGrid w:val="0"/>
          <w:sz w:val="22"/>
          <w:szCs w:val="22"/>
        </w:rPr>
        <w:t>Kelt</w:t>
      </w:r>
      <w:proofErr w:type="gramStart"/>
      <w:r w:rsidRPr="006F248A">
        <w:rPr>
          <w:rFonts w:ascii="Totfalusi Antiqua" w:hAnsi="Totfalusi Antiqua"/>
          <w:snapToGrid w:val="0"/>
          <w:sz w:val="22"/>
          <w:szCs w:val="22"/>
        </w:rPr>
        <w:t>: …</w:t>
      </w:r>
      <w:proofErr w:type="gramEnd"/>
      <w:r w:rsidRPr="006F248A">
        <w:rPr>
          <w:rFonts w:ascii="Totfalusi Antiqua" w:hAnsi="Totfalusi Antiqua"/>
          <w:snapToGrid w:val="0"/>
          <w:sz w:val="22"/>
          <w:szCs w:val="22"/>
        </w:rPr>
        <w:t>………… ……….. év ……………….. hónap …. napján</w:t>
      </w:r>
    </w:p>
    <w:p w:rsidR="009C7425" w:rsidRPr="006F248A" w:rsidRDefault="009C7425" w:rsidP="009C7425">
      <w:pPr>
        <w:spacing w:line="360" w:lineRule="auto"/>
        <w:ind w:right="-360"/>
        <w:rPr>
          <w:rFonts w:ascii="Totfalusi Antiqua" w:hAnsi="Totfalusi Antiqua"/>
          <w:snapToGrid w:val="0"/>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C7425" w:rsidRPr="006F248A" w:rsidTr="004E5E26">
        <w:trPr>
          <w:jc w:val="right"/>
        </w:trPr>
        <w:tc>
          <w:tcPr>
            <w:tcW w:w="3834" w:type="dxa"/>
            <w:tcBorders>
              <w:top w:val="single" w:sz="8" w:space="0" w:color="auto"/>
              <w:left w:val="nil"/>
              <w:bottom w:val="nil"/>
              <w:right w:val="nil"/>
            </w:tcBorders>
            <w:tcMar>
              <w:top w:w="0" w:type="dxa"/>
              <w:left w:w="108" w:type="dxa"/>
              <w:bottom w:w="0" w:type="dxa"/>
              <w:right w:w="108" w:type="dxa"/>
            </w:tcMar>
          </w:tcPr>
          <w:p w:rsidR="009C7425" w:rsidRPr="006F248A" w:rsidRDefault="009C7425" w:rsidP="004E5E26">
            <w:pPr>
              <w:spacing w:line="360" w:lineRule="auto"/>
              <w:jc w:val="center"/>
              <w:rPr>
                <w:rFonts w:ascii="Totfalusi Antiqua" w:hAnsi="Totfalusi Antiqua"/>
                <w:sz w:val="22"/>
                <w:szCs w:val="22"/>
              </w:rPr>
            </w:pPr>
            <w:r w:rsidRPr="006F248A">
              <w:rPr>
                <w:rFonts w:ascii="Totfalusi Antiqua" w:hAnsi="Totfalusi Antiqua"/>
                <w:sz w:val="22"/>
                <w:szCs w:val="22"/>
              </w:rPr>
              <w:t>(cégszerű aláírás)</w:t>
            </w:r>
          </w:p>
        </w:tc>
      </w:tr>
    </w:tbl>
    <w:p w:rsidR="009C7425" w:rsidRDefault="009C7425" w:rsidP="009C7425">
      <w:pPr>
        <w:ind w:left="360"/>
        <w:rPr>
          <w:rFonts w:ascii="Calibri" w:hAnsi="Calibri"/>
        </w:rPr>
        <w:sectPr w:rsidR="009C7425" w:rsidSect="006F248A">
          <w:pgSz w:w="16838" w:h="11906" w:orient="landscape" w:code="9"/>
          <w:pgMar w:top="1418" w:right="1258" w:bottom="1418" w:left="899" w:header="709" w:footer="267" w:gutter="0"/>
          <w:cols w:space="708"/>
          <w:docGrid w:linePitch="360"/>
        </w:sectPr>
      </w:pPr>
      <w:r w:rsidRPr="006F248A">
        <w:rPr>
          <w:rFonts w:ascii="Totfalusi Antiqua" w:hAnsi="Totfalusi Antiqua"/>
          <w:sz w:val="22"/>
          <w:szCs w:val="22"/>
        </w:rPr>
        <w:br w:type="page"/>
      </w:r>
    </w:p>
    <w:p w:rsidR="009C7425" w:rsidRPr="00430665" w:rsidRDefault="009C7425" w:rsidP="009C7425">
      <w:pPr>
        <w:ind w:left="360"/>
        <w:rPr>
          <w:rFonts w:ascii="Calibri" w:hAnsi="Calibri"/>
        </w:rPr>
      </w:pPr>
    </w:p>
    <w:p w:rsidR="009C7425" w:rsidRPr="00430665" w:rsidRDefault="009C7425" w:rsidP="009C7425">
      <w:pPr>
        <w:pStyle w:val="Cmsor2"/>
        <w:numPr>
          <w:ilvl w:val="0"/>
          <w:numId w:val="41"/>
        </w:numPr>
        <w:jc w:val="right"/>
        <w:rPr>
          <w:rFonts w:ascii="Totfalusi Antiqua" w:hAnsi="Totfalusi Antiqua"/>
          <w:b w:val="0"/>
          <w:i w:val="0"/>
          <w:sz w:val="22"/>
          <w:szCs w:val="22"/>
        </w:rPr>
      </w:pPr>
      <w:bookmarkStart w:id="56" w:name="_Toc506796976"/>
      <w:r w:rsidRPr="00430665">
        <w:rPr>
          <w:rFonts w:ascii="Totfalusi Antiqua" w:hAnsi="Totfalusi Antiqua"/>
          <w:b w:val="0"/>
          <w:i w:val="0"/>
          <w:sz w:val="22"/>
          <w:szCs w:val="22"/>
        </w:rPr>
        <w:t>sz. nyilatkozatminta</w:t>
      </w:r>
      <w:bookmarkEnd w:id="56"/>
    </w:p>
    <w:p w:rsidR="009C7425" w:rsidRDefault="009C7425" w:rsidP="009C7425">
      <w:pPr>
        <w:jc w:val="right"/>
        <w:rPr>
          <w:rFonts w:ascii="Corbel" w:hAnsi="Corbel"/>
          <w:b/>
          <w:color w:val="000000"/>
          <w:sz w:val="22"/>
          <w:szCs w:val="22"/>
        </w:rPr>
      </w:pPr>
    </w:p>
    <w:p w:rsidR="009C7425" w:rsidRDefault="009C7425" w:rsidP="009C7425">
      <w:pPr>
        <w:spacing w:line="360" w:lineRule="auto"/>
        <w:jc w:val="both"/>
        <w:rPr>
          <w:color w:val="000000"/>
          <w:lang w:eastAsia="hu-HU"/>
        </w:rPr>
      </w:pPr>
    </w:p>
    <w:p w:rsidR="009C7425" w:rsidRPr="006F248A" w:rsidRDefault="009C7425" w:rsidP="009C7425">
      <w:pPr>
        <w:jc w:val="center"/>
        <w:rPr>
          <w:rFonts w:ascii="Totfalusi Antiqua" w:hAnsi="Totfalusi Antiqua"/>
          <w:b/>
          <w:color w:val="000000"/>
          <w:sz w:val="22"/>
          <w:szCs w:val="22"/>
        </w:rPr>
      </w:pPr>
      <w:r w:rsidRPr="006F248A">
        <w:rPr>
          <w:rFonts w:ascii="Totfalusi Antiqua" w:hAnsi="Totfalusi Antiqua"/>
          <w:b/>
          <w:color w:val="000000"/>
          <w:sz w:val="22"/>
          <w:szCs w:val="22"/>
        </w:rPr>
        <w:t xml:space="preserve">NYILATKOZAT </w:t>
      </w:r>
      <w:proofErr w:type="gramStart"/>
      <w:r w:rsidRPr="006F248A">
        <w:rPr>
          <w:rFonts w:ascii="Totfalusi Antiqua" w:hAnsi="Totfalusi Antiqua"/>
          <w:b/>
          <w:color w:val="000000"/>
          <w:sz w:val="22"/>
          <w:szCs w:val="22"/>
        </w:rPr>
        <w:t>A</w:t>
      </w:r>
      <w:proofErr w:type="gramEnd"/>
      <w:r w:rsidRPr="006F248A">
        <w:rPr>
          <w:rFonts w:ascii="Totfalusi Antiqua" w:hAnsi="Totfalusi Antiqua"/>
          <w:b/>
          <w:color w:val="000000"/>
          <w:sz w:val="22"/>
          <w:szCs w:val="22"/>
        </w:rPr>
        <w:t xml:space="preserve"> TELJESÍTÉSBE BEVONNI KÍVÁNT SZAKEMBEREKRŐL</w:t>
      </w:r>
    </w:p>
    <w:p w:rsidR="009C7425" w:rsidRPr="006F248A" w:rsidRDefault="009C7425" w:rsidP="009C7425">
      <w:pPr>
        <w:jc w:val="center"/>
        <w:rPr>
          <w:rFonts w:ascii="Totfalusi Antiqua" w:hAnsi="Totfalusi Antiqua"/>
          <w:b/>
          <w:color w:val="000000"/>
          <w:sz w:val="22"/>
          <w:szCs w:val="22"/>
        </w:rPr>
      </w:pPr>
      <w:r w:rsidRPr="006F248A">
        <w:rPr>
          <w:rFonts w:ascii="Totfalusi Antiqua" w:hAnsi="Totfalusi Antiqua"/>
          <w:b/>
          <w:color w:val="000000"/>
          <w:sz w:val="22"/>
          <w:szCs w:val="22"/>
        </w:rPr>
        <w:t xml:space="preserve">(Kbt. 65. § (1) </w:t>
      </w:r>
      <w:proofErr w:type="spellStart"/>
      <w:r w:rsidRPr="006F248A">
        <w:rPr>
          <w:rFonts w:ascii="Totfalusi Antiqua" w:hAnsi="Totfalusi Antiqua"/>
          <w:b/>
          <w:color w:val="000000"/>
          <w:sz w:val="22"/>
          <w:szCs w:val="22"/>
        </w:rPr>
        <w:t>bek</w:t>
      </w:r>
      <w:proofErr w:type="spellEnd"/>
      <w:r w:rsidRPr="006F248A">
        <w:rPr>
          <w:rFonts w:ascii="Totfalusi Antiqua" w:hAnsi="Totfalusi Antiqua"/>
          <w:b/>
          <w:color w:val="000000"/>
          <w:sz w:val="22"/>
          <w:szCs w:val="22"/>
        </w:rPr>
        <w:t xml:space="preserve">. b) pont, valamint a 321/2015. Korm. rendelet 21. § (2) </w:t>
      </w:r>
      <w:proofErr w:type="spellStart"/>
      <w:r w:rsidRPr="006F248A">
        <w:rPr>
          <w:rFonts w:ascii="Totfalusi Antiqua" w:hAnsi="Totfalusi Antiqua"/>
          <w:b/>
          <w:color w:val="000000"/>
          <w:sz w:val="22"/>
          <w:szCs w:val="22"/>
        </w:rPr>
        <w:t>bek</w:t>
      </w:r>
      <w:proofErr w:type="spellEnd"/>
      <w:r w:rsidRPr="006F248A">
        <w:rPr>
          <w:rFonts w:ascii="Totfalusi Antiqua" w:hAnsi="Totfalusi Antiqua"/>
          <w:b/>
          <w:color w:val="000000"/>
          <w:sz w:val="22"/>
          <w:szCs w:val="22"/>
        </w:rPr>
        <w:t xml:space="preserve">. </w:t>
      </w:r>
      <w:proofErr w:type="gramStart"/>
      <w:r w:rsidRPr="006F248A">
        <w:rPr>
          <w:rFonts w:ascii="Totfalusi Antiqua" w:hAnsi="Totfalusi Antiqua"/>
          <w:b/>
          <w:color w:val="000000"/>
          <w:sz w:val="22"/>
          <w:szCs w:val="22"/>
        </w:rPr>
        <w:t>e</w:t>
      </w:r>
      <w:proofErr w:type="gramEnd"/>
      <w:r w:rsidRPr="006F248A">
        <w:rPr>
          <w:rFonts w:ascii="Totfalusi Antiqua" w:hAnsi="Totfalusi Antiqua"/>
          <w:b/>
          <w:color w:val="000000"/>
          <w:sz w:val="22"/>
          <w:szCs w:val="22"/>
        </w:rPr>
        <w:t>) pontja alapján)</w:t>
      </w:r>
    </w:p>
    <w:p w:rsidR="009C7425" w:rsidRPr="006F248A" w:rsidRDefault="009C7425" w:rsidP="009C7425">
      <w:pPr>
        <w:spacing w:line="360" w:lineRule="auto"/>
        <w:jc w:val="both"/>
        <w:rPr>
          <w:rFonts w:ascii="Totfalusi Antiqua" w:eastAsia="Times" w:hAnsi="Totfalusi Antiqua"/>
          <w:sz w:val="22"/>
          <w:szCs w:val="22"/>
        </w:rPr>
      </w:pPr>
    </w:p>
    <w:p w:rsidR="009C7425" w:rsidRPr="006F248A" w:rsidRDefault="009C7425" w:rsidP="009C7425">
      <w:pPr>
        <w:tabs>
          <w:tab w:val="left" w:leader="dot" w:pos="1980"/>
          <w:tab w:val="left" w:pos="2160"/>
          <w:tab w:val="left" w:pos="2880"/>
          <w:tab w:val="left" w:leader="dot" w:pos="4680"/>
          <w:tab w:val="left" w:pos="4860"/>
          <w:tab w:val="left" w:leader="dot" w:pos="5400"/>
        </w:tabs>
        <w:spacing w:line="276" w:lineRule="auto"/>
        <w:contextualSpacing/>
        <w:jc w:val="both"/>
        <w:rPr>
          <w:rFonts w:ascii="Totfalusi Antiqua" w:eastAsia="Times" w:hAnsi="Totfalusi Antiqua"/>
          <w:sz w:val="22"/>
          <w:szCs w:val="22"/>
        </w:rPr>
      </w:pPr>
      <w:proofErr w:type="gramStart"/>
      <w:r w:rsidRPr="006F248A">
        <w:rPr>
          <w:rFonts w:ascii="Totfalusi Antiqua" w:eastAsia="Times" w:hAnsi="Totfalusi Antiqua"/>
          <w:sz w:val="22"/>
          <w:szCs w:val="22"/>
        </w:rPr>
        <w:t xml:space="preserve">Alulírott ……………………………………………………………. (név), mint a(z) ……………..............................................(cégnév) cégjegyzésre jogosult képviselője, a Magyar Tudományos Akadémia </w:t>
      </w:r>
      <w:r w:rsidRPr="006F248A">
        <w:rPr>
          <w:rFonts w:ascii="Totfalusi Antiqua" w:hAnsi="Totfalusi Antiqua"/>
          <w:sz w:val="22"/>
          <w:szCs w:val="22"/>
        </w:rPr>
        <w:t xml:space="preserve">Területi Akadémiai Bizottságok Titkársága által indított, </w:t>
      </w:r>
      <w:r w:rsidRPr="006F248A">
        <w:rPr>
          <w:rFonts w:ascii="Totfalusi Antiqua" w:hAnsi="Totfalusi Antiqua"/>
          <w:b/>
          <w:bCs/>
          <w:sz w:val="22"/>
          <w:szCs w:val="22"/>
        </w:rPr>
        <w:t>„</w:t>
      </w:r>
      <w:r w:rsidRPr="006F248A">
        <w:rPr>
          <w:rFonts w:ascii="Totfalusi Antiqua" w:hAnsi="Totfalusi Antiqua"/>
          <w:b/>
          <w:sz w:val="22"/>
          <w:szCs w:val="22"/>
        </w:rPr>
        <w:t>MTA TABT - Miskolci Akadémiai Bizottság Titkársága székház pince vizesedési problémáinak megoldása – kivitelezése”</w:t>
      </w:r>
      <w:r w:rsidRPr="006F248A">
        <w:rPr>
          <w:rFonts w:ascii="Totfalusi Antiqua" w:eastAsia="Times" w:hAnsi="Totfalusi Antiqua"/>
          <w:sz w:val="22"/>
          <w:szCs w:val="22"/>
        </w:rPr>
        <w:t xml:space="preserve"> </w:t>
      </w:r>
      <w:r w:rsidRPr="006F248A">
        <w:rPr>
          <w:rFonts w:ascii="Totfalusi Antiqua" w:eastAsia="Calibri" w:hAnsi="Totfalusi Antiqua"/>
          <w:sz w:val="22"/>
          <w:szCs w:val="22"/>
        </w:rPr>
        <w:t xml:space="preserve">tárgyú közbeszerzési eljárás kapcsán nyilatkozom, hogy </w:t>
      </w:r>
      <w:r w:rsidRPr="006F248A">
        <w:rPr>
          <w:rFonts w:ascii="Totfalusi Antiqua" w:eastAsia="Times" w:hAnsi="Totfalusi Antiqua"/>
          <w:sz w:val="22"/>
          <w:szCs w:val="22"/>
        </w:rPr>
        <w:t>az alkalmassági feltételnek való megfelelés érdekében az alábbi szakembert mutatjuk be:</w:t>
      </w:r>
      <w:proofErr w:type="gramEnd"/>
      <w:r w:rsidRPr="006F248A">
        <w:rPr>
          <w:rFonts w:ascii="Totfalusi Antiqua" w:eastAsia="Times" w:hAnsi="Totfalusi Antiqua"/>
          <w:sz w:val="22"/>
          <w:szCs w:val="22"/>
          <w:vertAlign w:val="superscript"/>
        </w:rPr>
        <w:footnoteReference w:id="34"/>
      </w:r>
    </w:p>
    <w:p w:rsidR="009C7425" w:rsidRPr="006F248A" w:rsidRDefault="009C7425" w:rsidP="009C7425">
      <w:pPr>
        <w:tabs>
          <w:tab w:val="left" w:leader="dot" w:pos="1980"/>
          <w:tab w:val="left" w:pos="2160"/>
          <w:tab w:val="left" w:pos="2880"/>
          <w:tab w:val="left" w:leader="dot" w:pos="4680"/>
          <w:tab w:val="left" w:pos="4860"/>
          <w:tab w:val="left" w:leader="dot" w:pos="5400"/>
        </w:tabs>
        <w:spacing w:line="276" w:lineRule="auto"/>
        <w:contextualSpacing/>
        <w:jc w:val="both"/>
        <w:rPr>
          <w:rFonts w:ascii="Totfalusi Antiqua" w:eastAsia="Calibri" w:hAnsi="Totfalusi Antiqua"/>
          <w:sz w:val="22"/>
          <w:szCs w:val="22"/>
        </w:rPr>
      </w:pPr>
    </w:p>
    <w:tbl>
      <w:tblPr>
        <w:tblW w:w="922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5637"/>
        <w:gridCol w:w="3585"/>
      </w:tblGrid>
      <w:tr w:rsidR="009C7425" w:rsidRPr="006F248A" w:rsidTr="004E5E26">
        <w:trPr>
          <w:trHeight w:val="509"/>
        </w:trPr>
        <w:tc>
          <w:tcPr>
            <w:tcW w:w="5637" w:type="dxa"/>
            <w:shd w:val="clear" w:color="auto" w:fill="F2F2F2"/>
            <w:vAlign w:val="center"/>
          </w:tcPr>
          <w:p w:rsidR="009C7425" w:rsidRPr="006F248A" w:rsidRDefault="009C7425" w:rsidP="004E5E26">
            <w:pPr>
              <w:jc w:val="both"/>
              <w:rPr>
                <w:rFonts w:ascii="Totfalusi Antiqua" w:eastAsia="Times" w:hAnsi="Totfalusi Antiqua"/>
                <w:b/>
                <w:sz w:val="22"/>
                <w:szCs w:val="22"/>
              </w:rPr>
            </w:pPr>
            <w:r w:rsidRPr="006F248A">
              <w:rPr>
                <w:rFonts w:ascii="Totfalusi Antiqua" w:eastAsia="Times" w:hAnsi="Totfalusi Antiqua"/>
                <w:b/>
                <w:sz w:val="22"/>
                <w:szCs w:val="22"/>
              </w:rPr>
              <w:t>1. Szakember megnevezése:</w:t>
            </w:r>
          </w:p>
        </w:tc>
        <w:tc>
          <w:tcPr>
            <w:tcW w:w="3585" w:type="dxa"/>
          </w:tcPr>
          <w:p w:rsidR="009C7425" w:rsidRPr="006F248A" w:rsidRDefault="009C7425" w:rsidP="004E5E26">
            <w:pPr>
              <w:jc w:val="both"/>
              <w:rPr>
                <w:rFonts w:ascii="Totfalusi Antiqua" w:eastAsia="Times" w:hAnsi="Totfalusi Antiqua"/>
                <w:b/>
                <w:caps/>
                <w:sz w:val="22"/>
                <w:szCs w:val="22"/>
              </w:rPr>
            </w:pPr>
          </w:p>
        </w:tc>
      </w:tr>
      <w:tr w:rsidR="009C7425" w:rsidRPr="006F248A" w:rsidTr="004E5E26">
        <w:trPr>
          <w:trHeight w:val="565"/>
        </w:trPr>
        <w:tc>
          <w:tcPr>
            <w:tcW w:w="5637" w:type="dxa"/>
            <w:shd w:val="clear" w:color="auto" w:fill="F2F2F2"/>
            <w:vAlign w:val="center"/>
          </w:tcPr>
          <w:p w:rsidR="009C7425" w:rsidRPr="006F248A" w:rsidRDefault="009C7425" w:rsidP="004E5E26">
            <w:pPr>
              <w:jc w:val="both"/>
              <w:rPr>
                <w:rFonts w:ascii="Totfalusi Antiqua" w:eastAsia="Times" w:hAnsi="Totfalusi Antiqua"/>
                <w:sz w:val="22"/>
                <w:szCs w:val="22"/>
              </w:rPr>
            </w:pPr>
            <w:r w:rsidRPr="006F248A">
              <w:rPr>
                <w:rFonts w:ascii="Totfalusi Antiqua" w:eastAsia="Times" w:hAnsi="Totfalusi Antiqua"/>
                <w:sz w:val="22"/>
                <w:szCs w:val="22"/>
              </w:rPr>
              <w:t xml:space="preserve">A szakemberrel kapcsolatos jogviszony: </w:t>
            </w:r>
          </w:p>
        </w:tc>
        <w:tc>
          <w:tcPr>
            <w:tcW w:w="3585" w:type="dxa"/>
          </w:tcPr>
          <w:p w:rsidR="009C7425" w:rsidRPr="006F248A" w:rsidRDefault="009C7425" w:rsidP="004E5E26">
            <w:pPr>
              <w:jc w:val="both"/>
              <w:rPr>
                <w:rFonts w:ascii="Totfalusi Antiqua" w:eastAsia="Times" w:hAnsi="Totfalusi Antiqua"/>
                <w:b/>
                <w:caps/>
                <w:sz w:val="22"/>
                <w:szCs w:val="22"/>
              </w:rPr>
            </w:pPr>
          </w:p>
        </w:tc>
      </w:tr>
      <w:tr w:rsidR="009C7425" w:rsidRPr="006F248A" w:rsidTr="004E5E26">
        <w:tc>
          <w:tcPr>
            <w:tcW w:w="5637" w:type="dxa"/>
            <w:shd w:val="clear" w:color="auto" w:fill="F2F2F2"/>
            <w:vAlign w:val="center"/>
          </w:tcPr>
          <w:p w:rsidR="009C7425" w:rsidRPr="006F248A" w:rsidRDefault="009C7425" w:rsidP="004E5E26">
            <w:pPr>
              <w:jc w:val="both"/>
              <w:rPr>
                <w:rFonts w:ascii="Totfalusi Antiqua" w:eastAsia="Times" w:hAnsi="Totfalusi Antiqua"/>
                <w:sz w:val="22"/>
                <w:szCs w:val="22"/>
              </w:rPr>
            </w:pPr>
            <w:r w:rsidRPr="006F248A">
              <w:rPr>
                <w:rFonts w:ascii="Totfalusi Antiqua" w:eastAsia="Times" w:hAnsi="Totfalusi Antiqua"/>
                <w:sz w:val="22"/>
                <w:szCs w:val="22"/>
              </w:rPr>
              <w:t xml:space="preserve">A </w:t>
            </w:r>
            <w:r w:rsidRPr="00AE37CD">
              <w:rPr>
                <w:rFonts w:ascii="Totfalusi Antiqua" w:eastAsia="Times" w:hAnsi="Totfalusi Antiqua"/>
                <w:sz w:val="22"/>
                <w:szCs w:val="22"/>
              </w:rPr>
              <w:t xml:space="preserve">bemutatott szakember az Ajánlatkérő által előírt </w:t>
            </w:r>
            <w:r w:rsidRPr="00AE37CD">
              <w:rPr>
                <w:rFonts w:ascii="Totfalusi Antiqua" w:hAnsi="Totfalusi Antiqua"/>
                <w:sz w:val="22"/>
                <w:szCs w:val="22"/>
              </w:rPr>
              <w:t>a 266/2013. (VII.11.) Korm. rendelet. 1. melléklet IV. Felelős műszaki vezetés 1. rész 2. pontjában meghatározott építési szakterületre vonatkozó korlátozás nélküli felelős műszaki vezetői (MV-É) jogosultsággal rendelkezik:</w:t>
            </w:r>
          </w:p>
        </w:tc>
        <w:tc>
          <w:tcPr>
            <w:tcW w:w="3585" w:type="dxa"/>
            <w:vAlign w:val="center"/>
          </w:tcPr>
          <w:p w:rsidR="009C7425" w:rsidRPr="006F248A" w:rsidRDefault="009C7425" w:rsidP="004E5E26">
            <w:pPr>
              <w:jc w:val="center"/>
              <w:rPr>
                <w:rFonts w:ascii="Totfalusi Antiqua" w:eastAsia="Times" w:hAnsi="Totfalusi Antiqua"/>
                <w:b/>
                <w:caps/>
                <w:sz w:val="22"/>
                <w:szCs w:val="22"/>
              </w:rPr>
            </w:pPr>
            <w:proofErr w:type="gramStart"/>
            <w:r w:rsidRPr="006F248A">
              <w:rPr>
                <w:rFonts w:ascii="Totfalusi Antiqua" w:eastAsia="Times" w:hAnsi="Totfalusi Antiqua"/>
                <w:b/>
                <w:caps/>
                <w:sz w:val="22"/>
                <w:szCs w:val="22"/>
              </w:rPr>
              <w:t>igen  /</w:t>
            </w:r>
            <w:proofErr w:type="gramEnd"/>
            <w:r w:rsidRPr="006F248A">
              <w:rPr>
                <w:rFonts w:ascii="Totfalusi Antiqua" w:eastAsia="Times" w:hAnsi="Totfalusi Antiqua"/>
                <w:b/>
                <w:caps/>
                <w:sz w:val="22"/>
                <w:szCs w:val="22"/>
              </w:rPr>
              <w:t xml:space="preserve"> Nem</w:t>
            </w:r>
            <w:r w:rsidRPr="006F248A">
              <w:rPr>
                <w:rStyle w:val="Lbjegyzet-hivatkozs"/>
                <w:rFonts w:ascii="Totfalusi Antiqua" w:eastAsia="Times" w:hAnsi="Totfalusi Antiqua"/>
                <w:b/>
                <w:caps/>
                <w:sz w:val="22"/>
                <w:szCs w:val="22"/>
              </w:rPr>
              <w:footnoteReference w:id="35"/>
            </w:r>
          </w:p>
        </w:tc>
      </w:tr>
      <w:tr w:rsidR="009C7425" w:rsidRPr="006F248A" w:rsidTr="004E5E26">
        <w:tc>
          <w:tcPr>
            <w:tcW w:w="5637" w:type="dxa"/>
            <w:shd w:val="clear" w:color="auto" w:fill="F2F2F2"/>
            <w:vAlign w:val="center"/>
          </w:tcPr>
          <w:p w:rsidR="009C7425" w:rsidRPr="006F248A" w:rsidRDefault="009C7425" w:rsidP="004E5E26">
            <w:pPr>
              <w:jc w:val="both"/>
              <w:rPr>
                <w:rFonts w:ascii="Totfalusi Antiqua" w:eastAsia="Times" w:hAnsi="Totfalusi Antiqua"/>
                <w:sz w:val="22"/>
                <w:szCs w:val="22"/>
              </w:rPr>
            </w:pPr>
            <w:r>
              <w:rPr>
                <w:rFonts w:ascii="Totfalusi Antiqua" w:eastAsia="Times" w:hAnsi="Totfalusi Antiqua"/>
                <w:sz w:val="22"/>
                <w:szCs w:val="22"/>
              </w:rPr>
              <w:t>Amennyiben rendelkezik jogosultsággal a szakember kamarai nyilvántartási száma:</w:t>
            </w:r>
          </w:p>
        </w:tc>
        <w:tc>
          <w:tcPr>
            <w:tcW w:w="3585" w:type="dxa"/>
          </w:tcPr>
          <w:p w:rsidR="009C7425" w:rsidRPr="006F248A" w:rsidRDefault="009C7425" w:rsidP="004E5E26">
            <w:pPr>
              <w:jc w:val="both"/>
              <w:rPr>
                <w:rFonts w:ascii="Totfalusi Antiqua" w:eastAsia="Times" w:hAnsi="Totfalusi Antiqua"/>
                <w:b/>
                <w:caps/>
                <w:sz w:val="22"/>
                <w:szCs w:val="22"/>
              </w:rPr>
            </w:pPr>
          </w:p>
        </w:tc>
      </w:tr>
      <w:tr w:rsidR="009C7425" w:rsidRPr="006F248A" w:rsidTr="004E5E26">
        <w:tc>
          <w:tcPr>
            <w:tcW w:w="5637" w:type="dxa"/>
            <w:shd w:val="clear" w:color="auto" w:fill="F2F2F2"/>
            <w:vAlign w:val="center"/>
          </w:tcPr>
          <w:p w:rsidR="009C7425" w:rsidRPr="006F248A" w:rsidRDefault="009C7425" w:rsidP="004E5E26">
            <w:pPr>
              <w:jc w:val="both"/>
              <w:rPr>
                <w:rFonts w:ascii="Totfalusi Antiqua" w:eastAsia="Times" w:hAnsi="Totfalusi Antiqua"/>
                <w:sz w:val="22"/>
                <w:szCs w:val="22"/>
              </w:rPr>
            </w:pPr>
            <w:r>
              <w:rPr>
                <w:rFonts w:ascii="Totfalusi Antiqua" w:eastAsia="Times" w:hAnsi="Totfalusi Antiqua"/>
                <w:sz w:val="22"/>
                <w:szCs w:val="22"/>
              </w:rPr>
              <w:t>A szakember kamarai nyilvántartására vonatkozó adatbázis elektronikusan elérhető címe:</w:t>
            </w:r>
          </w:p>
        </w:tc>
        <w:tc>
          <w:tcPr>
            <w:tcW w:w="3585" w:type="dxa"/>
          </w:tcPr>
          <w:p w:rsidR="009C7425" w:rsidRPr="006F248A" w:rsidRDefault="009C7425" w:rsidP="004E5E26">
            <w:pPr>
              <w:jc w:val="both"/>
              <w:rPr>
                <w:rFonts w:ascii="Totfalusi Antiqua" w:eastAsia="Times" w:hAnsi="Totfalusi Antiqua"/>
                <w:b/>
                <w:caps/>
                <w:sz w:val="22"/>
                <w:szCs w:val="22"/>
              </w:rPr>
            </w:pPr>
          </w:p>
        </w:tc>
      </w:tr>
    </w:tbl>
    <w:p w:rsidR="009C7425" w:rsidRPr="006F248A" w:rsidRDefault="009C7425" w:rsidP="009C7425">
      <w:pPr>
        <w:spacing w:before="120" w:after="120"/>
        <w:jc w:val="both"/>
        <w:rPr>
          <w:rFonts w:ascii="Totfalusi Antiqua" w:hAnsi="Totfalusi Antiqua"/>
          <w:sz w:val="22"/>
          <w:szCs w:val="22"/>
        </w:rPr>
      </w:pPr>
    </w:p>
    <w:p w:rsidR="009C7425" w:rsidRDefault="009C7425" w:rsidP="009C7425">
      <w:pPr>
        <w:spacing w:line="360" w:lineRule="auto"/>
        <w:ind w:right="-360"/>
        <w:rPr>
          <w:rFonts w:ascii="Totfalusi Antiqua" w:hAnsi="Totfalusi Antiqua"/>
          <w:snapToGrid w:val="0"/>
          <w:sz w:val="22"/>
          <w:szCs w:val="22"/>
        </w:rPr>
      </w:pPr>
      <w:r w:rsidRPr="006F248A">
        <w:rPr>
          <w:rFonts w:ascii="Totfalusi Antiqua" w:hAnsi="Totfalusi Antiqua"/>
          <w:snapToGrid w:val="0"/>
          <w:sz w:val="22"/>
          <w:szCs w:val="22"/>
        </w:rPr>
        <w:t>Kelt</w:t>
      </w:r>
      <w:proofErr w:type="gramStart"/>
      <w:r w:rsidRPr="006F248A">
        <w:rPr>
          <w:rFonts w:ascii="Totfalusi Antiqua" w:hAnsi="Totfalusi Antiqua"/>
          <w:snapToGrid w:val="0"/>
          <w:sz w:val="22"/>
          <w:szCs w:val="22"/>
        </w:rPr>
        <w:t>: …</w:t>
      </w:r>
      <w:proofErr w:type="gramEnd"/>
      <w:r w:rsidRPr="006F248A">
        <w:rPr>
          <w:rFonts w:ascii="Totfalusi Antiqua" w:hAnsi="Totfalusi Antiqua"/>
          <w:snapToGrid w:val="0"/>
          <w:sz w:val="22"/>
          <w:szCs w:val="22"/>
        </w:rPr>
        <w:t>………… ……….. év ……………….. hónap …. napján</w:t>
      </w:r>
    </w:p>
    <w:p w:rsidR="009C7425" w:rsidRDefault="009C7425" w:rsidP="009C7425">
      <w:pPr>
        <w:spacing w:line="360" w:lineRule="auto"/>
        <w:ind w:right="-360"/>
        <w:rPr>
          <w:rFonts w:ascii="Totfalusi Antiqua" w:hAnsi="Totfalusi Antiqua"/>
          <w:snapToGrid w:val="0"/>
          <w:sz w:val="22"/>
          <w:szCs w:val="22"/>
        </w:rPr>
      </w:pPr>
    </w:p>
    <w:p w:rsidR="009C7425" w:rsidRDefault="009C7425" w:rsidP="009C7425">
      <w:pPr>
        <w:spacing w:line="360" w:lineRule="auto"/>
        <w:ind w:right="-360"/>
        <w:rPr>
          <w:rFonts w:ascii="Totfalusi Antiqua" w:hAnsi="Totfalusi Antiqua"/>
          <w:snapToGrid w:val="0"/>
          <w:sz w:val="22"/>
          <w:szCs w:val="22"/>
        </w:rPr>
      </w:pPr>
    </w:p>
    <w:p w:rsidR="009C7425" w:rsidRPr="006F248A" w:rsidRDefault="009C7425" w:rsidP="009C7425">
      <w:pPr>
        <w:spacing w:line="360" w:lineRule="auto"/>
        <w:ind w:right="-360"/>
        <w:rPr>
          <w:rFonts w:ascii="Totfalusi Antiqua" w:hAnsi="Totfalusi Antiqua"/>
          <w:snapToGrid w:val="0"/>
          <w:sz w:val="22"/>
          <w:szCs w:val="22"/>
        </w:rPr>
      </w:pPr>
    </w:p>
    <w:p w:rsidR="009C7425" w:rsidRPr="006F248A" w:rsidRDefault="009C7425" w:rsidP="009C7425">
      <w:pPr>
        <w:spacing w:line="360" w:lineRule="auto"/>
        <w:ind w:right="-360"/>
        <w:rPr>
          <w:rFonts w:ascii="Totfalusi Antiqua" w:hAnsi="Totfalusi Antiqua"/>
          <w:snapToGrid w:val="0"/>
          <w:sz w:val="22"/>
          <w:szCs w:val="22"/>
        </w:rPr>
      </w:pPr>
    </w:p>
    <w:tbl>
      <w:tblPr>
        <w:tblW w:w="3834" w:type="dxa"/>
        <w:jc w:val="right"/>
        <w:tblCellMar>
          <w:left w:w="0" w:type="dxa"/>
          <w:right w:w="0" w:type="dxa"/>
        </w:tblCellMar>
        <w:tblLook w:val="0000" w:firstRow="0" w:lastRow="0" w:firstColumn="0" w:lastColumn="0" w:noHBand="0" w:noVBand="0"/>
      </w:tblPr>
      <w:tblGrid>
        <w:gridCol w:w="3834"/>
      </w:tblGrid>
      <w:tr w:rsidR="009C7425" w:rsidRPr="006F248A" w:rsidTr="004E5E26">
        <w:trPr>
          <w:jc w:val="right"/>
        </w:trPr>
        <w:tc>
          <w:tcPr>
            <w:tcW w:w="3834" w:type="dxa"/>
            <w:tcBorders>
              <w:top w:val="single" w:sz="8" w:space="0" w:color="auto"/>
              <w:left w:val="nil"/>
              <w:bottom w:val="nil"/>
              <w:right w:val="nil"/>
            </w:tcBorders>
            <w:tcMar>
              <w:top w:w="0" w:type="dxa"/>
              <w:left w:w="108" w:type="dxa"/>
              <w:bottom w:w="0" w:type="dxa"/>
              <w:right w:w="108" w:type="dxa"/>
            </w:tcMar>
          </w:tcPr>
          <w:p w:rsidR="009C7425" w:rsidRPr="006F248A" w:rsidRDefault="009C7425" w:rsidP="004E5E26">
            <w:pPr>
              <w:spacing w:line="360" w:lineRule="auto"/>
              <w:jc w:val="center"/>
              <w:rPr>
                <w:rFonts w:ascii="Totfalusi Antiqua" w:hAnsi="Totfalusi Antiqua"/>
                <w:sz w:val="22"/>
                <w:szCs w:val="22"/>
              </w:rPr>
            </w:pPr>
            <w:r w:rsidRPr="006F248A">
              <w:rPr>
                <w:rFonts w:ascii="Totfalusi Antiqua" w:hAnsi="Totfalusi Antiqua"/>
                <w:sz w:val="22"/>
                <w:szCs w:val="22"/>
              </w:rPr>
              <w:t>(cégszerű aláírás)</w:t>
            </w:r>
          </w:p>
        </w:tc>
      </w:tr>
    </w:tbl>
    <w:p w:rsidR="009C7425" w:rsidRPr="006F248A" w:rsidRDefault="009C7425" w:rsidP="009C7425">
      <w:pPr>
        <w:rPr>
          <w:rFonts w:ascii="Totfalusi Antiqua" w:hAnsi="Totfalusi Antiqua"/>
          <w:sz w:val="22"/>
          <w:szCs w:val="22"/>
        </w:rPr>
      </w:pPr>
      <w:r w:rsidRPr="006F248A">
        <w:rPr>
          <w:rFonts w:ascii="Totfalusi Antiqua" w:hAnsi="Totfalusi Antiqua"/>
          <w:sz w:val="22"/>
          <w:szCs w:val="22"/>
        </w:rPr>
        <w:br w:type="page"/>
      </w:r>
    </w:p>
    <w:p w:rsidR="009C7425" w:rsidRPr="00430665" w:rsidRDefault="009C7425" w:rsidP="009C7425">
      <w:pPr>
        <w:pStyle w:val="Cmsor2"/>
        <w:numPr>
          <w:ilvl w:val="0"/>
          <w:numId w:val="41"/>
        </w:numPr>
        <w:jc w:val="right"/>
        <w:rPr>
          <w:rFonts w:ascii="Totfalusi Antiqua" w:hAnsi="Totfalusi Antiqua"/>
          <w:b w:val="0"/>
          <w:i w:val="0"/>
          <w:sz w:val="22"/>
          <w:szCs w:val="22"/>
        </w:rPr>
      </w:pPr>
      <w:bookmarkStart w:id="57" w:name="_Toc506796977"/>
      <w:r w:rsidRPr="00430665">
        <w:rPr>
          <w:rFonts w:ascii="Totfalusi Antiqua" w:hAnsi="Totfalusi Antiqua"/>
          <w:b w:val="0"/>
          <w:i w:val="0"/>
          <w:sz w:val="22"/>
          <w:szCs w:val="22"/>
        </w:rPr>
        <w:lastRenderedPageBreak/>
        <w:t>sz. nyilatkozatminta</w:t>
      </w:r>
      <w:bookmarkEnd w:id="57"/>
    </w:p>
    <w:p w:rsidR="009C7425" w:rsidRDefault="009C7425" w:rsidP="009C7425">
      <w:pPr>
        <w:jc w:val="right"/>
        <w:rPr>
          <w:rFonts w:ascii="Corbel" w:hAnsi="Corbel"/>
          <w:b/>
          <w:color w:val="000000"/>
          <w:sz w:val="22"/>
          <w:szCs w:val="22"/>
        </w:rPr>
      </w:pPr>
    </w:p>
    <w:p w:rsidR="009C7425" w:rsidRDefault="009C7425" w:rsidP="009C7425">
      <w:pPr>
        <w:spacing w:line="360" w:lineRule="auto"/>
        <w:jc w:val="both"/>
        <w:rPr>
          <w:color w:val="000000"/>
          <w:lang w:eastAsia="hu-HU"/>
        </w:rPr>
      </w:pPr>
    </w:p>
    <w:p w:rsidR="009C7425" w:rsidRPr="007A42DC" w:rsidRDefault="009C7425" w:rsidP="009C7425">
      <w:pPr>
        <w:jc w:val="center"/>
        <w:rPr>
          <w:rFonts w:ascii="Totfalusi Antiqua" w:hAnsi="Totfalusi Antiqua"/>
          <w:b/>
          <w:color w:val="000000"/>
          <w:sz w:val="22"/>
          <w:szCs w:val="22"/>
        </w:rPr>
      </w:pPr>
      <w:r w:rsidRPr="007A42DC">
        <w:rPr>
          <w:rFonts w:ascii="Totfalusi Antiqua" w:hAnsi="Totfalusi Antiqua"/>
          <w:b/>
          <w:color w:val="000000"/>
          <w:sz w:val="22"/>
          <w:szCs w:val="22"/>
        </w:rPr>
        <w:t>A TELJESÍTÉSBE BEVONNI KÍVÁNT SZAKEMBER RENDELKEZÉSRE ÁLLÁSI NYILATKOZATA</w:t>
      </w:r>
    </w:p>
    <w:p w:rsidR="009C7425" w:rsidRPr="007A42DC" w:rsidRDefault="009C7425" w:rsidP="009C7425">
      <w:pPr>
        <w:spacing w:line="360" w:lineRule="auto"/>
        <w:jc w:val="both"/>
        <w:rPr>
          <w:rFonts w:ascii="Totfalusi Antiqua" w:eastAsia="Times" w:hAnsi="Totfalusi Antiqua"/>
          <w:sz w:val="22"/>
          <w:szCs w:val="22"/>
        </w:rPr>
      </w:pPr>
    </w:p>
    <w:p w:rsidR="009C7425" w:rsidRPr="007A42DC" w:rsidRDefault="009C7425" w:rsidP="009C7425">
      <w:pPr>
        <w:jc w:val="both"/>
        <w:rPr>
          <w:rFonts w:ascii="Totfalusi Antiqua" w:eastAsia="Calibri" w:hAnsi="Totfalusi Antiqua"/>
          <w:sz w:val="22"/>
          <w:szCs w:val="22"/>
        </w:rPr>
      </w:pPr>
      <w:proofErr w:type="gramStart"/>
      <w:r w:rsidRPr="007A42DC">
        <w:rPr>
          <w:rFonts w:ascii="Totfalusi Antiqua" w:hAnsi="Totfalusi Antiqua"/>
          <w:sz w:val="22"/>
          <w:szCs w:val="22"/>
        </w:rPr>
        <w:t xml:space="preserve">Alulírott, mint …………………….………szakember kijelentem, hogy tudomással bírok arról, hogy ……………………………………………. (cégnév) mint ajánlattevő </w:t>
      </w:r>
      <w:r w:rsidRPr="007A42DC">
        <w:rPr>
          <w:rFonts w:ascii="Totfalusi Antiqua" w:eastAsia="Times" w:hAnsi="Totfalusi Antiqua"/>
          <w:sz w:val="22"/>
          <w:szCs w:val="22"/>
        </w:rPr>
        <w:t xml:space="preserve">a Magyar Tudományos Akadémia </w:t>
      </w:r>
      <w:r w:rsidRPr="007A42DC">
        <w:rPr>
          <w:rFonts w:ascii="Totfalusi Antiqua" w:hAnsi="Totfalusi Antiqua"/>
          <w:sz w:val="22"/>
          <w:szCs w:val="22"/>
        </w:rPr>
        <w:t xml:space="preserve">Területi Akadémiai Bizottságok Titkársága által indított, </w:t>
      </w:r>
      <w:r w:rsidRPr="007A42DC">
        <w:rPr>
          <w:rFonts w:ascii="Totfalusi Antiqua" w:hAnsi="Totfalusi Antiqua"/>
          <w:b/>
          <w:bCs/>
          <w:sz w:val="22"/>
          <w:szCs w:val="22"/>
        </w:rPr>
        <w:t>„</w:t>
      </w:r>
      <w:r w:rsidRPr="007A42DC">
        <w:rPr>
          <w:rFonts w:ascii="Totfalusi Antiqua" w:hAnsi="Totfalusi Antiqua"/>
          <w:b/>
          <w:sz w:val="22"/>
          <w:szCs w:val="22"/>
        </w:rPr>
        <w:t>MTA TABT - Miskolci Akadémiai Bizottság Titkársága székház pince vizesedési problémáinak megoldása – kivitelezése”</w:t>
      </w:r>
      <w:r w:rsidRPr="007A42DC">
        <w:rPr>
          <w:rFonts w:ascii="Totfalusi Antiqua" w:eastAsia="Times" w:hAnsi="Totfalusi Antiqua"/>
          <w:sz w:val="22"/>
          <w:szCs w:val="22"/>
        </w:rPr>
        <w:t xml:space="preserve"> </w:t>
      </w:r>
      <w:r w:rsidRPr="007A42DC">
        <w:rPr>
          <w:rFonts w:ascii="Totfalusi Antiqua" w:eastAsia="Calibri" w:hAnsi="Totfalusi Antiqua"/>
          <w:sz w:val="22"/>
          <w:szCs w:val="22"/>
        </w:rPr>
        <w:t>tárgyú közbeszerzési eljárásban, mint az előírt alkalmassági követelménynek megfelelő szakembert megnevezett.</w:t>
      </w:r>
      <w:proofErr w:type="gramEnd"/>
      <w:r w:rsidRPr="007A42DC">
        <w:rPr>
          <w:rFonts w:ascii="Totfalusi Antiqua" w:eastAsia="Calibri" w:hAnsi="Totfalusi Antiqua"/>
          <w:sz w:val="22"/>
          <w:szCs w:val="22"/>
        </w:rPr>
        <w:t xml:space="preserve"> </w:t>
      </w:r>
    </w:p>
    <w:p w:rsidR="009C7425" w:rsidRPr="007A42DC" w:rsidRDefault="009C7425" w:rsidP="009C7425">
      <w:pPr>
        <w:jc w:val="both"/>
        <w:rPr>
          <w:rFonts w:ascii="Totfalusi Antiqua" w:eastAsia="Calibri" w:hAnsi="Totfalusi Antiqua"/>
          <w:sz w:val="22"/>
          <w:szCs w:val="22"/>
        </w:rPr>
      </w:pPr>
    </w:p>
    <w:p w:rsidR="009C7425" w:rsidRPr="007A42DC" w:rsidRDefault="009C7425" w:rsidP="009C7425">
      <w:pPr>
        <w:jc w:val="both"/>
        <w:rPr>
          <w:rFonts w:ascii="Totfalusi Antiqua" w:hAnsi="Totfalusi Antiqua"/>
          <w:sz w:val="22"/>
          <w:szCs w:val="22"/>
        </w:rPr>
      </w:pPr>
      <w:r w:rsidRPr="00AE37CD">
        <w:rPr>
          <w:rFonts w:ascii="Totfalusi Antiqua" w:hAnsi="Totfalusi Antiqua"/>
          <w:sz w:val="22"/>
          <w:szCs w:val="22"/>
        </w:rPr>
        <w:t xml:space="preserve">Kijelentem, hogy részt veszek az </w:t>
      </w:r>
      <w:r w:rsidRPr="00AE37CD">
        <w:rPr>
          <w:rFonts w:ascii="Totfalusi Antiqua" w:hAnsi="Totfalusi Antiqua"/>
          <w:b/>
          <w:bCs/>
          <w:sz w:val="22"/>
          <w:szCs w:val="22"/>
        </w:rPr>
        <w:t>„</w:t>
      </w:r>
      <w:r w:rsidRPr="00AE37CD">
        <w:rPr>
          <w:rFonts w:ascii="Totfalusi Antiqua" w:hAnsi="Totfalusi Antiqua"/>
          <w:b/>
          <w:sz w:val="22"/>
          <w:szCs w:val="22"/>
        </w:rPr>
        <w:t>MTA TABT - Miskolci Akadémiai Bizottság Titkársága székház pince vizesedési problémáinak megoldása – kivitelezése”</w:t>
      </w:r>
      <w:r w:rsidRPr="00AE37CD">
        <w:rPr>
          <w:rFonts w:ascii="Totfalusi Antiqua" w:hAnsi="Totfalusi Antiqua"/>
          <w:sz w:val="22"/>
          <w:szCs w:val="22"/>
        </w:rPr>
        <w:t xml:space="preserve"> tárgyú közbeszerzési eljárásban továbbá, hogy </w:t>
      </w:r>
      <w:proofErr w:type="gramStart"/>
      <w:r w:rsidRPr="00AE37CD">
        <w:rPr>
          <w:rFonts w:ascii="Totfalusi Antiqua" w:hAnsi="Totfalusi Antiqua"/>
          <w:sz w:val="22"/>
          <w:szCs w:val="22"/>
        </w:rPr>
        <w:t>a …</w:t>
      </w:r>
      <w:proofErr w:type="gramEnd"/>
      <w:r w:rsidRPr="00AE37CD">
        <w:rPr>
          <w:rFonts w:ascii="Totfalusi Antiqua" w:hAnsi="Totfalusi Antiqua"/>
          <w:sz w:val="22"/>
          <w:szCs w:val="22"/>
        </w:rPr>
        <w:t>…………………….…. (cégnév) ajánlattevő nyertessége esetén, mint korlátozás nélküli felelős műszaki vezetői (MV-É) jogosultsággal</w:t>
      </w:r>
      <w:r w:rsidRPr="007A42DC">
        <w:rPr>
          <w:rFonts w:ascii="Totfalusi Antiqua" w:hAnsi="Totfalusi Antiqua"/>
          <w:sz w:val="22"/>
          <w:szCs w:val="22"/>
        </w:rPr>
        <w:t xml:space="preserve"> rendelkező szakember képes vagyok dolgozni, és dolgozni kívánok a szerződés teljes időtartama során. Nyilatkozatommal kijelentem, hogy nincs más olyan kötelezettségem, a fent jelzett időszakra vonatkozóan, amely a jelen szerződésben való munkavégzésemet bármilyen szempontból akadályozná.</w:t>
      </w:r>
    </w:p>
    <w:p w:rsidR="009C7425" w:rsidRPr="007A42DC" w:rsidRDefault="009C7425" w:rsidP="009C7425">
      <w:pPr>
        <w:spacing w:line="360" w:lineRule="auto"/>
        <w:jc w:val="both"/>
        <w:rPr>
          <w:rFonts w:ascii="Totfalusi Antiqua" w:hAnsi="Totfalusi Antiqua"/>
          <w:color w:val="000000"/>
          <w:sz w:val="22"/>
          <w:szCs w:val="22"/>
          <w:lang w:eastAsia="hu-HU"/>
        </w:rPr>
      </w:pPr>
    </w:p>
    <w:p w:rsidR="009C7425" w:rsidRPr="006D0907" w:rsidRDefault="009C7425" w:rsidP="009C7425">
      <w:pPr>
        <w:rPr>
          <w:rFonts w:ascii="Garamond" w:hAnsi="Garamond"/>
        </w:rPr>
      </w:pPr>
    </w:p>
    <w:p w:rsidR="009C7425" w:rsidRDefault="009C7425" w:rsidP="009C7425">
      <w:pPr>
        <w:spacing w:line="360" w:lineRule="auto"/>
        <w:ind w:right="-360"/>
        <w:rPr>
          <w:rFonts w:ascii="Totfalusi Antiqua" w:hAnsi="Totfalusi Antiqua"/>
          <w:snapToGrid w:val="0"/>
          <w:sz w:val="22"/>
          <w:szCs w:val="22"/>
        </w:rPr>
      </w:pPr>
      <w:r w:rsidRPr="006F248A">
        <w:rPr>
          <w:rFonts w:ascii="Totfalusi Antiqua" w:hAnsi="Totfalusi Antiqua"/>
          <w:snapToGrid w:val="0"/>
          <w:sz w:val="22"/>
          <w:szCs w:val="22"/>
        </w:rPr>
        <w:t>Kelt</w:t>
      </w:r>
      <w:proofErr w:type="gramStart"/>
      <w:r w:rsidRPr="006F248A">
        <w:rPr>
          <w:rFonts w:ascii="Totfalusi Antiqua" w:hAnsi="Totfalusi Antiqua"/>
          <w:snapToGrid w:val="0"/>
          <w:sz w:val="22"/>
          <w:szCs w:val="22"/>
        </w:rPr>
        <w:t>: …</w:t>
      </w:r>
      <w:proofErr w:type="gramEnd"/>
      <w:r w:rsidRPr="006F248A">
        <w:rPr>
          <w:rFonts w:ascii="Totfalusi Antiqua" w:hAnsi="Totfalusi Antiqua"/>
          <w:snapToGrid w:val="0"/>
          <w:sz w:val="22"/>
          <w:szCs w:val="22"/>
        </w:rPr>
        <w:t>………… ……….. év ……………….. hónap …. napján</w:t>
      </w:r>
    </w:p>
    <w:p w:rsidR="009C7425" w:rsidRDefault="009C7425" w:rsidP="009C7425">
      <w:pPr>
        <w:spacing w:line="360" w:lineRule="auto"/>
        <w:ind w:right="-360"/>
        <w:rPr>
          <w:rFonts w:ascii="Totfalusi Antiqua" w:hAnsi="Totfalusi Antiqua"/>
          <w:snapToGrid w:val="0"/>
          <w:sz w:val="22"/>
          <w:szCs w:val="22"/>
        </w:rPr>
      </w:pPr>
    </w:p>
    <w:p w:rsidR="009C7425" w:rsidRDefault="009C7425" w:rsidP="009C7425">
      <w:pPr>
        <w:spacing w:line="360" w:lineRule="auto"/>
        <w:ind w:right="-360"/>
        <w:rPr>
          <w:rFonts w:ascii="Totfalusi Antiqua" w:hAnsi="Totfalusi Antiqua"/>
          <w:snapToGrid w:val="0"/>
          <w:sz w:val="22"/>
          <w:szCs w:val="22"/>
        </w:rPr>
      </w:pPr>
    </w:p>
    <w:p w:rsidR="009C7425" w:rsidRDefault="009C7425" w:rsidP="009C7425">
      <w:pPr>
        <w:spacing w:line="360" w:lineRule="auto"/>
        <w:ind w:right="-360"/>
        <w:rPr>
          <w:rFonts w:ascii="Totfalusi Antiqua" w:hAnsi="Totfalusi Antiqua"/>
          <w:snapToGrid w:val="0"/>
          <w:sz w:val="22"/>
          <w:szCs w:val="22"/>
        </w:rPr>
      </w:pPr>
    </w:p>
    <w:p w:rsidR="009C7425" w:rsidRPr="006D0907" w:rsidRDefault="009C7425" w:rsidP="009C7425">
      <w:pPr>
        <w:rPr>
          <w:rFonts w:ascii="Garamond" w:hAnsi="Garamond"/>
        </w:rPr>
      </w:pPr>
    </w:p>
    <w:p w:rsidR="009C7425" w:rsidRPr="006D0907" w:rsidRDefault="009C7425" w:rsidP="009C7425">
      <w:pPr>
        <w:rPr>
          <w:rFonts w:ascii="Garamond" w:hAnsi="Garamond"/>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9C7425" w:rsidRPr="006D0907" w:rsidTr="004E5E26">
        <w:tc>
          <w:tcPr>
            <w:tcW w:w="4819" w:type="dxa"/>
          </w:tcPr>
          <w:p w:rsidR="009C7425" w:rsidRPr="006D0907" w:rsidRDefault="009C7425" w:rsidP="004E5E26">
            <w:pPr>
              <w:spacing w:line="240" w:lineRule="exact"/>
              <w:jc w:val="center"/>
              <w:rPr>
                <w:rFonts w:ascii="Garamond" w:hAnsi="Garamond"/>
              </w:rPr>
            </w:pPr>
            <w:r w:rsidRPr="006D0907">
              <w:rPr>
                <w:rFonts w:ascii="Garamond" w:hAnsi="Garamond"/>
              </w:rPr>
              <w:t>………………………………</w:t>
            </w:r>
          </w:p>
        </w:tc>
      </w:tr>
      <w:tr w:rsidR="009C7425" w:rsidRPr="006D0907" w:rsidTr="004E5E26">
        <w:tc>
          <w:tcPr>
            <w:tcW w:w="4819" w:type="dxa"/>
          </w:tcPr>
          <w:p w:rsidR="009C7425" w:rsidRPr="006D0907" w:rsidRDefault="009C7425" w:rsidP="004E5E26">
            <w:pPr>
              <w:spacing w:line="240" w:lineRule="exact"/>
              <w:jc w:val="center"/>
              <w:rPr>
                <w:rFonts w:ascii="Garamond" w:hAnsi="Garamond"/>
              </w:rPr>
            </w:pPr>
            <w:r w:rsidRPr="006D0907">
              <w:rPr>
                <w:rFonts w:ascii="Garamond" w:hAnsi="Garamond"/>
              </w:rPr>
              <w:t>sajátkezű aláírás</w:t>
            </w:r>
          </w:p>
        </w:tc>
      </w:tr>
    </w:tbl>
    <w:p w:rsidR="009C7425" w:rsidRDefault="009C7425" w:rsidP="009C7425">
      <w:pPr>
        <w:spacing w:line="360" w:lineRule="auto"/>
        <w:jc w:val="both"/>
        <w:rPr>
          <w:color w:val="000000"/>
          <w:lang w:eastAsia="hu-HU"/>
        </w:rPr>
      </w:pPr>
    </w:p>
    <w:p w:rsidR="009C7425" w:rsidRDefault="009C7425" w:rsidP="009C7425">
      <w:pPr>
        <w:spacing w:line="360" w:lineRule="auto"/>
        <w:jc w:val="both"/>
        <w:rPr>
          <w:color w:val="000000"/>
          <w:lang w:eastAsia="hu-HU"/>
        </w:rPr>
      </w:pPr>
      <w:r>
        <w:rPr>
          <w:color w:val="000000"/>
          <w:lang w:eastAsia="hu-HU"/>
        </w:rPr>
        <w:br w:type="page"/>
      </w:r>
    </w:p>
    <w:p w:rsidR="009C7425" w:rsidRPr="007A42DC" w:rsidRDefault="009C7425" w:rsidP="009C7425">
      <w:pPr>
        <w:pStyle w:val="Cmsor2"/>
        <w:numPr>
          <w:ilvl w:val="0"/>
          <w:numId w:val="41"/>
        </w:numPr>
        <w:jc w:val="right"/>
        <w:rPr>
          <w:rFonts w:ascii="Totfalusi Antiqua" w:hAnsi="Totfalusi Antiqua"/>
          <w:b w:val="0"/>
          <w:i w:val="0"/>
          <w:sz w:val="22"/>
          <w:szCs w:val="22"/>
        </w:rPr>
      </w:pPr>
      <w:bookmarkStart w:id="58" w:name="_Toc505695779"/>
      <w:bookmarkStart w:id="59" w:name="_Toc506796978"/>
      <w:r w:rsidRPr="007A42DC">
        <w:rPr>
          <w:rFonts w:ascii="Totfalusi Antiqua" w:hAnsi="Totfalusi Antiqua"/>
          <w:b w:val="0"/>
          <w:i w:val="0"/>
          <w:sz w:val="22"/>
          <w:szCs w:val="22"/>
        </w:rPr>
        <w:lastRenderedPageBreak/>
        <w:t>sz. nyilatkozatminta</w:t>
      </w:r>
      <w:bookmarkEnd w:id="58"/>
      <w:bookmarkEnd w:id="59"/>
    </w:p>
    <w:p w:rsidR="009C7425" w:rsidRPr="006D0907" w:rsidRDefault="009C7425" w:rsidP="009C7425">
      <w:pPr>
        <w:jc w:val="center"/>
        <w:rPr>
          <w:rFonts w:ascii="Garamond" w:hAnsi="Garamond"/>
          <w:b/>
        </w:rPr>
      </w:pPr>
    </w:p>
    <w:p w:rsidR="009C7425" w:rsidRPr="006D0907" w:rsidRDefault="009C7425" w:rsidP="009C7425">
      <w:pPr>
        <w:jc w:val="center"/>
        <w:rPr>
          <w:rFonts w:ascii="Garamond" w:hAnsi="Garamond"/>
        </w:rPr>
      </w:pPr>
      <w:r w:rsidRPr="006D0907">
        <w:rPr>
          <w:rFonts w:ascii="Garamond" w:hAnsi="Garamond"/>
          <w:b/>
        </w:rPr>
        <w:t>Szakmai önéletrajz-minta</w:t>
      </w:r>
    </w:p>
    <w:p w:rsidR="009C7425" w:rsidRPr="006D0907" w:rsidRDefault="009C7425" w:rsidP="009C7425">
      <w:pPr>
        <w:jc w:val="cente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8"/>
        <w:gridCol w:w="6660"/>
      </w:tblGrid>
      <w:tr w:rsidR="009C7425" w:rsidRPr="006D0907" w:rsidTr="004E5E26">
        <w:tc>
          <w:tcPr>
            <w:tcW w:w="8818" w:type="dxa"/>
            <w:gridSpan w:val="2"/>
            <w:shd w:val="clear" w:color="auto" w:fill="C0C0C0"/>
          </w:tcPr>
          <w:p w:rsidR="009C7425" w:rsidRPr="006D0907" w:rsidRDefault="009C7425" w:rsidP="004E5E26">
            <w:pPr>
              <w:spacing w:before="120" w:after="120"/>
              <w:jc w:val="center"/>
              <w:rPr>
                <w:rFonts w:ascii="Garamond" w:hAnsi="Garamond"/>
                <w:caps/>
              </w:rPr>
            </w:pPr>
            <w:r w:rsidRPr="006D0907">
              <w:rPr>
                <w:rFonts w:ascii="Garamond" w:hAnsi="Garamond"/>
                <w:b/>
              </w:rPr>
              <w:t>SZEMÉLYES ADATOK</w:t>
            </w:r>
          </w:p>
        </w:tc>
      </w:tr>
      <w:tr w:rsidR="009C7425" w:rsidRPr="006D0907" w:rsidTr="004E5E26">
        <w:trPr>
          <w:trHeight w:val="338"/>
        </w:trPr>
        <w:tc>
          <w:tcPr>
            <w:tcW w:w="2158" w:type="dxa"/>
          </w:tcPr>
          <w:p w:rsidR="009C7425" w:rsidRPr="006D0907" w:rsidRDefault="009C7425" w:rsidP="004E5E26">
            <w:pPr>
              <w:rPr>
                <w:rFonts w:ascii="Garamond" w:hAnsi="Garamond"/>
                <w:b/>
              </w:rPr>
            </w:pPr>
            <w:r w:rsidRPr="006D0907">
              <w:rPr>
                <w:rFonts w:ascii="Garamond" w:hAnsi="Garamond"/>
                <w:b/>
              </w:rPr>
              <w:t>Név:</w:t>
            </w:r>
          </w:p>
        </w:tc>
        <w:tc>
          <w:tcPr>
            <w:tcW w:w="6660" w:type="dxa"/>
          </w:tcPr>
          <w:p w:rsidR="009C7425" w:rsidRPr="006D0907" w:rsidRDefault="009C7425" w:rsidP="004E5E26">
            <w:pPr>
              <w:rPr>
                <w:rFonts w:ascii="Garamond" w:hAnsi="Garamond"/>
              </w:rPr>
            </w:pPr>
          </w:p>
        </w:tc>
      </w:tr>
      <w:tr w:rsidR="009C7425" w:rsidRPr="006D0907" w:rsidTr="004E5E26">
        <w:trPr>
          <w:trHeight w:val="333"/>
        </w:trPr>
        <w:tc>
          <w:tcPr>
            <w:tcW w:w="2158" w:type="dxa"/>
          </w:tcPr>
          <w:p w:rsidR="009C7425" w:rsidRPr="006D0907" w:rsidRDefault="009C7425" w:rsidP="004E5E26">
            <w:pPr>
              <w:rPr>
                <w:rFonts w:ascii="Garamond" w:hAnsi="Garamond"/>
                <w:b/>
              </w:rPr>
            </w:pPr>
            <w:r w:rsidRPr="006D0907">
              <w:rPr>
                <w:rFonts w:ascii="Garamond" w:hAnsi="Garamond"/>
                <w:b/>
              </w:rPr>
              <w:t>Születési idő:</w:t>
            </w:r>
          </w:p>
        </w:tc>
        <w:tc>
          <w:tcPr>
            <w:tcW w:w="6660" w:type="dxa"/>
          </w:tcPr>
          <w:p w:rsidR="009C7425" w:rsidRPr="006D0907" w:rsidRDefault="009C7425" w:rsidP="004E5E26">
            <w:pPr>
              <w:rPr>
                <w:rFonts w:ascii="Garamond" w:hAnsi="Garamond"/>
              </w:rPr>
            </w:pPr>
          </w:p>
        </w:tc>
      </w:tr>
      <w:tr w:rsidR="009C7425" w:rsidRPr="006D0907" w:rsidTr="004E5E26">
        <w:trPr>
          <w:trHeight w:val="333"/>
        </w:trPr>
        <w:tc>
          <w:tcPr>
            <w:tcW w:w="2158" w:type="dxa"/>
          </w:tcPr>
          <w:p w:rsidR="009C7425" w:rsidRPr="006D0907" w:rsidRDefault="009C7425" w:rsidP="004E5E26">
            <w:pPr>
              <w:rPr>
                <w:rFonts w:ascii="Garamond" w:hAnsi="Garamond"/>
                <w:b/>
              </w:rPr>
            </w:pPr>
            <w:r w:rsidRPr="006D0907">
              <w:rPr>
                <w:rFonts w:ascii="Garamond" w:hAnsi="Garamond"/>
                <w:b/>
              </w:rPr>
              <w:t>Állampolgárság:</w:t>
            </w:r>
          </w:p>
        </w:tc>
        <w:tc>
          <w:tcPr>
            <w:tcW w:w="6660" w:type="dxa"/>
          </w:tcPr>
          <w:p w:rsidR="009C7425" w:rsidRPr="006D0907" w:rsidRDefault="009C7425" w:rsidP="004E5E26">
            <w:pPr>
              <w:rPr>
                <w:rFonts w:ascii="Garamond" w:hAnsi="Garamond"/>
              </w:rPr>
            </w:pPr>
          </w:p>
        </w:tc>
      </w:tr>
    </w:tbl>
    <w:p w:rsidR="009C7425" w:rsidRDefault="009C7425" w:rsidP="009C7425">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6662"/>
      </w:tblGrid>
      <w:tr w:rsidR="009C7425" w:rsidRPr="00535AD8" w:rsidTr="004E5E26">
        <w:tc>
          <w:tcPr>
            <w:tcW w:w="8859" w:type="dxa"/>
            <w:gridSpan w:val="2"/>
            <w:shd w:val="clear" w:color="auto" w:fill="C0C0C0"/>
          </w:tcPr>
          <w:p w:rsidR="009C7425" w:rsidRPr="00535AD8" w:rsidRDefault="009C7425" w:rsidP="004E5E26">
            <w:pPr>
              <w:spacing w:before="120" w:after="120"/>
              <w:jc w:val="center"/>
              <w:rPr>
                <w:sz w:val="22"/>
                <w:szCs w:val="22"/>
              </w:rPr>
            </w:pPr>
            <w:r w:rsidRPr="00535AD8">
              <w:rPr>
                <w:b/>
                <w:sz w:val="22"/>
                <w:szCs w:val="22"/>
              </w:rPr>
              <w:t>ISKOLAI VÉGZETTSÉG, EGYÉB TANULMÁNYOK</w:t>
            </w:r>
          </w:p>
          <w:p w:rsidR="009C7425" w:rsidRPr="00535AD8" w:rsidRDefault="009C7425" w:rsidP="004E5E26">
            <w:pPr>
              <w:jc w:val="center"/>
              <w:rPr>
                <w:sz w:val="22"/>
                <w:szCs w:val="22"/>
              </w:rPr>
            </w:pPr>
            <w:r w:rsidRPr="00535AD8">
              <w:rPr>
                <w:sz w:val="22"/>
                <w:szCs w:val="22"/>
              </w:rPr>
              <w:t>(Kezdje a legfrissebbel, és úgy haladjon az időben visszafelé!)</w:t>
            </w:r>
          </w:p>
        </w:tc>
      </w:tr>
      <w:tr w:rsidR="009C7425" w:rsidRPr="00535AD8" w:rsidTr="004E5E26">
        <w:trPr>
          <w:trHeight w:val="333"/>
        </w:trPr>
        <w:tc>
          <w:tcPr>
            <w:tcW w:w="2197" w:type="dxa"/>
          </w:tcPr>
          <w:p w:rsidR="009C7425" w:rsidRPr="00535AD8" w:rsidRDefault="009C7425" w:rsidP="004E5E26">
            <w:pPr>
              <w:jc w:val="center"/>
              <w:rPr>
                <w:b/>
                <w:sz w:val="22"/>
                <w:szCs w:val="22"/>
              </w:rPr>
            </w:pPr>
            <w:r w:rsidRPr="00535AD8">
              <w:rPr>
                <w:b/>
                <w:sz w:val="22"/>
                <w:szCs w:val="22"/>
              </w:rPr>
              <w:t>Mettől meddig (év)</w:t>
            </w:r>
          </w:p>
        </w:tc>
        <w:tc>
          <w:tcPr>
            <w:tcW w:w="6662" w:type="dxa"/>
          </w:tcPr>
          <w:p w:rsidR="009C7425" w:rsidRPr="00535AD8" w:rsidRDefault="009C7425" w:rsidP="004E5E26">
            <w:pPr>
              <w:jc w:val="center"/>
              <w:rPr>
                <w:b/>
                <w:sz w:val="22"/>
                <w:szCs w:val="22"/>
              </w:rPr>
            </w:pPr>
            <w:r w:rsidRPr="00535AD8">
              <w:rPr>
                <w:b/>
                <w:sz w:val="22"/>
                <w:szCs w:val="22"/>
              </w:rPr>
              <w:t>Intézmény megnevezése / Végzettség</w:t>
            </w:r>
          </w:p>
        </w:tc>
      </w:tr>
      <w:tr w:rsidR="009C7425" w:rsidRPr="00535AD8" w:rsidTr="004E5E26">
        <w:trPr>
          <w:trHeight w:val="333"/>
        </w:trPr>
        <w:tc>
          <w:tcPr>
            <w:tcW w:w="2197" w:type="dxa"/>
          </w:tcPr>
          <w:p w:rsidR="009C7425" w:rsidRPr="00535AD8" w:rsidRDefault="009C7425" w:rsidP="004E5E26">
            <w:pPr>
              <w:rPr>
                <w:sz w:val="22"/>
                <w:szCs w:val="22"/>
              </w:rPr>
            </w:pPr>
          </w:p>
        </w:tc>
        <w:tc>
          <w:tcPr>
            <w:tcW w:w="6662" w:type="dxa"/>
          </w:tcPr>
          <w:p w:rsidR="009C7425" w:rsidRPr="00535AD8" w:rsidRDefault="009C7425" w:rsidP="004E5E26">
            <w:pPr>
              <w:rPr>
                <w:sz w:val="22"/>
                <w:szCs w:val="22"/>
              </w:rPr>
            </w:pPr>
          </w:p>
        </w:tc>
      </w:tr>
    </w:tbl>
    <w:p w:rsidR="009C7425" w:rsidRPr="006D0907" w:rsidRDefault="009C7425" w:rsidP="009C7425">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6662"/>
      </w:tblGrid>
      <w:tr w:rsidR="009C7425" w:rsidRPr="006D0907" w:rsidTr="004E5E26">
        <w:tc>
          <w:tcPr>
            <w:tcW w:w="8859" w:type="dxa"/>
            <w:gridSpan w:val="2"/>
            <w:shd w:val="clear" w:color="auto" w:fill="C0C0C0"/>
          </w:tcPr>
          <w:p w:rsidR="009C7425" w:rsidRPr="006D0907" w:rsidRDefault="009C7425" w:rsidP="004E5E26">
            <w:pPr>
              <w:spacing w:before="120" w:after="120"/>
              <w:jc w:val="center"/>
              <w:rPr>
                <w:rFonts w:ascii="Garamond" w:hAnsi="Garamond"/>
              </w:rPr>
            </w:pPr>
            <w:r w:rsidRPr="006D0907">
              <w:rPr>
                <w:rFonts w:ascii="Garamond" w:hAnsi="Garamond"/>
                <w:b/>
              </w:rPr>
              <w:t>MUNKAHELYEK, MUNKAKÖRÖK</w:t>
            </w:r>
          </w:p>
          <w:p w:rsidR="009C7425" w:rsidRPr="006D0907" w:rsidRDefault="009C7425" w:rsidP="004E5E26">
            <w:pPr>
              <w:spacing w:after="60"/>
              <w:jc w:val="center"/>
              <w:rPr>
                <w:rFonts w:ascii="Garamond" w:hAnsi="Garamond"/>
              </w:rPr>
            </w:pPr>
            <w:r w:rsidRPr="006D0907">
              <w:rPr>
                <w:rFonts w:ascii="Garamond" w:hAnsi="Garamond"/>
              </w:rPr>
              <w:t>(Kezdje az aktuálissal, és úgy haladjon az időben visszafelé!)</w:t>
            </w:r>
          </w:p>
        </w:tc>
      </w:tr>
      <w:tr w:rsidR="009C7425" w:rsidRPr="006D0907" w:rsidTr="004E5E26">
        <w:trPr>
          <w:trHeight w:val="338"/>
        </w:trPr>
        <w:tc>
          <w:tcPr>
            <w:tcW w:w="2197" w:type="dxa"/>
          </w:tcPr>
          <w:p w:rsidR="009C7425" w:rsidRPr="006D0907" w:rsidRDefault="009C7425" w:rsidP="004E5E26">
            <w:pPr>
              <w:jc w:val="center"/>
              <w:rPr>
                <w:rFonts w:ascii="Garamond" w:hAnsi="Garamond"/>
                <w:b/>
              </w:rPr>
            </w:pPr>
            <w:r w:rsidRPr="006D0907">
              <w:rPr>
                <w:rFonts w:ascii="Garamond" w:hAnsi="Garamond"/>
                <w:b/>
              </w:rPr>
              <w:t>Mettől meddig (év)</w:t>
            </w:r>
          </w:p>
        </w:tc>
        <w:tc>
          <w:tcPr>
            <w:tcW w:w="6662" w:type="dxa"/>
          </w:tcPr>
          <w:p w:rsidR="009C7425" w:rsidRPr="006D0907" w:rsidRDefault="009C7425" w:rsidP="004E5E26">
            <w:pPr>
              <w:jc w:val="center"/>
              <w:rPr>
                <w:rFonts w:ascii="Garamond" w:hAnsi="Garamond"/>
                <w:b/>
              </w:rPr>
            </w:pPr>
            <w:r w:rsidRPr="006D0907">
              <w:rPr>
                <w:rFonts w:ascii="Garamond" w:hAnsi="Garamond"/>
                <w:b/>
              </w:rPr>
              <w:t>Munkahely megnevezése</w:t>
            </w:r>
          </w:p>
        </w:tc>
      </w:tr>
      <w:tr w:rsidR="009C7425" w:rsidRPr="006D0907" w:rsidTr="004E5E26">
        <w:trPr>
          <w:trHeight w:val="338"/>
        </w:trPr>
        <w:tc>
          <w:tcPr>
            <w:tcW w:w="2197" w:type="dxa"/>
          </w:tcPr>
          <w:p w:rsidR="009C7425" w:rsidRPr="006D0907" w:rsidRDefault="009C7425" w:rsidP="004E5E26">
            <w:pPr>
              <w:rPr>
                <w:rFonts w:ascii="Garamond" w:hAnsi="Garamond"/>
              </w:rPr>
            </w:pPr>
          </w:p>
        </w:tc>
        <w:tc>
          <w:tcPr>
            <w:tcW w:w="6662" w:type="dxa"/>
          </w:tcPr>
          <w:p w:rsidR="009C7425" w:rsidRPr="006D0907" w:rsidRDefault="009C7425" w:rsidP="004E5E26">
            <w:pPr>
              <w:rPr>
                <w:rFonts w:ascii="Garamond" w:hAnsi="Garamond"/>
              </w:rPr>
            </w:pPr>
          </w:p>
        </w:tc>
      </w:tr>
    </w:tbl>
    <w:p w:rsidR="009C7425" w:rsidRPr="006D0907" w:rsidRDefault="009C7425" w:rsidP="009C7425">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4536"/>
      </w:tblGrid>
      <w:tr w:rsidR="009C7425" w:rsidRPr="006D0907" w:rsidTr="004E5E26">
        <w:tc>
          <w:tcPr>
            <w:tcW w:w="8859" w:type="dxa"/>
            <w:gridSpan w:val="2"/>
            <w:shd w:val="clear" w:color="auto" w:fill="C0C0C0"/>
          </w:tcPr>
          <w:p w:rsidR="009C7425" w:rsidRPr="006D0907" w:rsidRDefault="009C7425" w:rsidP="004E5E26">
            <w:pPr>
              <w:spacing w:before="120" w:after="120"/>
              <w:jc w:val="center"/>
              <w:rPr>
                <w:rFonts w:ascii="Garamond" w:hAnsi="Garamond"/>
                <w:caps/>
              </w:rPr>
            </w:pPr>
            <w:r w:rsidRPr="006D0907">
              <w:rPr>
                <w:rFonts w:ascii="Garamond" w:hAnsi="Garamond"/>
                <w:b/>
                <w:caps/>
              </w:rPr>
              <w:t>SZAKMAI GYAKORLAT Igazolása</w:t>
            </w:r>
          </w:p>
          <w:p w:rsidR="009C7425" w:rsidRPr="006D0907" w:rsidRDefault="009C7425" w:rsidP="004E5E26">
            <w:pPr>
              <w:spacing w:after="60"/>
              <w:jc w:val="center"/>
              <w:rPr>
                <w:rFonts w:ascii="Garamond" w:hAnsi="Garamond"/>
              </w:rPr>
            </w:pPr>
            <w:r w:rsidRPr="006D0907">
              <w:rPr>
                <w:rFonts w:ascii="Garamond" w:hAnsi="Garamond"/>
              </w:rPr>
              <w:t>(Kezdje a legutolsóval, és úgy haladjon az időben visszafelé!)</w:t>
            </w:r>
          </w:p>
        </w:tc>
      </w:tr>
      <w:tr w:rsidR="009C7425" w:rsidRPr="006D0907" w:rsidTr="004E5E26">
        <w:trPr>
          <w:trHeight w:val="338"/>
        </w:trPr>
        <w:tc>
          <w:tcPr>
            <w:tcW w:w="4323" w:type="dxa"/>
          </w:tcPr>
          <w:p w:rsidR="009C7425" w:rsidRPr="006D0907" w:rsidRDefault="009C7425" w:rsidP="004E5E26">
            <w:pPr>
              <w:jc w:val="center"/>
              <w:rPr>
                <w:rFonts w:ascii="Garamond" w:hAnsi="Garamond"/>
                <w:b/>
              </w:rPr>
            </w:pPr>
            <w:r w:rsidRPr="006D0907">
              <w:rPr>
                <w:rFonts w:ascii="Garamond" w:hAnsi="Garamond"/>
                <w:b/>
              </w:rPr>
              <w:t>Feladatok ismertetése, időpontjai (év/hónap)</w:t>
            </w:r>
          </w:p>
        </w:tc>
        <w:tc>
          <w:tcPr>
            <w:tcW w:w="4536" w:type="dxa"/>
          </w:tcPr>
          <w:p w:rsidR="009C7425" w:rsidRPr="006D0907" w:rsidRDefault="009C7425" w:rsidP="004E5E26">
            <w:pPr>
              <w:jc w:val="center"/>
              <w:rPr>
                <w:rFonts w:ascii="Garamond" w:hAnsi="Garamond"/>
                <w:b/>
              </w:rPr>
            </w:pPr>
            <w:r w:rsidRPr="006D0907">
              <w:rPr>
                <w:rFonts w:ascii="Garamond" w:hAnsi="Garamond"/>
                <w:b/>
              </w:rPr>
              <w:t>Ellátott funkciók és feladatok felsorolása</w:t>
            </w:r>
          </w:p>
        </w:tc>
      </w:tr>
      <w:tr w:rsidR="009C7425" w:rsidRPr="006D0907" w:rsidTr="004E5E26">
        <w:trPr>
          <w:trHeight w:val="333"/>
        </w:trPr>
        <w:tc>
          <w:tcPr>
            <w:tcW w:w="4323" w:type="dxa"/>
          </w:tcPr>
          <w:p w:rsidR="009C7425" w:rsidRPr="006D0907" w:rsidRDefault="009C7425" w:rsidP="004E5E26">
            <w:pPr>
              <w:rPr>
                <w:rFonts w:ascii="Garamond" w:hAnsi="Garamond"/>
              </w:rPr>
            </w:pPr>
          </w:p>
        </w:tc>
        <w:tc>
          <w:tcPr>
            <w:tcW w:w="4536" w:type="dxa"/>
          </w:tcPr>
          <w:p w:rsidR="009C7425" w:rsidRPr="006D0907" w:rsidRDefault="009C7425" w:rsidP="004E5E26">
            <w:pPr>
              <w:rPr>
                <w:rFonts w:ascii="Garamond" w:hAnsi="Garamond"/>
              </w:rPr>
            </w:pPr>
          </w:p>
        </w:tc>
      </w:tr>
    </w:tbl>
    <w:p w:rsidR="009C7425" w:rsidRPr="006D0907" w:rsidRDefault="009C7425" w:rsidP="009C7425">
      <w:pPr>
        <w:rPr>
          <w:rFonts w:ascii="Garamond" w:hAnsi="Garamond"/>
          <w:b/>
        </w:rPr>
      </w:pPr>
    </w:p>
    <w:p w:rsidR="009C7425" w:rsidRPr="006D0907" w:rsidRDefault="009C7425" w:rsidP="009C7425">
      <w:pPr>
        <w:rPr>
          <w:rFonts w:ascii="Garamond" w:hAnsi="Garamond"/>
        </w:rPr>
      </w:pPr>
    </w:p>
    <w:p w:rsidR="009C7425" w:rsidRDefault="009C7425" w:rsidP="009C7425">
      <w:pPr>
        <w:spacing w:line="360" w:lineRule="auto"/>
        <w:ind w:right="-360"/>
        <w:rPr>
          <w:rFonts w:ascii="Totfalusi Antiqua" w:hAnsi="Totfalusi Antiqua"/>
          <w:snapToGrid w:val="0"/>
          <w:sz w:val="22"/>
          <w:szCs w:val="22"/>
        </w:rPr>
      </w:pPr>
      <w:r w:rsidRPr="006F248A">
        <w:rPr>
          <w:rFonts w:ascii="Totfalusi Antiqua" w:hAnsi="Totfalusi Antiqua"/>
          <w:snapToGrid w:val="0"/>
          <w:sz w:val="22"/>
          <w:szCs w:val="22"/>
        </w:rPr>
        <w:t>Kelt</w:t>
      </w:r>
      <w:proofErr w:type="gramStart"/>
      <w:r w:rsidRPr="006F248A">
        <w:rPr>
          <w:rFonts w:ascii="Totfalusi Antiqua" w:hAnsi="Totfalusi Antiqua"/>
          <w:snapToGrid w:val="0"/>
          <w:sz w:val="22"/>
          <w:szCs w:val="22"/>
        </w:rPr>
        <w:t>: …</w:t>
      </w:r>
      <w:proofErr w:type="gramEnd"/>
      <w:r w:rsidRPr="006F248A">
        <w:rPr>
          <w:rFonts w:ascii="Totfalusi Antiqua" w:hAnsi="Totfalusi Antiqua"/>
          <w:snapToGrid w:val="0"/>
          <w:sz w:val="22"/>
          <w:szCs w:val="22"/>
        </w:rPr>
        <w:t>………… ……….. év ……………….. hónap …. napján</w:t>
      </w:r>
    </w:p>
    <w:p w:rsidR="009C7425" w:rsidRDefault="009C7425" w:rsidP="009C7425">
      <w:pPr>
        <w:spacing w:line="360" w:lineRule="auto"/>
        <w:ind w:right="-360"/>
        <w:rPr>
          <w:rFonts w:ascii="Totfalusi Antiqua" w:hAnsi="Totfalusi Antiqua"/>
          <w:snapToGrid w:val="0"/>
          <w:sz w:val="22"/>
          <w:szCs w:val="22"/>
        </w:rPr>
      </w:pPr>
    </w:p>
    <w:p w:rsidR="009C7425" w:rsidRDefault="009C7425" w:rsidP="009C7425">
      <w:pPr>
        <w:spacing w:line="360" w:lineRule="auto"/>
        <w:ind w:right="-360"/>
        <w:rPr>
          <w:rFonts w:ascii="Totfalusi Antiqua" w:hAnsi="Totfalusi Antiqua"/>
          <w:snapToGrid w:val="0"/>
          <w:sz w:val="22"/>
          <w:szCs w:val="22"/>
        </w:rPr>
      </w:pPr>
    </w:p>
    <w:p w:rsidR="009C7425" w:rsidRPr="006D0907" w:rsidRDefault="009C7425" w:rsidP="009C7425">
      <w:pPr>
        <w:rPr>
          <w:rFonts w:ascii="Garamond" w:hAnsi="Garamond"/>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9C7425" w:rsidRPr="006D0907" w:rsidTr="004E5E26">
        <w:tc>
          <w:tcPr>
            <w:tcW w:w="4819" w:type="dxa"/>
          </w:tcPr>
          <w:p w:rsidR="009C7425" w:rsidRPr="006D0907" w:rsidRDefault="009C7425" w:rsidP="004E5E26">
            <w:pPr>
              <w:spacing w:line="240" w:lineRule="exact"/>
              <w:jc w:val="center"/>
              <w:rPr>
                <w:rFonts w:ascii="Garamond" w:hAnsi="Garamond"/>
              </w:rPr>
            </w:pPr>
            <w:r w:rsidRPr="006D0907">
              <w:rPr>
                <w:rFonts w:ascii="Garamond" w:hAnsi="Garamond"/>
              </w:rPr>
              <w:t>………………………………</w:t>
            </w:r>
          </w:p>
        </w:tc>
      </w:tr>
      <w:tr w:rsidR="009C7425" w:rsidRPr="006D0907" w:rsidTr="004E5E26">
        <w:tc>
          <w:tcPr>
            <w:tcW w:w="4819" w:type="dxa"/>
          </w:tcPr>
          <w:p w:rsidR="009C7425" w:rsidRPr="006D0907" w:rsidRDefault="009C7425" w:rsidP="004E5E26">
            <w:pPr>
              <w:spacing w:line="240" w:lineRule="exact"/>
              <w:jc w:val="center"/>
              <w:rPr>
                <w:rFonts w:ascii="Garamond" w:hAnsi="Garamond"/>
              </w:rPr>
            </w:pPr>
            <w:r w:rsidRPr="006D0907">
              <w:rPr>
                <w:rFonts w:ascii="Garamond" w:hAnsi="Garamond"/>
              </w:rPr>
              <w:t>sajátkezű aláírás</w:t>
            </w:r>
          </w:p>
        </w:tc>
      </w:tr>
    </w:tbl>
    <w:p w:rsidR="009C7425" w:rsidRDefault="009C7425" w:rsidP="009C7425">
      <w:pPr>
        <w:tabs>
          <w:tab w:val="left" w:leader="dot" w:pos="1980"/>
          <w:tab w:val="left" w:pos="2160"/>
          <w:tab w:val="left" w:pos="2880"/>
          <w:tab w:val="left" w:leader="dot" w:pos="4680"/>
          <w:tab w:val="left" w:pos="4860"/>
          <w:tab w:val="left" w:leader="dot" w:pos="5400"/>
        </w:tabs>
        <w:contextualSpacing/>
        <w:rPr>
          <w:rFonts w:ascii="Garamond" w:eastAsia="Calibri" w:hAnsi="Garamond"/>
        </w:rPr>
      </w:pPr>
    </w:p>
    <w:p w:rsidR="009C7425" w:rsidRDefault="009C7425" w:rsidP="009C7425">
      <w:pPr>
        <w:spacing w:line="360" w:lineRule="auto"/>
        <w:jc w:val="both"/>
        <w:rPr>
          <w:color w:val="000000"/>
          <w:lang w:eastAsia="hu-HU"/>
        </w:rPr>
      </w:pPr>
    </w:p>
    <w:p w:rsidR="009C7425" w:rsidRDefault="009C7425" w:rsidP="009C7425">
      <w:pPr>
        <w:spacing w:line="360" w:lineRule="auto"/>
        <w:jc w:val="both"/>
        <w:rPr>
          <w:color w:val="000000"/>
          <w:lang w:eastAsia="hu-HU"/>
        </w:rPr>
      </w:pPr>
    </w:p>
    <w:p w:rsidR="00B95D99" w:rsidRDefault="00B95D99">
      <w:bookmarkStart w:id="60" w:name="_GoBack"/>
      <w:bookmarkEnd w:id="60"/>
    </w:p>
    <w:sectPr w:rsidR="00B95D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425" w:rsidRDefault="009C7425" w:rsidP="009C7425">
      <w:r>
        <w:separator/>
      </w:r>
    </w:p>
  </w:endnote>
  <w:endnote w:type="continuationSeparator" w:id="0">
    <w:p w:rsidR="009C7425" w:rsidRDefault="009C7425" w:rsidP="009C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otfalusi Antiqua">
    <w:panose1 w:val="02000504080000020003"/>
    <w:charset w:val="EE"/>
    <w:family w:val="auto"/>
    <w:pitch w:val="variable"/>
    <w:sig w:usb0="800000AF" w:usb1="5000004A" w:usb2="00000000" w:usb3="00000000" w:csb0="00000093" w:csb1="00000000"/>
  </w:font>
  <w:font w:name="Corbel">
    <w:panose1 w:val="020B0503020204020204"/>
    <w:charset w:val="EE"/>
    <w:family w:val="swiss"/>
    <w:pitch w:val="variable"/>
    <w:sig w:usb0="A00002EF" w:usb1="4000A44B" w:usb2="00000000" w:usb3="00000000" w:csb0="0000019F" w:csb1="00000000"/>
  </w:font>
  <w:font w:name="StarSymbol">
    <w:altName w:val="Times New Roman"/>
    <w:charset w:val="00"/>
    <w:family w:val="auto"/>
    <w:pitch w:val="default"/>
  </w:font>
  <w:font w:name="OpenSymbol">
    <w:altName w:val="Arial Unicode MS"/>
    <w:charset w:val="80"/>
    <w:family w:val="auto"/>
    <w:pitch w:val="default"/>
  </w:font>
  <w:font w:name="Luxi Mono">
    <w:altName w:val="Arial"/>
    <w:charset w:val="EE"/>
    <w:family w:val="modern"/>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EE"/>
    <w:family w:val="swiss"/>
    <w:pitch w:val="variable"/>
    <w:sig w:usb0="A10006FF" w:usb1="4000205B" w:usb2="00000010" w:usb3="00000000" w:csb0="0000019F" w:csb1="00000000"/>
  </w:font>
  <w:font w:name="&amp;#39">
    <w:altName w:val="Times New Roman"/>
    <w:panose1 w:val="00000000000000000000"/>
    <w:charset w:val="00"/>
    <w:family w:val="roman"/>
    <w:notTrueType/>
    <w:pitch w:val="default"/>
  </w:font>
  <w:font w:name="Goudy Old Style ATT">
    <w:altName w:val="Times New Roman"/>
    <w:charset w:val="EE"/>
    <w:family w:val="roman"/>
    <w:pitch w:val="variable"/>
    <w:sig w:usb0="00000005" w:usb1="00000000" w:usb2="00000000" w:usb3="00000000" w:csb0="00000002" w:csb1="00000000"/>
  </w:font>
  <w:font w:name="CG Times">
    <w:panose1 w:val="00000000000000000000"/>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Hun Swiss">
    <w:altName w:val="Times New Roman"/>
    <w:panose1 w:val="00000000000000000000"/>
    <w:charset w:val="00"/>
    <w:family w:val="auto"/>
    <w:notTrueType/>
    <w:pitch w:val="variable"/>
    <w:sig w:usb0="00000003" w:usb1="00000000" w:usb2="00000000" w:usb3="00000000" w:csb0="00000001" w:csb1="00000000"/>
  </w:font>
  <w:font w:name="Frutiger Linotype">
    <w:altName w:val="Tahoma"/>
    <w:panose1 w:val="00000000000000000000"/>
    <w:charset w:val="EE"/>
    <w:family w:val="swiss"/>
    <w:notTrueType/>
    <w:pitch w:val="variable"/>
    <w:sig w:usb0="00000007" w:usb1="00000000" w:usb2="00000000" w:usb3="00000000" w:csb0="00000003"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25" w:rsidRDefault="009C7425" w:rsidP="005F71B0">
    <w:pPr>
      <w:pStyle w:val="llb"/>
      <w:framePr w:wrap="around" w:vAnchor="text" w:hAnchor="margin" w:xAlign="outside" w:y="1"/>
      <w:rPr>
        <w:rStyle w:val="Oldalszm"/>
      </w:rPr>
    </w:pPr>
    <w:r>
      <w:rPr>
        <w:rStyle w:val="Oldalszm"/>
      </w:rPr>
      <w:fldChar w:fldCharType="begin"/>
    </w:r>
    <w:r>
      <w:rPr>
        <w:rStyle w:val="Oldalszm"/>
      </w:rPr>
      <w:instrText xml:space="preserve">PAGE  </w:instrText>
    </w:r>
    <w:r>
      <w:rPr>
        <w:rStyle w:val="Oldalszm"/>
      </w:rPr>
      <w:fldChar w:fldCharType="end"/>
    </w:r>
  </w:p>
  <w:p w:rsidR="009C7425" w:rsidRDefault="009C7425" w:rsidP="005F71B0">
    <w:pPr>
      <w:pStyle w:val="llb"/>
      <w:framePr w:wrap="around" w:vAnchor="text" w:hAnchor="margin" w:xAlign="outside" w:y="1"/>
      <w:ind w:right="360" w:firstLine="360"/>
      <w:rPr>
        <w:rStyle w:val="Oldalszm"/>
      </w:rPr>
    </w:pPr>
    <w:r>
      <w:rPr>
        <w:rStyle w:val="Oldalszm"/>
      </w:rPr>
      <w:fldChar w:fldCharType="begin"/>
    </w:r>
    <w:r>
      <w:rPr>
        <w:rStyle w:val="Oldalszm"/>
      </w:rPr>
      <w:instrText xml:space="preserve">PAGE  </w:instrText>
    </w:r>
    <w:r>
      <w:rPr>
        <w:rStyle w:val="Oldalszm"/>
      </w:rPr>
      <w:fldChar w:fldCharType="end"/>
    </w:r>
  </w:p>
  <w:p w:rsidR="009C7425" w:rsidRDefault="009C7425">
    <w:pPr>
      <w:pStyle w:val="llb"/>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425" w:rsidRDefault="009C7425" w:rsidP="009C7425">
      <w:r>
        <w:separator/>
      </w:r>
    </w:p>
  </w:footnote>
  <w:footnote w:type="continuationSeparator" w:id="0">
    <w:p w:rsidR="009C7425" w:rsidRDefault="009C7425" w:rsidP="009C7425">
      <w:r>
        <w:continuationSeparator/>
      </w:r>
    </w:p>
  </w:footnote>
  <w:footnote w:id="1">
    <w:p w:rsidR="009C7425" w:rsidRPr="00BA7B55" w:rsidRDefault="009C7425" w:rsidP="009C7425">
      <w:pPr>
        <w:pStyle w:val="Lbjegyzetszveg"/>
        <w:jc w:val="both"/>
        <w:rPr>
          <w:rFonts w:ascii="Totfalusi Antiqua" w:hAnsi="Totfalusi Antiqua"/>
          <w:color w:val="000000"/>
          <w:sz w:val="18"/>
          <w:szCs w:val="18"/>
        </w:rPr>
      </w:pPr>
      <w:r w:rsidRPr="00BA7B55">
        <w:rPr>
          <w:rStyle w:val="Lbjegyzet-hivatkozs"/>
          <w:rFonts w:ascii="Totfalusi Antiqua" w:hAnsi="Totfalusi Antiqua"/>
          <w:color w:val="000000"/>
          <w:sz w:val="18"/>
          <w:szCs w:val="18"/>
        </w:rPr>
        <w:footnoteRef/>
      </w:r>
      <w:r w:rsidRPr="00BA7B55">
        <w:rPr>
          <w:rFonts w:ascii="Totfalusi Antiqua" w:hAnsi="Totfalusi Antiqua"/>
          <w:color w:val="000000"/>
          <w:sz w:val="18"/>
          <w:szCs w:val="18"/>
        </w:rPr>
        <w:t xml:space="preserve"> Azt a pénzforgalmi jelzőszámot kell feltüntetni, melyet az Ajánlattevő az eljárással kapcsolatosan használni kíván. Amennyiben a megkötendő szerződésben ettől eltérő bankszámlát kíván az Ajánlattevő feltüntetni, úgy ezt kérjük külön is felt</w:t>
      </w:r>
      <w:r>
        <w:rPr>
          <w:rFonts w:ascii="Totfalusi Antiqua" w:hAnsi="Totfalusi Antiqua"/>
          <w:color w:val="000000"/>
          <w:sz w:val="18"/>
          <w:szCs w:val="18"/>
        </w:rPr>
        <w:t>ü</w:t>
      </w:r>
      <w:r w:rsidRPr="00BA7B55">
        <w:rPr>
          <w:rFonts w:ascii="Totfalusi Antiqua" w:hAnsi="Totfalusi Antiqua"/>
          <w:color w:val="000000"/>
          <w:sz w:val="18"/>
          <w:szCs w:val="18"/>
        </w:rPr>
        <w:t>ntetni.</w:t>
      </w:r>
    </w:p>
  </w:footnote>
  <w:footnote w:id="2">
    <w:p w:rsidR="009C7425" w:rsidRPr="004C235B" w:rsidRDefault="009C7425" w:rsidP="009C7425">
      <w:pPr>
        <w:pStyle w:val="Lbjegyzetszveg"/>
        <w:jc w:val="both"/>
        <w:rPr>
          <w:rFonts w:ascii="Totfalusi Antiqua" w:hAnsi="Totfalusi Antiqua"/>
          <w:color w:val="000000"/>
          <w:sz w:val="18"/>
          <w:szCs w:val="18"/>
        </w:rPr>
      </w:pPr>
      <w:r w:rsidRPr="004C235B">
        <w:rPr>
          <w:rStyle w:val="Lbjegyzet-hivatkozs"/>
          <w:rFonts w:ascii="Totfalusi Antiqua" w:hAnsi="Totfalusi Antiqua"/>
          <w:sz w:val="18"/>
          <w:szCs w:val="18"/>
        </w:rPr>
        <w:footnoteRef/>
      </w:r>
      <w:r w:rsidRPr="004C235B">
        <w:rPr>
          <w:rFonts w:ascii="Totfalusi Antiqua" w:hAnsi="Totfalusi Antiqua"/>
          <w:sz w:val="18"/>
          <w:szCs w:val="18"/>
        </w:rPr>
        <w:t xml:space="preserve"> </w:t>
      </w:r>
      <w:r w:rsidRPr="004C235B">
        <w:rPr>
          <w:rFonts w:ascii="Totfalusi Antiqua" w:hAnsi="Totfalusi Antiqua"/>
          <w:color w:val="000000"/>
          <w:sz w:val="18"/>
          <w:szCs w:val="18"/>
        </w:rPr>
        <w:t xml:space="preserve">Közös ajánlattétel esetén valamennyi Közös </w:t>
      </w:r>
      <w:r>
        <w:rPr>
          <w:rFonts w:ascii="Totfalusi Antiqua" w:hAnsi="Totfalusi Antiqua"/>
          <w:color w:val="000000"/>
          <w:sz w:val="18"/>
          <w:szCs w:val="18"/>
        </w:rPr>
        <w:t>Ajánlattevőnek ki kell töltenie</w:t>
      </w:r>
      <w:r w:rsidRPr="004C235B">
        <w:rPr>
          <w:rFonts w:ascii="Totfalusi Antiqua" w:hAnsi="Totfalusi Antiqua"/>
          <w:color w:val="000000"/>
          <w:sz w:val="18"/>
          <w:szCs w:val="18"/>
        </w:rPr>
        <w:t>.</w:t>
      </w:r>
    </w:p>
  </w:footnote>
  <w:footnote w:id="3">
    <w:p w:rsidR="009C7425" w:rsidRPr="00BA7B55" w:rsidRDefault="009C7425" w:rsidP="009C7425">
      <w:pPr>
        <w:pStyle w:val="Lbjegyzetszveg"/>
        <w:jc w:val="both"/>
        <w:rPr>
          <w:rFonts w:ascii="Totfalusi Antiqua" w:hAnsi="Totfalusi Antiqua"/>
          <w:sz w:val="18"/>
          <w:szCs w:val="18"/>
        </w:rPr>
      </w:pPr>
      <w:r w:rsidRPr="00BA7B55">
        <w:rPr>
          <w:rStyle w:val="Lbjegyzet-hivatkozs"/>
          <w:rFonts w:ascii="Totfalusi Antiqua" w:hAnsi="Totfalusi Antiqua"/>
          <w:sz w:val="18"/>
          <w:szCs w:val="18"/>
        </w:rPr>
        <w:footnoteRef/>
      </w:r>
      <w:r w:rsidRPr="00BA7B55">
        <w:rPr>
          <w:rFonts w:ascii="Totfalusi Antiqua" w:hAnsi="Totfalusi Antiqua"/>
          <w:sz w:val="18"/>
          <w:szCs w:val="18"/>
        </w:rPr>
        <w:t xml:space="preserve"> Az Ajánlattevő olyan kapcsolattartót és olyan elérhetőségi adatokat köteles megjelölni, amelyen az Ajánlattevő kapcsolattartója folyamatosan (akár munkaidőn túl is) elérhető, képes az eljárással összefüggő értesítések fogadására azzal, hogy az előbbi követelménynek meg nem felelő elérhetőségi adat hiányából fakadó felelősség az Ajánlattevőt terheli.</w:t>
      </w:r>
    </w:p>
  </w:footnote>
  <w:footnote w:id="4">
    <w:p w:rsidR="009C7425" w:rsidRPr="004C235B" w:rsidRDefault="009C7425" w:rsidP="009C7425">
      <w:pPr>
        <w:pStyle w:val="Lbjegyzetszveg"/>
        <w:jc w:val="both"/>
        <w:rPr>
          <w:rFonts w:ascii="Totfalusi Antiqua" w:hAnsi="Totfalusi Antiqua"/>
          <w:color w:val="000000"/>
          <w:sz w:val="18"/>
          <w:szCs w:val="18"/>
        </w:rPr>
      </w:pPr>
      <w:r w:rsidRPr="004C235B">
        <w:rPr>
          <w:rStyle w:val="Lbjegyzet-hivatkozs"/>
          <w:rFonts w:ascii="Totfalusi Antiqua" w:hAnsi="Totfalusi Antiqua"/>
          <w:color w:val="000000"/>
          <w:sz w:val="18"/>
          <w:szCs w:val="18"/>
        </w:rPr>
        <w:footnoteRef/>
      </w:r>
      <w:r w:rsidRPr="004C235B">
        <w:rPr>
          <w:rFonts w:ascii="Totfalusi Antiqua" w:hAnsi="Totfalusi Antiqua"/>
          <w:color w:val="000000"/>
          <w:sz w:val="18"/>
          <w:szCs w:val="18"/>
        </w:rPr>
        <w:t xml:space="preserve"> Közös ajánlattétel esetén a táblázatot valamennyi Közös Ajánlattevőnek ki kell töltenie, a táblázat szabadon bővíthető.</w:t>
      </w:r>
    </w:p>
  </w:footnote>
  <w:footnote w:id="5">
    <w:p w:rsidR="009C7425" w:rsidRPr="004C235B" w:rsidRDefault="009C7425" w:rsidP="009C7425">
      <w:pPr>
        <w:pStyle w:val="Lbjegyzetszveg"/>
        <w:rPr>
          <w:rFonts w:ascii="Totfalusi Antiqua" w:hAnsi="Totfalusi Antiqua"/>
          <w:sz w:val="18"/>
          <w:szCs w:val="18"/>
        </w:rPr>
      </w:pPr>
      <w:r w:rsidRPr="004C235B">
        <w:rPr>
          <w:rFonts w:ascii="Totfalusi Antiqua" w:hAnsi="Totfalusi Antiqua"/>
          <w:sz w:val="18"/>
          <w:szCs w:val="18"/>
        </w:rPr>
        <w:footnoteRef/>
      </w:r>
      <w:r w:rsidRPr="004C235B">
        <w:rPr>
          <w:rFonts w:ascii="Totfalusi Antiqua" w:hAnsi="Totfalusi Antiqua"/>
          <w:sz w:val="18"/>
          <w:szCs w:val="18"/>
        </w:rPr>
        <w:t xml:space="preserve"> Megfelelő rész aláhúzandó</w:t>
      </w:r>
      <w:r>
        <w:rPr>
          <w:rFonts w:ascii="Totfalusi Antiqua" w:hAnsi="Totfalusi Antiqua"/>
          <w:sz w:val="18"/>
          <w:szCs w:val="18"/>
        </w:rPr>
        <w:t>, illetve kitöltendő</w:t>
      </w:r>
      <w:r w:rsidRPr="004C235B">
        <w:rPr>
          <w:rFonts w:ascii="Totfalusi Antiqua" w:hAnsi="Totfalusi Antiqua"/>
          <w:sz w:val="18"/>
          <w:szCs w:val="18"/>
        </w:rPr>
        <w:t>!</w:t>
      </w:r>
    </w:p>
  </w:footnote>
  <w:footnote w:id="6">
    <w:p w:rsidR="009C7425" w:rsidRPr="00EC00A6" w:rsidRDefault="009C7425" w:rsidP="009C7425">
      <w:pPr>
        <w:pStyle w:val="Lbjegyzetszveg"/>
        <w:jc w:val="both"/>
        <w:rPr>
          <w:rFonts w:ascii="Totfalusi Antiqua" w:hAnsi="Totfalusi Antiqua"/>
          <w:color w:val="000000"/>
          <w:sz w:val="18"/>
          <w:szCs w:val="18"/>
        </w:rPr>
      </w:pPr>
      <w:r w:rsidRPr="00EC00A6">
        <w:rPr>
          <w:rStyle w:val="Lbjegyzet-hivatkozs"/>
          <w:rFonts w:ascii="Totfalusi Antiqua" w:hAnsi="Totfalusi Antiqua"/>
          <w:color w:val="000000"/>
          <w:sz w:val="18"/>
          <w:szCs w:val="18"/>
        </w:rPr>
        <w:footnoteRef/>
      </w:r>
      <w:r w:rsidRPr="00EC00A6">
        <w:rPr>
          <w:rFonts w:ascii="Totfalusi Antiqua" w:hAnsi="Totfalusi Antiqua"/>
          <w:color w:val="000000"/>
          <w:sz w:val="18"/>
          <w:szCs w:val="18"/>
        </w:rPr>
        <w:t xml:space="preserve"> Közös ajánlattétel esetén az ajánlati nyilatkozatot minden Közös Ajánlattevőre kiterjedő hatállyal meg kell tenni</w:t>
      </w:r>
      <w:r>
        <w:rPr>
          <w:rFonts w:ascii="Totfalusi Antiqua" w:hAnsi="Totfalusi Antiqua"/>
          <w:color w:val="000000"/>
          <w:sz w:val="18"/>
          <w:szCs w:val="18"/>
        </w:rPr>
        <w:t xml:space="preserve"> és minden ajánlattevőnek cégszerűen alá kell írni</w:t>
      </w:r>
      <w:r w:rsidRPr="00EC00A6">
        <w:rPr>
          <w:rFonts w:ascii="Totfalusi Antiqua" w:hAnsi="Totfalusi Antiqua"/>
          <w:color w:val="000000"/>
          <w:sz w:val="18"/>
          <w:szCs w:val="18"/>
        </w:rPr>
        <w:t>.</w:t>
      </w:r>
    </w:p>
  </w:footnote>
  <w:footnote w:id="7">
    <w:p w:rsidR="009C7425" w:rsidRPr="00F60C8E" w:rsidRDefault="009C7425" w:rsidP="009C7425">
      <w:pPr>
        <w:pStyle w:val="Lbjegyzetszveg"/>
        <w:rPr>
          <w:rFonts w:ascii="Totfalusi Antiqua" w:hAnsi="Totfalusi Antiqua"/>
          <w:color w:val="000000"/>
          <w:sz w:val="18"/>
          <w:szCs w:val="18"/>
        </w:rPr>
      </w:pPr>
      <w:r>
        <w:rPr>
          <w:rStyle w:val="Lbjegyzet-hivatkozs"/>
        </w:rPr>
        <w:footnoteRef/>
      </w:r>
      <w:r>
        <w:rPr>
          <w:rStyle w:val="Lbjegyzet-hivatkozs"/>
        </w:rPr>
        <w:footnoteRef/>
      </w:r>
      <w:r>
        <w:t xml:space="preserve"> </w:t>
      </w:r>
      <w:r>
        <w:rPr>
          <w:rFonts w:ascii="Totfalusi Antiqua" w:hAnsi="Totfalusi Antiqua"/>
          <w:color w:val="000000"/>
          <w:sz w:val="18"/>
          <w:szCs w:val="18"/>
        </w:rPr>
        <w:t xml:space="preserve">Közös ajánlattétel esetén a </w:t>
      </w:r>
      <w:r w:rsidRPr="00EC00A6">
        <w:rPr>
          <w:rFonts w:ascii="Totfalusi Antiqua" w:hAnsi="Totfalusi Antiqua"/>
          <w:color w:val="000000"/>
          <w:sz w:val="18"/>
          <w:szCs w:val="18"/>
        </w:rPr>
        <w:t>nyilatkozatot minden Közös Ajánlattevőre kiterjedő hatállyal meg kell tenni.</w:t>
      </w:r>
    </w:p>
  </w:footnote>
  <w:footnote w:id="8">
    <w:p w:rsidR="009C7425" w:rsidRPr="000F2C83" w:rsidRDefault="009C7425" w:rsidP="009C7425">
      <w:pPr>
        <w:pStyle w:val="Lbjegyzetszveg"/>
        <w:rPr>
          <w:rFonts w:ascii="Totfalusi Antiqua" w:hAnsi="Totfalusi Antiqua"/>
          <w:sz w:val="18"/>
          <w:szCs w:val="18"/>
        </w:rPr>
      </w:pPr>
      <w:r w:rsidRPr="000F2C83">
        <w:rPr>
          <w:rStyle w:val="Lbjegyzet-hivatkozs"/>
          <w:rFonts w:ascii="Totfalusi Antiqua" w:hAnsi="Totfalusi Antiqua"/>
          <w:sz w:val="18"/>
          <w:szCs w:val="18"/>
        </w:rPr>
        <w:footnoteRef/>
      </w:r>
      <w:r w:rsidRPr="000F2C83">
        <w:rPr>
          <w:rFonts w:ascii="Totfalusi Antiqua" w:hAnsi="Totfalusi Antiqua"/>
          <w:sz w:val="18"/>
          <w:szCs w:val="18"/>
        </w:rPr>
        <w:t xml:space="preserve"> Közös ajánlattétel esetén valamennyi közös ajánlattevő részéről külön-külön szükséges benyújtani!</w:t>
      </w:r>
    </w:p>
  </w:footnote>
  <w:footnote w:id="9">
    <w:p w:rsidR="009C7425" w:rsidRPr="000F2C83" w:rsidRDefault="009C7425" w:rsidP="009C7425">
      <w:pPr>
        <w:pStyle w:val="Lbjegyzetszveg"/>
        <w:rPr>
          <w:rFonts w:ascii="Totfalusi Antiqua" w:hAnsi="Totfalusi Antiqua"/>
          <w:sz w:val="18"/>
          <w:szCs w:val="18"/>
        </w:rPr>
      </w:pPr>
      <w:r w:rsidRPr="000F2C83">
        <w:rPr>
          <w:rStyle w:val="Lbjegyzet-hivatkozs"/>
          <w:rFonts w:ascii="Totfalusi Antiqua" w:hAnsi="Totfalusi Antiqua"/>
          <w:sz w:val="18"/>
          <w:szCs w:val="18"/>
        </w:rPr>
        <w:footnoteRef/>
      </w:r>
      <w:r w:rsidRPr="000F2C83">
        <w:rPr>
          <w:rFonts w:ascii="Totfalusi Antiqua" w:hAnsi="Totfalusi Antiqua"/>
          <w:sz w:val="18"/>
          <w:szCs w:val="18"/>
        </w:rPr>
        <w:t xml:space="preserve"> A megfelelő besorolást kérjük megjelölni!</w:t>
      </w:r>
    </w:p>
  </w:footnote>
  <w:footnote w:id="10">
    <w:p w:rsidR="009C7425" w:rsidRPr="00A248C0" w:rsidRDefault="009C7425" w:rsidP="009C7425">
      <w:pPr>
        <w:pStyle w:val="Lbjegyzetszveg"/>
        <w:rPr>
          <w:rFonts w:ascii="Totfalusi Antiqua" w:hAnsi="Totfalusi Antiqua"/>
          <w:sz w:val="18"/>
          <w:szCs w:val="18"/>
        </w:rPr>
      </w:pPr>
      <w:r w:rsidRPr="00A248C0">
        <w:rPr>
          <w:rStyle w:val="Lbjegyzet-hivatkozs"/>
          <w:rFonts w:ascii="Totfalusi Antiqua" w:hAnsi="Totfalusi Antiqua"/>
          <w:sz w:val="18"/>
          <w:szCs w:val="18"/>
        </w:rPr>
        <w:footnoteRef/>
      </w:r>
      <w:r w:rsidRPr="00A248C0">
        <w:rPr>
          <w:rFonts w:ascii="Totfalusi Antiqua" w:hAnsi="Totfalusi Antiqua"/>
          <w:sz w:val="18"/>
          <w:szCs w:val="18"/>
        </w:rPr>
        <w:t xml:space="preserve"> Közös Ajánlattevők esetén valamennyi közös Ajánlattevő részéről külön-külön szükséges benyújtani!</w:t>
      </w:r>
    </w:p>
  </w:footnote>
  <w:footnote w:id="11">
    <w:p w:rsidR="009C7425" w:rsidRPr="00A248C0" w:rsidRDefault="009C7425" w:rsidP="009C7425">
      <w:pPr>
        <w:pStyle w:val="Lbjegyzetszveg"/>
        <w:rPr>
          <w:rFonts w:ascii="Totfalusi Antiqua" w:hAnsi="Totfalusi Antiqua"/>
          <w:sz w:val="18"/>
          <w:szCs w:val="18"/>
        </w:rPr>
      </w:pPr>
      <w:r w:rsidRPr="00A248C0">
        <w:rPr>
          <w:rStyle w:val="Lbjegyzet-hivatkozs"/>
          <w:rFonts w:ascii="Totfalusi Antiqua" w:hAnsi="Totfalusi Antiqua"/>
          <w:sz w:val="18"/>
          <w:szCs w:val="18"/>
        </w:rPr>
        <w:footnoteRef/>
      </w:r>
      <w:r>
        <w:rPr>
          <w:rFonts w:ascii="Totfalusi Antiqua" w:hAnsi="Totfalusi Antiqua"/>
          <w:sz w:val="18"/>
          <w:szCs w:val="18"/>
        </w:rPr>
        <w:t xml:space="preserve"> M</w:t>
      </w:r>
      <w:r w:rsidRPr="00A248C0">
        <w:rPr>
          <w:rFonts w:ascii="Totfalusi Antiqua" w:hAnsi="Totfalusi Antiqua"/>
          <w:sz w:val="18"/>
          <w:szCs w:val="18"/>
        </w:rPr>
        <w:t>egfelelő szövegrész egyértelműen jelölendő (aláhúzással vagy a nem alkalmazandó szövegrész áthúzásával)</w:t>
      </w:r>
    </w:p>
  </w:footnote>
  <w:footnote w:id="12">
    <w:p w:rsidR="009C7425" w:rsidRPr="00A248C0" w:rsidRDefault="009C7425" w:rsidP="009C7425">
      <w:pPr>
        <w:pStyle w:val="Lbjegyzetszveg"/>
        <w:rPr>
          <w:rFonts w:ascii="Totfalusi Antiqua" w:hAnsi="Totfalusi Antiqua"/>
          <w:sz w:val="18"/>
          <w:szCs w:val="18"/>
        </w:rPr>
      </w:pPr>
      <w:r w:rsidRPr="00A248C0">
        <w:rPr>
          <w:rStyle w:val="Lbjegyzet-hivatkozs"/>
          <w:rFonts w:ascii="Totfalusi Antiqua" w:hAnsi="Totfalusi Antiqua"/>
          <w:sz w:val="18"/>
          <w:szCs w:val="18"/>
        </w:rPr>
        <w:footnoteRef/>
      </w:r>
      <w:r w:rsidRPr="00A248C0">
        <w:rPr>
          <w:rFonts w:ascii="Totfalusi Antiqua" w:hAnsi="Totfalusi Antiqua"/>
          <w:sz w:val="18"/>
          <w:szCs w:val="18"/>
        </w:rPr>
        <w:t xml:space="preserve"> Megfelelő sorral bővíthető!</w:t>
      </w:r>
    </w:p>
  </w:footnote>
  <w:footnote w:id="13">
    <w:p w:rsidR="009C7425" w:rsidRPr="000F2C83" w:rsidRDefault="009C7425" w:rsidP="009C7425">
      <w:pPr>
        <w:pStyle w:val="Lbjegyzetszveg"/>
        <w:jc w:val="both"/>
        <w:rPr>
          <w:rFonts w:ascii="Garamond" w:hAnsi="Garamond"/>
          <w:sz w:val="18"/>
          <w:szCs w:val="18"/>
        </w:rPr>
      </w:pPr>
      <w:r w:rsidRPr="00A248C0">
        <w:rPr>
          <w:rStyle w:val="Lbjegyzet-hivatkozs"/>
          <w:rFonts w:ascii="Totfalusi Antiqua" w:hAnsi="Totfalusi Antiqua"/>
          <w:sz w:val="18"/>
          <w:szCs w:val="18"/>
        </w:rPr>
        <w:footnoteRef/>
      </w:r>
      <w:r w:rsidRPr="00A248C0">
        <w:rPr>
          <w:rFonts w:ascii="Totfalusi Antiqua" w:hAnsi="Totfalusi Antiqua"/>
          <w:sz w:val="18"/>
          <w:szCs w:val="18"/>
        </w:rPr>
        <w:t xml:space="preserve"> Közös Ajánlattevők esetén valamennyi közös Ajánlattevő részéről külön-külön szükséges benyújtani</w:t>
      </w:r>
      <w:r>
        <w:rPr>
          <w:rFonts w:ascii="Totfalusi Antiqua" w:hAnsi="Totfalusi Antiqua"/>
          <w:sz w:val="18"/>
          <w:szCs w:val="18"/>
        </w:rPr>
        <w:t xml:space="preserve">, </w:t>
      </w:r>
      <w:r w:rsidRPr="004874FF">
        <w:rPr>
          <w:rFonts w:ascii="Garamond" w:hAnsi="Garamond"/>
          <w:sz w:val="18"/>
          <w:szCs w:val="18"/>
        </w:rPr>
        <w:t>vagy</w:t>
      </w:r>
      <w:r w:rsidRPr="004874FF">
        <w:rPr>
          <w:rFonts w:ascii="Garamond" w:hAnsi="Garamond"/>
          <w:color w:val="000000"/>
          <w:sz w:val="18"/>
          <w:szCs w:val="18"/>
        </w:rPr>
        <w:t xml:space="preserve"> </w:t>
      </w:r>
      <w:r>
        <w:rPr>
          <w:rFonts w:ascii="Garamond" w:hAnsi="Garamond"/>
          <w:color w:val="000000"/>
          <w:sz w:val="18"/>
          <w:szCs w:val="18"/>
        </w:rPr>
        <w:t xml:space="preserve">meghatalmazás esetén a nyilatkozatot </w:t>
      </w:r>
      <w:r w:rsidRPr="004874FF">
        <w:rPr>
          <w:rFonts w:ascii="Garamond" w:hAnsi="Garamond"/>
          <w:color w:val="000000"/>
          <w:sz w:val="18"/>
          <w:szCs w:val="18"/>
        </w:rPr>
        <w:t>minden Közös Ajánlattevőre kiterjedő hatállyal kell megtenni</w:t>
      </w:r>
      <w:r w:rsidRPr="004874FF">
        <w:rPr>
          <w:rFonts w:ascii="Garamond" w:hAnsi="Garamond"/>
          <w:sz w:val="18"/>
          <w:szCs w:val="18"/>
        </w:rPr>
        <w:t>!</w:t>
      </w:r>
    </w:p>
  </w:footnote>
  <w:footnote w:id="14">
    <w:p w:rsidR="009C7425" w:rsidRPr="00A248C0" w:rsidRDefault="009C7425" w:rsidP="009C7425">
      <w:pPr>
        <w:pStyle w:val="Lbjegyzetszveg"/>
        <w:rPr>
          <w:rFonts w:ascii="Totfalusi Antiqua" w:hAnsi="Totfalusi Antiqua"/>
          <w:sz w:val="18"/>
          <w:szCs w:val="18"/>
        </w:rPr>
      </w:pPr>
      <w:r w:rsidRPr="00A248C0">
        <w:rPr>
          <w:rStyle w:val="Lbjegyzet-hivatkozs"/>
          <w:rFonts w:ascii="Totfalusi Antiqua" w:hAnsi="Totfalusi Antiqua"/>
          <w:sz w:val="18"/>
          <w:szCs w:val="18"/>
        </w:rPr>
        <w:footnoteRef/>
      </w:r>
      <w:r w:rsidRPr="00A248C0">
        <w:rPr>
          <w:rFonts w:ascii="Totfalusi Antiqua" w:hAnsi="Totfalusi Antiqua"/>
          <w:sz w:val="18"/>
          <w:szCs w:val="18"/>
        </w:rPr>
        <w:t xml:space="preserve"> </w:t>
      </w:r>
      <w:r>
        <w:rPr>
          <w:rFonts w:ascii="Totfalusi Antiqua" w:hAnsi="Totfalusi Antiqua"/>
          <w:sz w:val="18"/>
          <w:szCs w:val="18"/>
        </w:rPr>
        <w:t>M</w:t>
      </w:r>
      <w:r w:rsidRPr="00A248C0">
        <w:rPr>
          <w:rFonts w:ascii="Totfalusi Antiqua" w:hAnsi="Totfalusi Antiqua"/>
          <w:sz w:val="18"/>
          <w:szCs w:val="18"/>
        </w:rPr>
        <w:t>egfelelő szövegrész egyértelműen jelölendő (aláhúzással vagy a nem alkalmazandó szövegrész áthúzásával)</w:t>
      </w:r>
    </w:p>
  </w:footnote>
  <w:footnote w:id="15">
    <w:p w:rsidR="009C7425" w:rsidRPr="00A248C0" w:rsidRDefault="009C7425" w:rsidP="009C7425">
      <w:pPr>
        <w:pStyle w:val="Lbjegyzetszveg"/>
        <w:rPr>
          <w:rFonts w:ascii="Totfalusi Antiqua" w:hAnsi="Totfalusi Antiqua"/>
          <w:sz w:val="18"/>
          <w:szCs w:val="18"/>
        </w:rPr>
      </w:pPr>
      <w:r w:rsidRPr="00A248C0">
        <w:rPr>
          <w:rStyle w:val="Lbjegyzet-hivatkozs"/>
          <w:rFonts w:ascii="Totfalusi Antiqua" w:hAnsi="Totfalusi Antiqua"/>
          <w:sz w:val="18"/>
          <w:szCs w:val="18"/>
        </w:rPr>
        <w:footnoteRef/>
      </w:r>
      <w:r w:rsidRPr="00A248C0">
        <w:rPr>
          <w:rFonts w:ascii="Totfalusi Antiqua" w:hAnsi="Totfalusi Antiqua"/>
          <w:sz w:val="18"/>
          <w:szCs w:val="18"/>
        </w:rPr>
        <w:t xml:space="preserve"> Megfelelő sorral bővíthető!</w:t>
      </w:r>
    </w:p>
  </w:footnote>
  <w:footnote w:id="16">
    <w:p w:rsidR="009C7425" w:rsidRPr="00B3575A" w:rsidRDefault="009C7425" w:rsidP="009C7425">
      <w:pPr>
        <w:pStyle w:val="Lbjegyzetszveg"/>
        <w:jc w:val="both"/>
        <w:rPr>
          <w:rFonts w:ascii="Totfalusi Antiqua" w:hAnsi="Totfalusi Antiqua"/>
          <w:sz w:val="18"/>
          <w:szCs w:val="18"/>
        </w:rPr>
      </w:pPr>
      <w:r w:rsidRPr="00B3575A">
        <w:rPr>
          <w:rStyle w:val="Lbjegyzet-hivatkozs"/>
          <w:rFonts w:ascii="Totfalusi Antiqua" w:hAnsi="Totfalusi Antiqua"/>
          <w:sz w:val="18"/>
          <w:szCs w:val="18"/>
        </w:rPr>
        <w:footnoteRef/>
      </w:r>
      <w:r w:rsidRPr="00B3575A">
        <w:rPr>
          <w:rFonts w:ascii="Totfalusi Antiqua" w:hAnsi="Totfalusi Antiqua"/>
          <w:sz w:val="18"/>
          <w:szCs w:val="18"/>
        </w:rPr>
        <w:t xml:space="preserve"> </w:t>
      </w:r>
      <w:r>
        <w:rPr>
          <w:rFonts w:ascii="Totfalusi Antiqua" w:hAnsi="Totfalusi Antiqua"/>
          <w:sz w:val="18"/>
          <w:szCs w:val="18"/>
        </w:rPr>
        <w:t>M</w:t>
      </w:r>
      <w:r w:rsidRPr="00B3575A">
        <w:rPr>
          <w:rFonts w:ascii="Totfalusi Antiqua" w:hAnsi="Totfalusi Antiqua"/>
          <w:sz w:val="18"/>
          <w:szCs w:val="18"/>
        </w:rPr>
        <w:t>egfelelő szövegrész egyértelműen jelölendő (aláhúzással vagy a nem alkalmazandó szövegrész áthúzásával)</w:t>
      </w:r>
    </w:p>
  </w:footnote>
  <w:footnote w:id="17">
    <w:p w:rsidR="009C7425" w:rsidRPr="00B3575A" w:rsidRDefault="009C7425" w:rsidP="009C7425">
      <w:pPr>
        <w:pStyle w:val="Lbjegyzetszveg"/>
        <w:jc w:val="both"/>
        <w:rPr>
          <w:rFonts w:ascii="Totfalusi Antiqua" w:hAnsi="Totfalusi Antiqua"/>
          <w:sz w:val="18"/>
          <w:szCs w:val="18"/>
        </w:rPr>
      </w:pPr>
      <w:r w:rsidRPr="00B3575A">
        <w:rPr>
          <w:rStyle w:val="Lbjegyzet-hivatkozs"/>
          <w:rFonts w:ascii="Totfalusi Antiqua" w:hAnsi="Totfalusi Antiqua"/>
          <w:sz w:val="18"/>
          <w:szCs w:val="18"/>
        </w:rPr>
        <w:footnoteRef/>
      </w:r>
      <w:r w:rsidRPr="00B3575A">
        <w:rPr>
          <w:rFonts w:ascii="Totfalusi Antiqua" w:hAnsi="Totfalusi Antiqua"/>
          <w:sz w:val="18"/>
          <w:szCs w:val="18"/>
        </w:rPr>
        <w:t xml:space="preserve"> </w:t>
      </w:r>
      <w:r>
        <w:rPr>
          <w:rFonts w:ascii="Totfalusi Antiqua" w:hAnsi="Totfalusi Antiqua"/>
          <w:sz w:val="18"/>
          <w:szCs w:val="18"/>
        </w:rPr>
        <w:t>M</w:t>
      </w:r>
      <w:r w:rsidRPr="00B3575A">
        <w:rPr>
          <w:rFonts w:ascii="Totfalusi Antiqua" w:hAnsi="Totfalusi Antiqua"/>
          <w:sz w:val="18"/>
          <w:szCs w:val="18"/>
        </w:rPr>
        <w:t>egfelelő szövegrész egyértelműen jelölendő (aláhúzással vagy a nem alkalmazandó szövegrész áthúzásával)</w:t>
      </w:r>
    </w:p>
  </w:footnote>
  <w:footnote w:id="18">
    <w:p w:rsidR="009C7425" w:rsidRPr="00B3575A" w:rsidRDefault="009C7425" w:rsidP="009C7425">
      <w:pPr>
        <w:pStyle w:val="Lbjegyzetszveg"/>
        <w:rPr>
          <w:rFonts w:ascii="Totfalusi Antiqua" w:hAnsi="Totfalusi Antiqua"/>
          <w:sz w:val="18"/>
          <w:szCs w:val="18"/>
        </w:rPr>
      </w:pPr>
      <w:r w:rsidRPr="00B3575A">
        <w:rPr>
          <w:rStyle w:val="Lbjegyzet-hivatkozs"/>
          <w:rFonts w:ascii="Totfalusi Antiqua" w:hAnsi="Totfalusi Antiqua"/>
          <w:sz w:val="18"/>
          <w:szCs w:val="18"/>
        </w:rPr>
        <w:footnoteRef/>
      </w:r>
      <w:r w:rsidRPr="00B3575A">
        <w:rPr>
          <w:rFonts w:ascii="Totfalusi Antiqua" w:hAnsi="Totfalusi Antiqua"/>
          <w:sz w:val="18"/>
          <w:szCs w:val="18"/>
        </w:rPr>
        <w:t xml:space="preserve"> r) tényleges tulajdonos:</w:t>
      </w:r>
    </w:p>
    <w:p w:rsidR="009C7425" w:rsidRPr="00B3575A" w:rsidRDefault="009C7425" w:rsidP="009C7425">
      <w:pPr>
        <w:pStyle w:val="Lbjegyzetszveg"/>
        <w:jc w:val="both"/>
        <w:rPr>
          <w:rFonts w:ascii="Totfalusi Antiqua" w:hAnsi="Totfalusi Antiqua"/>
          <w:sz w:val="18"/>
          <w:szCs w:val="18"/>
        </w:rPr>
      </w:pPr>
      <w:proofErr w:type="spellStart"/>
      <w:r w:rsidRPr="00B3575A">
        <w:rPr>
          <w:rFonts w:ascii="Totfalusi Antiqua" w:hAnsi="Totfalusi Antiqua"/>
          <w:sz w:val="18"/>
          <w:szCs w:val="18"/>
        </w:rPr>
        <w:t>ra</w:t>
      </w:r>
      <w:proofErr w:type="spellEnd"/>
      <w:r w:rsidRPr="00B3575A">
        <w:rPr>
          <w:rFonts w:ascii="Totfalusi Antiqua" w:hAnsi="Totfalusi Antiqua"/>
          <w:sz w:val="18"/>
          <w:szCs w:val="18"/>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9C7425" w:rsidRPr="00B3575A" w:rsidRDefault="009C7425" w:rsidP="009C7425">
      <w:pPr>
        <w:pStyle w:val="Lbjegyzetszveg"/>
        <w:jc w:val="both"/>
        <w:rPr>
          <w:rFonts w:ascii="Totfalusi Antiqua" w:hAnsi="Totfalusi Antiqua"/>
          <w:sz w:val="18"/>
          <w:szCs w:val="18"/>
        </w:rPr>
      </w:pPr>
      <w:proofErr w:type="spellStart"/>
      <w:r w:rsidRPr="00B3575A">
        <w:rPr>
          <w:rFonts w:ascii="Totfalusi Antiqua" w:hAnsi="Totfalusi Antiqua"/>
          <w:sz w:val="18"/>
          <w:szCs w:val="18"/>
        </w:rPr>
        <w:t>rb</w:t>
      </w:r>
      <w:proofErr w:type="spellEnd"/>
      <w:r w:rsidRPr="00B3575A">
        <w:rPr>
          <w:rFonts w:ascii="Totfalusi Antiqua" w:hAnsi="Totfalusi Antiqua"/>
          <w:sz w:val="18"/>
          <w:szCs w:val="18"/>
        </w:rPr>
        <w:t>) az a természetes személy, aki jogi személyben vagy jogi személyiséggel nem rendelkező szervezetben – a Ptk. 8:2. § (2) bekezdésében meghatározott – meghatározó befolyással rendelkezik,</w:t>
      </w:r>
    </w:p>
    <w:p w:rsidR="009C7425" w:rsidRPr="00B3575A" w:rsidRDefault="009C7425" w:rsidP="009C7425">
      <w:pPr>
        <w:pStyle w:val="Lbjegyzetszveg"/>
        <w:jc w:val="both"/>
        <w:rPr>
          <w:rFonts w:ascii="Totfalusi Antiqua" w:hAnsi="Totfalusi Antiqua"/>
          <w:sz w:val="18"/>
          <w:szCs w:val="18"/>
        </w:rPr>
      </w:pPr>
      <w:proofErr w:type="spellStart"/>
      <w:r w:rsidRPr="00B3575A">
        <w:rPr>
          <w:rFonts w:ascii="Totfalusi Antiqua" w:hAnsi="Totfalusi Antiqua"/>
          <w:sz w:val="18"/>
          <w:szCs w:val="18"/>
        </w:rPr>
        <w:t>rc</w:t>
      </w:r>
      <w:proofErr w:type="spellEnd"/>
      <w:r w:rsidRPr="00B3575A">
        <w:rPr>
          <w:rFonts w:ascii="Totfalusi Antiqua" w:hAnsi="Totfalusi Antiqua"/>
          <w:sz w:val="18"/>
          <w:szCs w:val="18"/>
        </w:rPr>
        <w:t>) az a természetes személy, akinek megbízásából valamely ügyleti megbízást végrehajtanak,</w:t>
      </w:r>
    </w:p>
    <w:p w:rsidR="009C7425" w:rsidRPr="00B3575A" w:rsidRDefault="009C7425" w:rsidP="009C7425">
      <w:pPr>
        <w:pStyle w:val="Lbjegyzetszveg"/>
        <w:jc w:val="both"/>
        <w:rPr>
          <w:rFonts w:ascii="Totfalusi Antiqua" w:hAnsi="Totfalusi Antiqua"/>
          <w:sz w:val="18"/>
          <w:szCs w:val="18"/>
        </w:rPr>
      </w:pPr>
      <w:proofErr w:type="spellStart"/>
      <w:r w:rsidRPr="00B3575A">
        <w:rPr>
          <w:rFonts w:ascii="Totfalusi Antiqua" w:hAnsi="Totfalusi Antiqua"/>
          <w:sz w:val="18"/>
          <w:szCs w:val="18"/>
        </w:rPr>
        <w:t>rd</w:t>
      </w:r>
      <w:proofErr w:type="spellEnd"/>
      <w:r w:rsidRPr="00B3575A">
        <w:rPr>
          <w:rFonts w:ascii="Totfalusi Antiqua" w:hAnsi="Totfalusi Antiqua"/>
          <w:sz w:val="18"/>
          <w:szCs w:val="18"/>
        </w:rPr>
        <w:t>) alapítványok esetében az a természetes személy,</w:t>
      </w:r>
    </w:p>
    <w:p w:rsidR="009C7425" w:rsidRPr="00B3575A" w:rsidRDefault="009C7425" w:rsidP="009C7425">
      <w:pPr>
        <w:pStyle w:val="Lbjegyzetszveg"/>
        <w:jc w:val="both"/>
        <w:rPr>
          <w:rFonts w:ascii="Totfalusi Antiqua" w:hAnsi="Totfalusi Antiqua"/>
          <w:sz w:val="18"/>
          <w:szCs w:val="18"/>
        </w:rPr>
      </w:pPr>
      <w:r w:rsidRPr="00B3575A">
        <w:rPr>
          <w:rFonts w:ascii="Totfalusi Antiqua" w:hAnsi="Totfalusi Antiqua"/>
          <w:sz w:val="18"/>
          <w:szCs w:val="18"/>
        </w:rPr>
        <w:t>1. aki az alapítvány vagyona legalább huszonöt százalékának a kedvezményezettje, ha a leendő kedvezményezetteket már meghatározták,</w:t>
      </w:r>
    </w:p>
    <w:p w:rsidR="009C7425" w:rsidRPr="00B3575A" w:rsidRDefault="009C7425" w:rsidP="009C7425">
      <w:pPr>
        <w:pStyle w:val="Lbjegyzetszveg"/>
        <w:jc w:val="both"/>
        <w:rPr>
          <w:rFonts w:ascii="Totfalusi Antiqua" w:hAnsi="Totfalusi Antiqua"/>
          <w:sz w:val="18"/>
          <w:szCs w:val="18"/>
        </w:rPr>
      </w:pPr>
      <w:r w:rsidRPr="00B3575A">
        <w:rPr>
          <w:rFonts w:ascii="Totfalusi Antiqua" w:hAnsi="Totfalusi Antiqua"/>
          <w:sz w:val="18"/>
          <w:szCs w:val="18"/>
        </w:rPr>
        <w:t>2. akinek érdekében az alapítványt létrehozták, illetve működtetik, ha a kedvezményezetteket még nem határozták meg, vagy</w:t>
      </w:r>
    </w:p>
    <w:p w:rsidR="009C7425" w:rsidRPr="00B3575A" w:rsidRDefault="009C7425" w:rsidP="009C7425">
      <w:pPr>
        <w:pStyle w:val="Lbjegyzetszveg"/>
        <w:jc w:val="both"/>
        <w:rPr>
          <w:rFonts w:ascii="Totfalusi Antiqua" w:hAnsi="Totfalusi Antiqua"/>
          <w:sz w:val="18"/>
          <w:szCs w:val="18"/>
        </w:rPr>
      </w:pPr>
      <w:r w:rsidRPr="00B3575A">
        <w:rPr>
          <w:rFonts w:ascii="Totfalusi Antiqua" w:hAnsi="Totfalusi Antiqua"/>
          <w:sz w:val="18"/>
          <w:szCs w:val="18"/>
        </w:rPr>
        <w:t xml:space="preserve">3. aki tagja az </w:t>
      </w:r>
      <w:proofErr w:type="gramStart"/>
      <w:r w:rsidRPr="00B3575A">
        <w:rPr>
          <w:rFonts w:ascii="Totfalusi Antiqua" w:hAnsi="Totfalusi Antiqua"/>
          <w:sz w:val="18"/>
          <w:szCs w:val="18"/>
        </w:rPr>
        <w:t>alapítvány kezelő</w:t>
      </w:r>
      <w:proofErr w:type="gramEnd"/>
      <w:r w:rsidRPr="00B3575A">
        <w:rPr>
          <w:rFonts w:ascii="Totfalusi Antiqua" w:hAnsi="Totfalusi Antiqua"/>
          <w:sz w:val="18"/>
          <w:szCs w:val="18"/>
        </w:rPr>
        <w:t xml:space="preserve"> szervének, vagy meghatározó befolyást gyakorol az alapítvány vagyonának legalább huszonöt százaléka felett, illetve az alapítvány képviseletében eljár, továbbá</w:t>
      </w:r>
    </w:p>
    <w:p w:rsidR="009C7425" w:rsidRPr="00C805DA" w:rsidRDefault="009C7425" w:rsidP="009C7425">
      <w:pPr>
        <w:pStyle w:val="Lbjegyzetszveg"/>
        <w:jc w:val="both"/>
        <w:rPr>
          <w:rFonts w:ascii="Totfalusi Antiqua" w:hAnsi="Totfalusi Antiqua"/>
        </w:rPr>
      </w:pPr>
      <w:r w:rsidRPr="00C805DA">
        <w:rPr>
          <w:rFonts w:ascii="Totfalusi Antiqua" w:hAnsi="Totfalusi Antiqua"/>
          <w:sz w:val="18"/>
        </w:rPr>
        <w:t xml:space="preserve">re) az </w:t>
      </w:r>
      <w:proofErr w:type="spellStart"/>
      <w:r w:rsidRPr="00C805DA">
        <w:rPr>
          <w:rFonts w:ascii="Totfalusi Antiqua" w:hAnsi="Totfalusi Antiqua"/>
          <w:sz w:val="18"/>
        </w:rPr>
        <w:t>ra</w:t>
      </w:r>
      <w:proofErr w:type="spellEnd"/>
      <w:r w:rsidRPr="00C805DA">
        <w:rPr>
          <w:rFonts w:ascii="Totfalusi Antiqua" w:hAnsi="Totfalusi Antiqua"/>
          <w:sz w:val="18"/>
        </w:rPr>
        <w:t>)–</w:t>
      </w:r>
      <w:proofErr w:type="spellStart"/>
      <w:r w:rsidRPr="00C805DA">
        <w:rPr>
          <w:rFonts w:ascii="Totfalusi Antiqua" w:hAnsi="Totfalusi Antiqua"/>
          <w:sz w:val="18"/>
        </w:rPr>
        <w:t>rb</w:t>
      </w:r>
      <w:proofErr w:type="spellEnd"/>
      <w:r w:rsidRPr="00C805DA">
        <w:rPr>
          <w:rFonts w:ascii="Totfalusi Antiqua" w:hAnsi="Totfalusi Antiqua"/>
          <w:sz w:val="18"/>
        </w:rPr>
        <w:t xml:space="preserve">) alpontokban meghatározott természetes személy hiányában a jogi személy vagy jogi személyiséggel nem rendelkező </w:t>
      </w:r>
      <w:proofErr w:type="gramStart"/>
      <w:r w:rsidRPr="00C805DA">
        <w:rPr>
          <w:rFonts w:ascii="Totfalusi Antiqua" w:hAnsi="Totfalusi Antiqua"/>
          <w:sz w:val="18"/>
        </w:rPr>
        <w:t>szervezet vezető</w:t>
      </w:r>
      <w:proofErr w:type="gramEnd"/>
      <w:r w:rsidRPr="00C805DA">
        <w:rPr>
          <w:rFonts w:ascii="Totfalusi Antiqua" w:hAnsi="Totfalusi Antiqua"/>
          <w:sz w:val="18"/>
        </w:rPr>
        <w:t xml:space="preserve"> tisztségviselője;</w:t>
      </w:r>
    </w:p>
  </w:footnote>
  <w:footnote w:id="19">
    <w:p w:rsidR="009C7425" w:rsidRDefault="009C7425" w:rsidP="009C7425">
      <w:pPr>
        <w:pStyle w:val="Lbjegyzetszveg"/>
      </w:pPr>
    </w:p>
  </w:footnote>
  <w:footnote w:id="20">
    <w:p w:rsidR="009C7425" w:rsidRPr="0013357A" w:rsidRDefault="009C7425" w:rsidP="009C7425">
      <w:pPr>
        <w:pStyle w:val="Lbjegyzetszveg"/>
        <w:jc w:val="both"/>
        <w:rPr>
          <w:rFonts w:ascii="Totfalusi Antiqua" w:hAnsi="Totfalusi Antiqua"/>
          <w:sz w:val="18"/>
          <w:szCs w:val="18"/>
        </w:rPr>
      </w:pPr>
      <w:r w:rsidRPr="0013357A">
        <w:rPr>
          <w:rStyle w:val="Lbjegyzet-hivatkozs"/>
          <w:rFonts w:ascii="Totfalusi Antiqua" w:hAnsi="Totfalusi Antiqua"/>
          <w:sz w:val="18"/>
          <w:szCs w:val="18"/>
        </w:rPr>
        <w:footnoteRef/>
      </w:r>
      <w:r w:rsidRPr="0013357A">
        <w:rPr>
          <w:rFonts w:ascii="Totfalusi Antiqua" w:hAnsi="Totfalusi Antiqua"/>
          <w:sz w:val="18"/>
          <w:szCs w:val="18"/>
        </w:rPr>
        <w:t xml:space="preserve"> A nyilatkozatot az adott alkalmassági követelményt teljesítő gazdasági szereplőnek (Ajánlattevőnek, közös Ajánlattevőnek, kapacitást nyújtó szervezetnek) kell magára nézve kiadni és aláírni.  </w:t>
      </w:r>
    </w:p>
  </w:footnote>
  <w:footnote w:id="21">
    <w:p w:rsidR="009C7425" w:rsidRPr="004D6366" w:rsidRDefault="009C7425" w:rsidP="009C7425">
      <w:pPr>
        <w:pStyle w:val="Lbjegyzetszveg"/>
        <w:jc w:val="both"/>
        <w:rPr>
          <w:rFonts w:ascii="Totfalusi Antiqua" w:hAnsi="Totfalusi Antiqua"/>
          <w:sz w:val="18"/>
          <w:szCs w:val="18"/>
        </w:rPr>
      </w:pPr>
      <w:r w:rsidRPr="004D6366">
        <w:rPr>
          <w:rStyle w:val="Lbjegyzet-hivatkozs"/>
          <w:rFonts w:ascii="Totfalusi Antiqua" w:hAnsi="Totfalusi Antiqua"/>
          <w:sz w:val="18"/>
          <w:szCs w:val="18"/>
        </w:rPr>
        <w:footnoteRef/>
      </w:r>
      <w:r w:rsidRPr="004D6366">
        <w:rPr>
          <w:rFonts w:ascii="Totfalusi Antiqua" w:hAnsi="Totfalusi Antiqua"/>
          <w:sz w:val="18"/>
          <w:szCs w:val="18"/>
        </w:rPr>
        <w:t xml:space="preserve"> </w:t>
      </w:r>
      <w:r>
        <w:rPr>
          <w:rFonts w:ascii="Totfalusi Antiqua" w:hAnsi="Totfalusi Antiqua" w:cs="Calibri"/>
          <w:sz w:val="18"/>
          <w:szCs w:val="18"/>
        </w:rPr>
        <w:t>M</w:t>
      </w:r>
      <w:r w:rsidRPr="004D6366">
        <w:rPr>
          <w:rFonts w:ascii="Totfalusi Antiqua" w:hAnsi="Totfalusi Antiqua" w:cs="Calibri"/>
          <w:sz w:val="18"/>
          <w:szCs w:val="18"/>
        </w:rPr>
        <w:t>egfelelő szövegrész egyértelműen jelölendő (aláhúzással vagy a nem alkalmazandó szövegrész áthúzásával)</w:t>
      </w:r>
    </w:p>
  </w:footnote>
  <w:footnote w:id="22">
    <w:p w:rsidR="009C7425" w:rsidRPr="004D6366" w:rsidRDefault="009C7425" w:rsidP="009C7425">
      <w:pPr>
        <w:pStyle w:val="Lbjegyzetszveg"/>
        <w:jc w:val="both"/>
        <w:rPr>
          <w:rFonts w:ascii="Totfalusi Antiqua" w:hAnsi="Totfalusi Antiqua"/>
          <w:sz w:val="18"/>
          <w:szCs w:val="18"/>
        </w:rPr>
      </w:pPr>
      <w:r w:rsidRPr="004D6366">
        <w:rPr>
          <w:rStyle w:val="Lbjegyzet-hivatkozs"/>
          <w:rFonts w:ascii="Totfalusi Antiqua" w:hAnsi="Totfalusi Antiqua"/>
          <w:sz w:val="18"/>
          <w:szCs w:val="18"/>
        </w:rPr>
        <w:footnoteRef/>
      </w:r>
      <w:r w:rsidRPr="004D6366">
        <w:rPr>
          <w:rFonts w:ascii="Totfalusi Antiqua" w:hAnsi="Totfalusi Antiqua"/>
          <w:sz w:val="18"/>
          <w:szCs w:val="18"/>
        </w:rPr>
        <w:t xml:space="preserve"> </w:t>
      </w:r>
      <w:r>
        <w:rPr>
          <w:rFonts w:ascii="Totfalusi Antiqua" w:hAnsi="Totfalusi Antiqua" w:cs="Calibri"/>
          <w:sz w:val="18"/>
          <w:szCs w:val="18"/>
        </w:rPr>
        <w:t>M</w:t>
      </w:r>
      <w:r w:rsidRPr="004D6366">
        <w:rPr>
          <w:rFonts w:ascii="Totfalusi Antiqua" w:hAnsi="Totfalusi Antiqua" w:cs="Calibri"/>
          <w:sz w:val="18"/>
          <w:szCs w:val="18"/>
        </w:rPr>
        <w:t>egfelelő szövegrész egyértelműen jelölendő (aláhúzással vagy a nem alkalmazandó szövegrész áthúzásával)</w:t>
      </w:r>
    </w:p>
  </w:footnote>
  <w:footnote w:id="23">
    <w:p w:rsidR="009C7425" w:rsidRPr="004D6366" w:rsidRDefault="009C7425" w:rsidP="009C7425">
      <w:pPr>
        <w:jc w:val="both"/>
        <w:rPr>
          <w:rFonts w:ascii="Totfalusi Antiqua" w:hAnsi="Totfalusi Antiqua"/>
          <w:snapToGrid w:val="0"/>
          <w:sz w:val="18"/>
          <w:szCs w:val="18"/>
        </w:rPr>
      </w:pPr>
      <w:r w:rsidRPr="004D6366">
        <w:rPr>
          <w:rFonts w:ascii="Totfalusi Antiqua" w:hAnsi="Totfalusi Antiqua"/>
          <w:snapToGrid w:val="0"/>
          <w:sz w:val="18"/>
          <w:szCs w:val="18"/>
          <w:vertAlign w:val="superscript"/>
        </w:rPr>
        <w:footnoteRef/>
      </w:r>
      <w:r w:rsidRPr="004D6366">
        <w:rPr>
          <w:rFonts w:ascii="Totfalusi Antiqua" w:hAnsi="Totfalusi Antiqua"/>
          <w:snapToGrid w:val="0"/>
          <w:sz w:val="18"/>
          <w:szCs w:val="18"/>
          <w:vertAlign w:val="superscript"/>
        </w:rPr>
        <w:t xml:space="preserve"> </w:t>
      </w:r>
      <w:r w:rsidRPr="004D6366">
        <w:rPr>
          <w:rFonts w:ascii="Totfalusi Antiqua" w:hAnsi="Totfalusi Antiqua"/>
          <w:snapToGrid w:val="0"/>
          <w:sz w:val="18"/>
          <w:szCs w:val="18"/>
        </w:rPr>
        <w:t>Abban az esetben töltendő ki, ha ajánlatevő idegen nyelvű dokumentumot csatol az ajánlatban, és annak fordítását nem hiteles fordítással nyújtotta be.</w:t>
      </w:r>
    </w:p>
    <w:p w:rsidR="009C7425" w:rsidRPr="004D6366" w:rsidRDefault="009C7425" w:rsidP="009C7425">
      <w:pPr>
        <w:pStyle w:val="Lbjegyzetszveg"/>
        <w:rPr>
          <w:rFonts w:ascii="Totfalusi Antiqua" w:hAnsi="Totfalusi Antiqua"/>
          <w:sz w:val="18"/>
          <w:szCs w:val="18"/>
        </w:rPr>
      </w:pPr>
    </w:p>
  </w:footnote>
  <w:footnote w:id="24">
    <w:p w:rsidR="009C7425" w:rsidRPr="004D6366" w:rsidRDefault="009C7425" w:rsidP="009C7425">
      <w:pPr>
        <w:rPr>
          <w:rFonts w:ascii="Totfalusi Antiqua" w:hAnsi="Totfalusi Antiqua"/>
          <w:sz w:val="18"/>
          <w:szCs w:val="18"/>
        </w:rPr>
      </w:pPr>
      <w:r w:rsidRPr="004D6366">
        <w:rPr>
          <w:rStyle w:val="Lbjegyzet-hivatkozs"/>
          <w:rFonts w:ascii="Totfalusi Antiqua" w:hAnsi="Totfalusi Antiqua"/>
          <w:sz w:val="18"/>
          <w:szCs w:val="18"/>
        </w:rPr>
        <w:footnoteRef/>
      </w:r>
      <w:r w:rsidRPr="004D6366">
        <w:rPr>
          <w:rFonts w:ascii="Totfalusi Antiqua" w:hAnsi="Totfalusi Antiqua"/>
          <w:sz w:val="18"/>
          <w:szCs w:val="18"/>
        </w:rPr>
        <w:t xml:space="preserve"> A felelős fordítás alatt ajánlatkérő azt érti, hogy az adott fordítást az ajánlattevő cégszerű aláírással hitelesíti és tartalmáért is az ajánlattevő a felelős. </w:t>
      </w:r>
    </w:p>
    <w:p w:rsidR="009C7425" w:rsidRDefault="009C7425" w:rsidP="009C7425">
      <w:pPr>
        <w:pStyle w:val="Lbjegyzetszveg"/>
      </w:pPr>
    </w:p>
  </w:footnote>
  <w:footnote w:id="25">
    <w:p w:rsidR="009C7425" w:rsidRPr="0013596C" w:rsidRDefault="009C7425" w:rsidP="009C7425">
      <w:pPr>
        <w:pStyle w:val="Lbjegyzetszveg"/>
        <w:jc w:val="both"/>
        <w:rPr>
          <w:rFonts w:ascii="Totfalusi Antiqua" w:hAnsi="Totfalusi Antiqua"/>
          <w:sz w:val="18"/>
          <w:szCs w:val="18"/>
        </w:rPr>
      </w:pPr>
      <w:r w:rsidRPr="0013596C">
        <w:rPr>
          <w:rStyle w:val="Lbjegyzet-hivatkozs"/>
          <w:rFonts w:ascii="Totfalusi Antiqua" w:hAnsi="Totfalusi Antiqua"/>
          <w:sz w:val="18"/>
          <w:szCs w:val="18"/>
        </w:rPr>
        <w:footnoteRef/>
      </w:r>
      <w:r w:rsidRPr="0013596C">
        <w:rPr>
          <w:rFonts w:ascii="Totfalusi Antiqua" w:hAnsi="Totfalusi Antiqua"/>
          <w:sz w:val="18"/>
          <w:szCs w:val="18"/>
        </w:rPr>
        <w:t xml:space="preserve"> </w:t>
      </w:r>
      <w:r w:rsidRPr="0013596C">
        <w:rPr>
          <w:rFonts w:ascii="Totfalusi Antiqua" w:hAnsi="Totfalusi Antiqua"/>
          <w:snapToGrid w:val="0"/>
          <w:sz w:val="18"/>
          <w:szCs w:val="18"/>
        </w:rPr>
        <w:t xml:space="preserve">Abban az esetben töltendő ki, ha </w:t>
      </w:r>
      <w:r w:rsidRPr="0013596C">
        <w:rPr>
          <w:rFonts w:ascii="Totfalusi Antiqua" w:hAnsi="Totfalusi Antiqua"/>
          <w:sz w:val="18"/>
          <w:szCs w:val="18"/>
        </w:rPr>
        <w:t>ajánlat üzleti titkot tartalmaz</w:t>
      </w:r>
    </w:p>
  </w:footnote>
  <w:footnote w:id="26">
    <w:p w:rsidR="009C7425" w:rsidRPr="0013596C" w:rsidRDefault="009C7425" w:rsidP="009C7425">
      <w:pPr>
        <w:pStyle w:val="Lbjegyzetszveg"/>
        <w:jc w:val="both"/>
        <w:rPr>
          <w:rFonts w:ascii="Totfalusi Antiqua" w:hAnsi="Totfalusi Antiqua"/>
          <w:sz w:val="18"/>
          <w:szCs w:val="18"/>
        </w:rPr>
      </w:pPr>
      <w:r w:rsidRPr="0013596C">
        <w:rPr>
          <w:rStyle w:val="Lbjegyzet-hivatkozs"/>
          <w:rFonts w:ascii="Totfalusi Antiqua" w:hAnsi="Totfalusi Antiqua"/>
          <w:sz w:val="18"/>
          <w:szCs w:val="18"/>
        </w:rPr>
        <w:footnoteRef/>
      </w:r>
      <w:r w:rsidRPr="0013596C">
        <w:rPr>
          <w:rFonts w:ascii="Totfalusi Antiqua" w:hAnsi="Totfalusi Antiqua"/>
          <w:sz w:val="18"/>
          <w:szCs w:val="18"/>
        </w:rPr>
        <w:t xml:space="preserve"> A megfelelő rész aláhúzandó</w:t>
      </w:r>
    </w:p>
    <w:p w:rsidR="009C7425" w:rsidRPr="0013596C" w:rsidRDefault="009C7425" w:rsidP="009C7425">
      <w:pPr>
        <w:pStyle w:val="Lbjegyzetszveg"/>
        <w:jc w:val="both"/>
        <w:rPr>
          <w:rFonts w:ascii="Totfalusi Antiqua" w:hAnsi="Totfalusi Antiqua"/>
          <w:sz w:val="18"/>
          <w:szCs w:val="18"/>
        </w:rPr>
      </w:pPr>
      <w:r w:rsidRPr="0013596C">
        <w:rPr>
          <w:rFonts w:ascii="Totfalusi Antiqua" w:hAnsi="Totfalusi Antiqua"/>
          <w:sz w:val="18"/>
          <w:szCs w:val="18"/>
        </w:rPr>
        <w:t>Ajánlatkérő az üzleti titokká minősítés tekintetében felhívja Ajánlattevők figyelmét a Kbt. 44. §</w:t>
      </w:r>
      <w:proofErr w:type="spellStart"/>
      <w:r w:rsidRPr="0013596C">
        <w:rPr>
          <w:rFonts w:ascii="Totfalusi Antiqua" w:hAnsi="Totfalusi Antiqua"/>
          <w:sz w:val="18"/>
          <w:szCs w:val="18"/>
        </w:rPr>
        <w:t>-ában</w:t>
      </w:r>
      <w:proofErr w:type="spellEnd"/>
      <w:r w:rsidRPr="0013596C">
        <w:rPr>
          <w:rFonts w:ascii="Totfalusi Antiqua" w:hAnsi="Totfalusi Antiqua"/>
          <w:sz w:val="18"/>
          <w:szCs w:val="18"/>
        </w:rPr>
        <w:t>, valamint a jelen dokumentáció 8. pontjában foglaltakra.</w:t>
      </w:r>
    </w:p>
  </w:footnote>
  <w:footnote w:id="27">
    <w:p w:rsidR="009C7425" w:rsidRPr="0013596C" w:rsidRDefault="009C7425" w:rsidP="009C7425">
      <w:pPr>
        <w:pStyle w:val="Lbjegyzetszveg"/>
        <w:jc w:val="both"/>
        <w:rPr>
          <w:rFonts w:ascii="Totfalusi Antiqua" w:hAnsi="Totfalusi Antiqua"/>
          <w:sz w:val="18"/>
          <w:szCs w:val="18"/>
        </w:rPr>
      </w:pPr>
      <w:r w:rsidRPr="0013596C">
        <w:rPr>
          <w:rStyle w:val="Lbjegyzet-hivatkozs"/>
          <w:rFonts w:ascii="Totfalusi Antiqua" w:hAnsi="Totfalusi Antiqua"/>
          <w:sz w:val="18"/>
          <w:szCs w:val="18"/>
        </w:rPr>
        <w:footnoteRef/>
      </w:r>
      <w:r w:rsidRPr="0013596C">
        <w:rPr>
          <w:rFonts w:ascii="Totfalusi Antiqua" w:hAnsi="Totfalusi Antiqua"/>
          <w:sz w:val="18"/>
          <w:szCs w:val="18"/>
        </w:rPr>
        <w:t xml:space="preserve"> A Kbt. 44.§ alapján az üzleti titokká nyilvánítást ajánlattevőnek indokolnia szükséges.</w:t>
      </w:r>
    </w:p>
    <w:p w:rsidR="009C7425" w:rsidRPr="0013596C" w:rsidRDefault="009C7425" w:rsidP="009C7425">
      <w:pPr>
        <w:pStyle w:val="Lbjegyzetszveg"/>
        <w:rPr>
          <w:rFonts w:ascii="Totfalusi Antiqua" w:hAnsi="Totfalusi Antiqua"/>
          <w:sz w:val="18"/>
          <w:szCs w:val="18"/>
        </w:rPr>
      </w:pPr>
    </w:p>
  </w:footnote>
  <w:footnote w:id="28">
    <w:p w:rsidR="009C7425" w:rsidRPr="00E24EC2" w:rsidRDefault="009C7425" w:rsidP="009C7425">
      <w:pPr>
        <w:pStyle w:val="Lbjegyzetszveg"/>
        <w:rPr>
          <w:rFonts w:ascii="Totfalusi Antiqua" w:hAnsi="Totfalusi Antiqua"/>
          <w:sz w:val="18"/>
          <w:szCs w:val="18"/>
        </w:rPr>
      </w:pPr>
      <w:r w:rsidRPr="00E24EC2">
        <w:rPr>
          <w:rStyle w:val="Lbjegyzet-hivatkozs"/>
          <w:rFonts w:ascii="Totfalusi Antiqua" w:hAnsi="Totfalusi Antiqua"/>
          <w:sz w:val="18"/>
          <w:szCs w:val="18"/>
        </w:rPr>
        <w:footnoteRef/>
      </w:r>
      <w:r w:rsidRPr="00E24EC2">
        <w:rPr>
          <w:rFonts w:ascii="Totfalusi Antiqua" w:hAnsi="Totfalusi Antiqua"/>
          <w:sz w:val="18"/>
          <w:szCs w:val="18"/>
        </w:rPr>
        <w:t xml:space="preserve"> Közös ajánlattétel esetén valamennyi közös ajánlattevőnek ki kell töltenie!</w:t>
      </w:r>
    </w:p>
  </w:footnote>
  <w:footnote w:id="29">
    <w:p w:rsidR="009C7425" w:rsidRPr="00CE5D74" w:rsidRDefault="009C7425" w:rsidP="009C7425">
      <w:pPr>
        <w:pStyle w:val="Lbjegyzetszveg"/>
        <w:rPr>
          <w:rFonts w:ascii="Totfalusi Antiqua" w:hAnsi="Totfalusi Antiqua"/>
          <w:sz w:val="18"/>
          <w:szCs w:val="18"/>
        </w:rPr>
      </w:pPr>
      <w:r w:rsidRPr="00CE5D74">
        <w:rPr>
          <w:rStyle w:val="Lbjegyzet-hivatkozs"/>
          <w:rFonts w:ascii="Totfalusi Antiqua" w:hAnsi="Totfalusi Antiqua"/>
          <w:sz w:val="18"/>
          <w:szCs w:val="18"/>
        </w:rPr>
        <w:footnoteRef/>
      </w:r>
      <w:r w:rsidRPr="00CE5D74">
        <w:rPr>
          <w:rFonts w:ascii="Totfalusi Antiqua" w:hAnsi="Totfalusi Antiqua"/>
          <w:sz w:val="18"/>
          <w:szCs w:val="18"/>
        </w:rPr>
        <w:t xml:space="preserve"> A megfelelő aláhúzandó!</w:t>
      </w:r>
    </w:p>
  </w:footnote>
  <w:footnote w:id="30">
    <w:p w:rsidR="009C7425" w:rsidRPr="00CE5D74" w:rsidRDefault="009C7425" w:rsidP="009C7425">
      <w:pPr>
        <w:pStyle w:val="Lbjegyzetszveg"/>
        <w:rPr>
          <w:rFonts w:ascii="Totfalusi Antiqua" w:hAnsi="Totfalusi Antiqua"/>
          <w:sz w:val="18"/>
          <w:szCs w:val="18"/>
        </w:rPr>
      </w:pPr>
      <w:r w:rsidRPr="00CE5D74">
        <w:rPr>
          <w:rStyle w:val="Lbjegyzet-hivatkozs"/>
          <w:rFonts w:ascii="Totfalusi Antiqua" w:hAnsi="Totfalusi Antiqua"/>
          <w:sz w:val="18"/>
          <w:szCs w:val="18"/>
        </w:rPr>
        <w:footnoteRef/>
      </w:r>
      <w:r w:rsidRPr="00CE5D74">
        <w:rPr>
          <w:rFonts w:ascii="Totfalusi Antiqua" w:hAnsi="Totfalusi Antiqua"/>
          <w:sz w:val="18"/>
          <w:szCs w:val="18"/>
        </w:rPr>
        <w:t xml:space="preserve"> Kbt. 138. § (7) bekezdés alapján maximum 5 %.</w:t>
      </w:r>
    </w:p>
  </w:footnote>
  <w:footnote w:id="31">
    <w:p w:rsidR="009C7425" w:rsidRPr="00430665" w:rsidRDefault="009C7425" w:rsidP="009C7425">
      <w:pPr>
        <w:pStyle w:val="FootnoteTextChar1"/>
        <w:jc w:val="both"/>
        <w:rPr>
          <w:rFonts w:ascii="Totfalusi Antiqua" w:hAnsi="Totfalusi Antiqua" w:cs="Times New Roman"/>
          <w:sz w:val="18"/>
          <w:szCs w:val="18"/>
        </w:rPr>
      </w:pPr>
      <w:r w:rsidRPr="00430665">
        <w:rPr>
          <w:rStyle w:val="Lbjegyzet-hivatkozs"/>
          <w:rFonts w:ascii="Totfalusi Antiqua" w:hAnsi="Totfalusi Antiqua"/>
          <w:sz w:val="18"/>
          <w:szCs w:val="18"/>
        </w:rPr>
        <w:footnoteRef/>
      </w:r>
      <w:r w:rsidRPr="00430665">
        <w:rPr>
          <w:rFonts w:ascii="Totfalusi Antiqua" w:hAnsi="Totfalusi Antiqua" w:cs="Times New Roman"/>
          <w:sz w:val="18"/>
          <w:szCs w:val="18"/>
        </w:rPr>
        <w:t xml:space="preserve"> </w:t>
      </w:r>
      <w:r w:rsidRPr="00430665">
        <w:rPr>
          <w:rFonts w:ascii="Totfalusi Antiqua" w:hAnsi="Totfalusi Antiqua" w:cs="Times New Roman"/>
          <w:b/>
          <w:sz w:val="18"/>
          <w:szCs w:val="18"/>
          <w:u w:val="single"/>
        </w:rPr>
        <w:t>Ajánlattevő akkor köteles ezt a nyilatkozatot benyújtani az ajánlati felhívásban előírt kizáró okok vonatkozásában, amennyiben ajánlatkérő erre a Kbt. 69. § (4)-(8) bekezdése alapján felhívja</w:t>
      </w:r>
      <w:r w:rsidRPr="00430665">
        <w:rPr>
          <w:rFonts w:ascii="Totfalusi Antiqua" w:hAnsi="Totfalusi Antiqua" w:cs="Times New Roman"/>
          <w:sz w:val="18"/>
          <w:szCs w:val="18"/>
        </w:rPr>
        <w:t>. Közös ajánlattétel esetén ezt a nyilatkozatot valamennyi ajánlattevő saját maga tekintetében köteles aláírni.</w:t>
      </w:r>
    </w:p>
  </w:footnote>
  <w:footnote w:id="32">
    <w:p w:rsidR="009C7425" w:rsidRPr="00430665" w:rsidRDefault="009C7425" w:rsidP="009C7425">
      <w:pPr>
        <w:pStyle w:val="FootnoteTextChar1"/>
        <w:jc w:val="both"/>
        <w:rPr>
          <w:rFonts w:ascii="Totfalusi Antiqua" w:hAnsi="Totfalusi Antiqua" w:cs="Times New Roman"/>
          <w:sz w:val="18"/>
          <w:szCs w:val="18"/>
        </w:rPr>
      </w:pPr>
      <w:r w:rsidRPr="00430665">
        <w:rPr>
          <w:rStyle w:val="Lbjegyzet-hivatkozs"/>
          <w:rFonts w:ascii="Totfalusi Antiqua" w:hAnsi="Totfalusi Antiqua"/>
          <w:sz w:val="18"/>
          <w:szCs w:val="18"/>
        </w:rPr>
        <w:footnoteRef/>
      </w:r>
      <w:r w:rsidRPr="00430665">
        <w:rPr>
          <w:rFonts w:ascii="Totfalusi Antiqua" w:hAnsi="Totfalusi Antiqua" w:cs="Times New Roman"/>
          <w:sz w:val="18"/>
          <w:szCs w:val="18"/>
        </w:rPr>
        <w:t>Nem kívánt rész törlendő</w:t>
      </w:r>
    </w:p>
  </w:footnote>
  <w:footnote w:id="33">
    <w:p w:rsidR="009C7425" w:rsidRPr="00430665" w:rsidRDefault="009C7425" w:rsidP="009C7425">
      <w:pPr>
        <w:pStyle w:val="FootnoteTextChar1"/>
        <w:jc w:val="both"/>
        <w:rPr>
          <w:rFonts w:ascii="Totfalusi Antiqua" w:hAnsi="Totfalusi Antiqua"/>
          <w:sz w:val="18"/>
          <w:szCs w:val="18"/>
        </w:rPr>
      </w:pPr>
      <w:r w:rsidRPr="00430665">
        <w:rPr>
          <w:rStyle w:val="Lbjegyzet-hivatkozs"/>
          <w:rFonts w:ascii="Totfalusi Antiqua" w:hAnsi="Totfalusi Antiqua"/>
          <w:sz w:val="18"/>
          <w:szCs w:val="18"/>
        </w:rPr>
        <w:footnoteRef/>
      </w:r>
      <w:r w:rsidRPr="00430665">
        <w:rPr>
          <w:rFonts w:ascii="Totfalusi Antiqua" w:hAnsi="Totfalusi Antiqua" w:cs="Times New Roman"/>
          <w:sz w:val="18"/>
          <w:szCs w:val="18"/>
        </w:rPr>
        <w:t>Nem kívánt rész törlendő</w:t>
      </w:r>
    </w:p>
  </w:footnote>
  <w:footnote w:id="34">
    <w:p w:rsidR="009C7425" w:rsidRPr="006F248A" w:rsidRDefault="009C7425" w:rsidP="009C7425">
      <w:pPr>
        <w:pStyle w:val="Lbjegyzetszveg"/>
        <w:rPr>
          <w:rFonts w:ascii="Totfalusi Antiqua" w:hAnsi="Totfalusi Antiqua"/>
        </w:rPr>
      </w:pPr>
      <w:r w:rsidRPr="006F248A">
        <w:rPr>
          <w:rStyle w:val="Lbjegyzet-hivatkozs"/>
          <w:rFonts w:ascii="Totfalusi Antiqua" w:hAnsi="Totfalusi Antiqua"/>
        </w:rPr>
        <w:footnoteRef/>
      </w:r>
      <w:r w:rsidRPr="006F248A">
        <w:rPr>
          <w:rFonts w:ascii="Totfalusi Antiqua" w:hAnsi="Totfalusi Antiqua"/>
        </w:rPr>
        <w:t xml:space="preserve"> A táblázatot valamennyi szakember esetében külön-külön szükséges kitölteni.</w:t>
      </w:r>
    </w:p>
  </w:footnote>
  <w:footnote w:id="35">
    <w:p w:rsidR="009C7425" w:rsidRPr="006F248A" w:rsidRDefault="009C7425" w:rsidP="009C7425">
      <w:pPr>
        <w:pStyle w:val="Lbjegyzetszveg"/>
        <w:rPr>
          <w:rFonts w:ascii="Totfalusi Antiqua" w:hAnsi="Totfalusi Antiqua"/>
        </w:rPr>
      </w:pPr>
      <w:r w:rsidRPr="006F248A">
        <w:rPr>
          <w:rStyle w:val="Lbjegyzet-hivatkozs"/>
          <w:rFonts w:ascii="Totfalusi Antiqua" w:hAnsi="Totfalusi Antiqua"/>
        </w:rPr>
        <w:footnoteRef/>
      </w:r>
      <w:r w:rsidRPr="006F248A">
        <w:rPr>
          <w:rFonts w:ascii="Totfalusi Antiqua" w:hAnsi="Totfalusi Antiqua"/>
        </w:rPr>
        <w:t xml:space="preserve"> A megf</w:t>
      </w:r>
      <w:r>
        <w:rPr>
          <w:rFonts w:ascii="Totfalusi Antiqua" w:hAnsi="Totfalusi Antiqua"/>
        </w:rPr>
        <w:t xml:space="preserve">elelő aláhúzandó!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1080"/>
        </w:tabs>
        <w:ind w:left="1080" w:hanging="720"/>
      </w:pPr>
    </w:lvl>
    <w:lvl w:ilvl="1">
      <w:start w:val="2"/>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upperRoman"/>
      <w:pStyle w:val="Cmsor5"/>
      <w:lvlText w:val="%5."/>
      <w:lvlJc w:val="left"/>
      <w:pPr>
        <w:tabs>
          <w:tab w:val="num" w:pos="1080"/>
        </w:tabs>
        <w:ind w:left="1080" w:hanging="72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0000002"/>
    <w:multiLevelType w:val="singleLevel"/>
    <w:tmpl w:val="00000002"/>
    <w:name w:val="WW8Num1"/>
    <w:lvl w:ilvl="0">
      <w:start w:val="1"/>
      <w:numFmt w:val="bullet"/>
      <w:pStyle w:val="Felsorols42"/>
      <w:lvlText w:val=""/>
      <w:lvlJc w:val="left"/>
      <w:pPr>
        <w:tabs>
          <w:tab w:val="num" w:pos="1209"/>
        </w:tabs>
        <w:ind w:left="1209" w:hanging="360"/>
      </w:pPr>
      <w:rPr>
        <w:rFonts w:ascii="Symbol" w:hAnsi="Symbol"/>
      </w:rPr>
    </w:lvl>
  </w:abstractNum>
  <w:abstractNum w:abstractNumId="2">
    <w:nsid w:val="00000003"/>
    <w:multiLevelType w:val="singleLevel"/>
    <w:tmpl w:val="00000003"/>
    <w:name w:val="WW8Num2"/>
    <w:lvl w:ilvl="0">
      <w:start w:val="1"/>
      <w:numFmt w:val="bullet"/>
      <w:pStyle w:val="Felsorols31"/>
      <w:lvlText w:val=""/>
      <w:lvlJc w:val="left"/>
      <w:pPr>
        <w:tabs>
          <w:tab w:val="num" w:pos="926"/>
        </w:tabs>
        <w:ind w:left="926" w:hanging="360"/>
      </w:pPr>
      <w:rPr>
        <w:rFonts w:ascii="Symbol" w:hAnsi="Symbol"/>
      </w:rPr>
    </w:lvl>
  </w:abstractNum>
  <w:abstractNum w:abstractNumId="3">
    <w:nsid w:val="00000004"/>
    <w:multiLevelType w:val="singleLevel"/>
    <w:tmpl w:val="00000004"/>
    <w:name w:val="WW8Num3"/>
    <w:lvl w:ilvl="0">
      <w:start w:val="1"/>
      <w:numFmt w:val="decimal"/>
      <w:pStyle w:val="Szmozottlista1"/>
      <w:lvlText w:val="%1."/>
      <w:lvlJc w:val="left"/>
      <w:pPr>
        <w:tabs>
          <w:tab w:val="num" w:pos="360"/>
        </w:tabs>
        <w:ind w:left="360" w:hanging="360"/>
      </w:pPr>
    </w:lvl>
  </w:abstractNum>
  <w:abstractNum w:abstractNumId="4">
    <w:nsid w:val="00000005"/>
    <w:multiLevelType w:val="singleLevel"/>
    <w:tmpl w:val="00000005"/>
    <w:name w:val="WW8Num4"/>
    <w:lvl w:ilvl="0">
      <w:start w:val="1"/>
      <w:numFmt w:val="bullet"/>
      <w:pStyle w:val="Felsorols1"/>
      <w:lvlText w:val=""/>
      <w:lvlJc w:val="left"/>
      <w:pPr>
        <w:tabs>
          <w:tab w:val="num" w:pos="360"/>
        </w:tabs>
        <w:ind w:left="360" w:hanging="360"/>
      </w:pPr>
      <w:rPr>
        <w:rFonts w:ascii="Symbol" w:hAnsi="Symbol"/>
      </w:rPr>
    </w:lvl>
  </w:abstractNum>
  <w:abstractNum w:abstractNumId="5">
    <w:nsid w:val="00000018"/>
    <w:multiLevelType w:val="singleLevel"/>
    <w:tmpl w:val="00000018"/>
    <w:name w:val="WW8Num24"/>
    <w:lvl w:ilvl="0">
      <w:start w:val="1"/>
      <w:numFmt w:val="bullet"/>
      <w:pStyle w:val="Lista1bullet"/>
      <w:lvlText w:val=""/>
      <w:lvlJc w:val="left"/>
      <w:pPr>
        <w:tabs>
          <w:tab w:val="num" w:pos="0"/>
        </w:tabs>
        <w:ind w:left="360" w:hanging="360"/>
      </w:pPr>
      <w:rPr>
        <w:rFonts w:ascii="Symbol" w:hAnsi="Symbol"/>
      </w:rPr>
    </w:lvl>
  </w:abstractNum>
  <w:abstractNum w:abstractNumId="6">
    <w:nsid w:val="0000001A"/>
    <w:multiLevelType w:val="multilevel"/>
    <w:tmpl w:val="0000001A"/>
    <w:name w:val="WW8Num26"/>
    <w:lvl w:ilvl="0">
      <w:start w:val="2"/>
      <w:numFmt w:val="bullet"/>
      <w:pStyle w:val="Felsorolasabc"/>
      <w:lvlText w:val=""/>
      <w:lvlJc w:val="left"/>
      <w:pPr>
        <w:tabs>
          <w:tab w:val="num" w:pos="1533"/>
        </w:tabs>
        <w:ind w:left="1533" w:hanging="360"/>
      </w:pPr>
      <w:rPr>
        <w:rFonts w:ascii="Symbol" w:hAnsi="Symbol" w:cs="Times New Roman"/>
        <w:b w:val="0"/>
        <w:i w:val="0"/>
        <w:sz w:val="24"/>
        <w:szCs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1B"/>
    <w:multiLevelType w:val="singleLevel"/>
    <w:tmpl w:val="0000001B"/>
    <w:name w:val="WW8Num28"/>
    <w:lvl w:ilvl="0">
      <w:numFmt w:val="bullet"/>
      <w:pStyle w:val="Felsorols22"/>
      <w:lvlText w:val="–"/>
      <w:lvlJc w:val="left"/>
      <w:pPr>
        <w:tabs>
          <w:tab w:val="num" w:pos="1069"/>
        </w:tabs>
        <w:ind w:left="1069" w:hanging="360"/>
      </w:pPr>
      <w:rPr>
        <w:rFonts w:ascii="Times New Roman" w:hAnsi="Times New Roman" w:cs="Times New Roman"/>
      </w:rPr>
    </w:lvl>
  </w:abstractNum>
  <w:abstractNum w:abstractNumId="8">
    <w:nsid w:val="0000001F"/>
    <w:multiLevelType w:val="multilevel"/>
    <w:tmpl w:val="0000001F"/>
    <w:name w:val="WW8Num32"/>
    <w:lvl w:ilvl="0">
      <w:start w:val="1"/>
      <w:numFmt w:val="bullet"/>
      <w:pStyle w:val="Felsorol"/>
      <w:lvlText w:val=""/>
      <w:lvlJc w:val="left"/>
      <w:pPr>
        <w:tabs>
          <w:tab w:val="num" w:pos="850"/>
        </w:tabs>
        <w:ind w:left="850" w:hanging="283"/>
      </w:pPr>
      <w:rPr>
        <w:rFonts w:ascii="Symbol" w:hAnsi="Symbol"/>
      </w:rPr>
    </w:lvl>
    <w:lvl w:ilvl="1">
      <w:start w:val="1"/>
      <w:numFmt w:val="bullet"/>
      <w:lvlText w:val="o"/>
      <w:lvlJc w:val="left"/>
      <w:pPr>
        <w:tabs>
          <w:tab w:val="num" w:pos="2071"/>
        </w:tabs>
        <w:ind w:left="2071" w:hanging="360"/>
      </w:pPr>
      <w:rPr>
        <w:rFonts w:ascii="Courier New" w:hAnsi="Courier New"/>
        <w:color w:val="FF0000"/>
        <w:sz w:val="24"/>
      </w:rPr>
    </w:lvl>
    <w:lvl w:ilvl="2">
      <w:start w:val="1"/>
      <w:numFmt w:val="bullet"/>
      <w:lvlText w:val=""/>
      <w:lvlJc w:val="left"/>
      <w:pPr>
        <w:tabs>
          <w:tab w:val="num" w:pos="2791"/>
        </w:tabs>
        <w:ind w:left="2791" w:hanging="360"/>
      </w:pPr>
      <w:rPr>
        <w:rFonts w:ascii="Wingdings" w:hAnsi="Wingdings"/>
      </w:rPr>
    </w:lvl>
    <w:lvl w:ilvl="3">
      <w:start w:val="1"/>
      <w:numFmt w:val="bullet"/>
      <w:lvlText w:val=""/>
      <w:lvlJc w:val="left"/>
      <w:pPr>
        <w:tabs>
          <w:tab w:val="num" w:pos="3511"/>
        </w:tabs>
        <w:ind w:left="3511" w:hanging="360"/>
      </w:pPr>
      <w:rPr>
        <w:rFonts w:ascii="Symbol" w:hAnsi="Symbol"/>
      </w:rPr>
    </w:lvl>
    <w:lvl w:ilvl="4">
      <w:start w:val="1"/>
      <w:numFmt w:val="bullet"/>
      <w:lvlText w:val="o"/>
      <w:lvlJc w:val="left"/>
      <w:pPr>
        <w:tabs>
          <w:tab w:val="num" w:pos="4231"/>
        </w:tabs>
        <w:ind w:left="4231" w:hanging="360"/>
      </w:pPr>
      <w:rPr>
        <w:rFonts w:ascii="Courier New" w:hAnsi="Courier New" w:cs="Courier New"/>
      </w:rPr>
    </w:lvl>
    <w:lvl w:ilvl="5">
      <w:start w:val="1"/>
      <w:numFmt w:val="bullet"/>
      <w:lvlText w:val=""/>
      <w:lvlJc w:val="left"/>
      <w:pPr>
        <w:tabs>
          <w:tab w:val="num" w:pos="4951"/>
        </w:tabs>
        <w:ind w:left="4951" w:hanging="360"/>
      </w:pPr>
      <w:rPr>
        <w:rFonts w:ascii="Wingdings" w:hAnsi="Wingdings"/>
      </w:rPr>
    </w:lvl>
    <w:lvl w:ilvl="6">
      <w:start w:val="1"/>
      <w:numFmt w:val="bullet"/>
      <w:lvlText w:val=""/>
      <w:lvlJc w:val="left"/>
      <w:pPr>
        <w:tabs>
          <w:tab w:val="num" w:pos="5671"/>
        </w:tabs>
        <w:ind w:left="5671" w:hanging="360"/>
      </w:pPr>
      <w:rPr>
        <w:rFonts w:ascii="Symbol" w:hAnsi="Symbol"/>
      </w:rPr>
    </w:lvl>
    <w:lvl w:ilvl="7">
      <w:start w:val="1"/>
      <w:numFmt w:val="bullet"/>
      <w:lvlText w:val="o"/>
      <w:lvlJc w:val="left"/>
      <w:pPr>
        <w:tabs>
          <w:tab w:val="num" w:pos="6391"/>
        </w:tabs>
        <w:ind w:left="6391" w:hanging="360"/>
      </w:pPr>
      <w:rPr>
        <w:rFonts w:ascii="Courier New" w:hAnsi="Courier New" w:cs="Courier New"/>
      </w:rPr>
    </w:lvl>
    <w:lvl w:ilvl="8">
      <w:start w:val="1"/>
      <w:numFmt w:val="bullet"/>
      <w:lvlText w:val=""/>
      <w:lvlJc w:val="left"/>
      <w:pPr>
        <w:tabs>
          <w:tab w:val="num" w:pos="7111"/>
        </w:tabs>
        <w:ind w:left="7111" w:hanging="360"/>
      </w:pPr>
      <w:rPr>
        <w:rFonts w:ascii="Wingdings" w:hAnsi="Wingdings"/>
      </w:rPr>
    </w:lvl>
  </w:abstractNum>
  <w:abstractNum w:abstractNumId="9">
    <w:nsid w:val="00000020"/>
    <w:multiLevelType w:val="multilevel"/>
    <w:tmpl w:val="00000020"/>
    <w:name w:val="WW8StyleNum"/>
    <w:lvl w:ilvl="0">
      <w:start w:val="1"/>
      <w:numFmt w:val="decimal"/>
      <w:pStyle w:val="NumberedList"/>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0443999"/>
    <w:multiLevelType w:val="hybridMultilevel"/>
    <w:tmpl w:val="23BC5D46"/>
    <w:lvl w:ilvl="0" w:tplc="040E0001">
      <w:start w:val="1"/>
      <w:numFmt w:val="bullet"/>
      <w:lvlText w:val=""/>
      <w:lvlJc w:val="left"/>
      <w:pPr>
        <w:ind w:left="1440" w:hanging="360"/>
      </w:pPr>
      <w:rPr>
        <w:rFonts w:ascii="Symbol" w:hAnsi="Symbol" w:hint="default"/>
      </w:rPr>
    </w:lvl>
    <w:lvl w:ilvl="1" w:tplc="3D5C5DE8">
      <w:numFmt w:val="bullet"/>
      <w:lvlText w:val="-"/>
      <w:lvlJc w:val="left"/>
      <w:pPr>
        <w:ind w:left="2160" w:hanging="360"/>
      </w:pPr>
      <w:rPr>
        <w:rFonts w:ascii="Garamond" w:eastAsia="Calibri" w:hAnsi="Garamond"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
    <w:nsid w:val="10694DED"/>
    <w:multiLevelType w:val="multilevel"/>
    <w:tmpl w:val="95A447D8"/>
    <w:lvl w:ilvl="0">
      <w:start w:val="1"/>
      <w:numFmt w:val="upperRoman"/>
      <w:lvlText w:val="%1."/>
      <w:lvlJc w:val="left"/>
      <w:pPr>
        <w:ind w:left="397" w:firstLine="0"/>
      </w:pPr>
      <w:rPr>
        <w:rFonts w:ascii="Garamond" w:eastAsia="Garamond" w:hAnsi="Garamond" w:cs="Garamond"/>
        <w:b/>
        <w:i w:val="0"/>
        <w:sz w:val="22"/>
        <w:szCs w:val="22"/>
      </w:rPr>
    </w:lvl>
    <w:lvl w:ilvl="1">
      <w:start w:val="1"/>
      <w:numFmt w:val="decimal"/>
      <w:lvlText w:val="%1.%2"/>
      <w:lvlJc w:val="left"/>
      <w:pPr>
        <w:ind w:left="1701" w:firstLine="993"/>
      </w:pPr>
      <w:rPr>
        <w:rFonts w:ascii="Garamond" w:eastAsia="Garamond" w:hAnsi="Garamond" w:cs="Garamond"/>
        <w:b/>
        <w:i w:val="0"/>
        <w:sz w:val="22"/>
        <w:szCs w:val="22"/>
      </w:rPr>
    </w:lvl>
    <w:lvl w:ilvl="2">
      <w:start w:val="1"/>
      <w:numFmt w:val="decimal"/>
      <w:lvlText w:val="%1.%2.%3"/>
      <w:lvlJc w:val="left"/>
      <w:pPr>
        <w:ind w:left="2581" w:firstLine="1844"/>
      </w:pPr>
      <w:rPr>
        <w:rFonts w:ascii="Garamond" w:eastAsia="Garamond" w:hAnsi="Garamond" w:cs="Garamond"/>
        <w:b w:val="0"/>
        <w:i w:val="0"/>
        <w:sz w:val="22"/>
        <w:szCs w:val="22"/>
      </w:rPr>
    </w:lvl>
    <w:lvl w:ilvl="3">
      <w:start w:val="1"/>
      <w:numFmt w:val="bullet"/>
      <w:lvlText w:val="●"/>
      <w:lvlJc w:val="left"/>
      <w:pPr>
        <w:ind w:left="851" w:firstLine="509"/>
      </w:pPr>
      <w:rPr>
        <w:rFonts w:ascii="Arial" w:eastAsia="Arial" w:hAnsi="Arial" w:cs="Arial"/>
      </w:rPr>
    </w:lvl>
    <w:lvl w:ilvl="4">
      <w:start w:val="1"/>
      <w:numFmt w:val="lowerLetter"/>
      <w:lvlText w:val="%5."/>
      <w:lvlJc w:val="left"/>
      <w:pPr>
        <w:ind w:left="397" w:firstLine="0"/>
      </w:pPr>
      <w:rPr>
        <w:rFonts w:ascii="Times New Roman" w:eastAsia="Times New Roman" w:hAnsi="Times New Roman" w:cs="Times New Roman"/>
        <w:b w:val="0"/>
        <w:i w:val="0"/>
        <w:sz w:val="24"/>
        <w:szCs w:val="24"/>
      </w:r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2">
    <w:nsid w:val="135D1826"/>
    <w:multiLevelType w:val="multilevel"/>
    <w:tmpl w:val="5A2EFC08"/>
    <w:lvl w:ilvl="0">
      <w:start w:val="1"/>
      <w:numFmt w:val="bullet"/>
      <w:lvlText w:val="−"/>
      <w:lvlJc w:val="left"/>
      <w:pPr>
        <w:ind w:left="1287" w:firstLine="926"/>
      </w:pPr>
      <w:rPr>
        <w:rFonts w:ascii="Arial" w:eastAsia="Arial" w:hAnsi="Arial" w:cs="Arial"/>
      </w:rPr>
    </w:lvl>
    <w:lvl w:ilvl="1">
      <w:start w:val="1"/>
      <w:numFmt w:val="bullet"/>
      <w:lvlText w:val="o"/>
      <w:lvlJc w:val="left"/>
      <w:pPr>
        <w:ind w:left="2007" w:firstLine="1647"/>
      </w:pPr>
      <w:rPr>
        <w:rFonts w:ascii="Arial" w:eastAsia="Arial" w:hAnsi="Arial" w:cs="Arial"/>
      </w:rPr>
    </w:lvl>
    <w:lvl w:ilvl="2">
      <w:start w:val="1"/>
      <w:numFmt w:val="bullet"/>
      <w:lvlText w:val="▪"/>
      <w:lvlJc w:val="left"/>
      <w:pPr>
        <w:ind w:left="2727" w:firstLine="2367"/>
      </w:pPr>
      <w:rPr>
        <w:rFonts w:ascii="Arial" w:eastAsia="Arial" w:hAnsi="Arial" w:cs="Arial"/>
      </w:rPr>
    </w:lvl>
    <w:lvl w:ilvl="3">
      <w:start w:val="1"/>
      <w:numFmt w:val="bullet"/>
      <w:lvlText w:val="●"/>
      <w:lvlJc w:val="left"/>
      <w:pPr>
        <w:ind w:left="3447" w:firstLine="3087"/>
      </w:pPr>
      <w:rPr>
        <w:rFonts w:ascii="Arial" w:eastAsia="Arial" w:hAnsi="Arial" w:cs="Arial"/>
      </w:rPr>
    </w:lvl>
    <w:lvl w:ilvl="4">
      <w:start w:val="1"/>
      <w:numFmt w:val="bullet"/>
      <w:lvlText w:val="o"/>
      <w:lvlJc w:val="left"/>
      <w:pPr>
        <w:ind w:left="4167" w:firstLine="3807"/>
      </w:pPr>
      <w:rPr>
        <w:rFonts w:ascii="Arial" w:eastAsia="Arial" w:hAnsi="Arial" w:cs="Arial"/>
      </w:rPr>
    </w:lvl>
    <w:lvl w:ilvl="5">
      <w:start w:val="1"/>
      <w:numFmt w:val="bullet"/>
      <w:lvlText w:val="▪"/>
      <w:lvlJc w:val="left"/>
      <w:pPr>
        <w:ind w:left="4887" w:firstLine="4527"/>
      </w:pPr>
      <w:rPr>
        <w:rFonts w:ascii="Arial" w:eastAsia="Arial" w:hAnsi="Arial" w:cs="Arial"/>
      </w:rPr>
    </w:lvl>
    <w:lvl w:ilvl="6">
      <w:start w:val="1"/>
      <w:numFmt w:val="bullet"/>
      <w:lvlText w:val="●"/>
      <w:lvlJc w:val="left"/>
      <w:pPr>
        <w:ind w:left="5607" w:firstLine="5247"/>
      </w:pPr>
      <w:rPr>
        <w:rFonts w:ascii="Arial" w:eastAsia="Arial" w:hAnsi="Arial" w:cs="Arial"/>
      </w:rPr>
    </w:lvl>
    <w:lvl w:ilvl="7">
      <w:start w:val="1"/>
      <w:numFmt w:val="bullet"/>
      <w:lvlText w:val="o"/>
      <w:lvlJc w:val="left"/>
      <w:pPr>
        <w:ind w:left="6327" w:firstLine="5967"/>
      </w:pPr>
      <w:rPr>
        <w:rFonts w:ascii="Arial" w:eastAsia="Arial" w:hAnsi="Arial" w:cs="Arial"/>
      </w:rPr>
    </w:lvl>
    <w:lvl w:ilvl="8">
      <w:start w:val="1"/>
      <w:numFmt w:val="bullet"/>
      <w:lvlText w:val="▪"/>
      <w:lvlJc w:val="left"/>
      <w:pPr>
        <w:ind w:left="7047" w:firstLine="6687"/>
      </w:pPr>
      <w:rPr>
        <w:rFonts w:ascii="Arial" w:eastAsia="Arial" w:hAnsi="Arial" w:cs="Arial"/>
      </w:rPr>
    </w:lvl>
  </w:abstractNum>
  <w:abstractNum w:abstractNumId="13">
    <w:nsid w:val="1854072F"/>
    <w:multiLevelType w:val="multilevel"/>
    <w:tmpl w:val="91889EDA"/>
    <w:lvl w:ilvl="0">
      <w:start w:val="1"/>
      <w:numFmt w:val="decimal"/>
      <w:lvlText w:val="%1."/>
      <w:lvlJc w:val="left"/>
      <w:pPr>
        <w:ind w:left="720" w:firstLine="360"/>
      </w:pPr>
      <w:rPr>
        <w:b/>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20686DAF"/>
    <w:multiLevelType w:val="hybridMultilevel"/>
    <w:tmpl w:val="44CEF21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0EC2BE0"/>
    <w:multiLevelType w:val="hybridMultilevel"/>
    <w:tmpl w:val="C882DA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7273BDC"/>
    <w:multiLevelType w:val="hybridMultilevel"/>
    <w:tmpl w:val="2A1A7C62"/>
    <w:lvl w:ilvl="0" w:tplc="AA9EF71A">
      <w:start w:val="11"/>
      <w:numFmt w:val="decimal"/>
      <w:lvlText w:val="%1."/>
      <w:lvlJc w:val="left"/>
      <w:pPr>
        <w:ind w:left="3338" w:hanging="360"/>
      </w:pPr>
      <w:rPr>
        <w:rFonts w:ascii="Totfalusi Antiqua" w:hAnsi="Totfalusi Antiqua" w:hint="default"/>
        <w:i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91C5433"/>
    <w:multiLevelType w:val="multilevel"/>
    <w:tmpl w:val="BFD87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AC570D2"/>
    <w:multiLevelType w:val="hybridMultilevel"/>
    <w:tmpl w:val="E98A12EE"/>
    <w:lvl w:ilvl="0" w:tplc="F370AAE6">
      <w:start w:val="1"/>
      <w:numFmt w:val="bullet"/>
      <w:lvlText w:val="•"/>
      <w:lvlJc w:val="left"/>
      <w:pPr>
        <w:ind w:left="1287" w:hanging="360"/>
      </w:pPr>
      <w:rPr>
        <w:rFonts w:ascii="Garamond" w:eastAsia="Times New Roman" w:hAnsi="Garamond" w:cs="Times New Roman"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hint="default"/>
      </w:rPr>
    </w:lvl>
    <w:lvl w:ilvl="3" w:tplc="040E0001">
      <w:start w:val="1"/>
      <w:numFmt w:val="bullet"/>
      <w:lvlText w:val=""/>
      <w:lvlJc w:val="left"/>
      <w:pPr>
        <w:ind w:left="3447" w:hanging="360"/>
      </w:pPr>
      <w:rPr>
        <w:rFonts w:ascii="Symbol" w:hAnsi="Symbol" w:hint="default"/>
      </w:rPr>
    </w:lvl>
    <w:lvl w:ilvl="4" w:tplc="040E0003">
      <w:start w:val="1"/>
      <w:numFmt w:val="bullet"/>
      <w:lvlText w:val="o"/>
      <w:lvlJc w:val="left"/>
      <w:pPr>
        <w:ind w:left="4167" w:hanging="360"/>
      </w:pPr>
      <w:rPr>
        <w:rFonts w:ascii="Courier New" w:hAnsi="Courier New" w:cs="Courier New" w:hint="default"/>
      </w:rPr>
    </w:lvl>
    <w:lvl w:ilvl="5" w:tplc="040E0005">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9">
    <w:nsid w:val="30060598"/>
    <w:multiLevelType w:val="multilevel"/>
    <w:tmpl w:val="1784A55C"/>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35F79DB"/>
    <w:multiLevelType w:val="hybridMultilevel"/>
    <w:tmpl w:val="E5A20DEC"/>
    <w:lvl w:ilvl="0" w:tplc="68B2D0E8">
      <w:start w:val="1"/>
      <w:numFmt w:val="lowerLetter"/>
      <w:lvlText w:val="%1)"/>
      <w:lvlJc w:val="left"/>
      <w:pPr>
        <w:ind w:left="720" w:hanging="360"/>
      </w:pPr>
      <w:rPr>
        <w:rFonts w:hint="default"/>
        <w:b/>
        <w:bCs/>
        <w:i/>
        <w:iC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nsid w:val="34403CBE"/>
    <w:multiLevelType w:val="hybridMultilevel"/>
    <w:tmpl w:val="BAA25102"/>
    <w:lvl w:ilvl="0" w:tplc="4BECF176">
      <w:start w:val="1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35EA055B"/>
    <w:multiLevelType w:val="hybridMultilevel"/>
    <w:tmpl w:val="5DEE122E"/>
    <w:lvl w:ilvl="0" w:tplc="040E0001">
      <w:start w:val="1"/>
      <w:numFmt w:val="bullet"/>
      <w:lvlText w:val=""/>
      <w:lvlJc w:val="left"/>
      <w:pPr>
        <w:ind w:left="2136" w:hanging="360"/>
      </w:pPr>
      <w:rPr>
        <w:rFonts w:ascii="Symbol" w:hAnsi="Symbol"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23">
    <w:nsid w:val="36D42994"/>
    <w:multiLevelType w:val="hybridMultilevel"/>
    <w:tmpl w:val="0634682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377F4372"/>
    <w:multiLevelType w:val="hybridMultilevel"/>
    <w:tmpl w:val="640C9BDE"/>
    <w:lvl w:ilvl="0" w:tplc="040E0005">
      <w:start w:val="1"/>
      <w:numFmt w:val="bullet"/>
      <w:lvlText w:val=""/>
      <w:lvlJc w:val="left"/>
      <w:pPr>
        <w:tabs>
          <w:tab w:val="num" w:pos="928"/>
        </w:tabs>
        <w:ind w:left="928" w:hanging="360"/>
      </w:pPr>
      <w:rPr>
        <w:rFonts w:ascii="Wingdings" w:hAnsi="Wingdings" w:hint="default"/>
      </w:rPr>
    </w:lvl>
    <w:lvl w:ilvl="1" w:tplc="040E0003">
      <w:start w:val="1"/>
      <w:numFmt w:val="bullet"/>
      <w:lvlText w:val="o"/>
      <w:lvlJc w:val="left"/>
      <w:pPr>
        <w:tabs>
          <w:tab w:val="num" w:pos="1648"/>
        </w:tabs>
        <w:ind w:left="1648" w:hanging="360"/>
      </w:pPr>
      <w:rPr>
        <w:rFonts w:ascii="Courier New" w:hAnsi="Courier New" w:hint="default"/>
      </w:rPr>
    </w:lvl>
    <w:lvl w:ilvl="2" w:tplc="040E0005">
      <w:start w:val="1"/>
      <w:numFmt w:val="bullet"/>
      <w:lvlText w:val=""/>
      <w:lvlJc w:val="left"/>
      <w:pPr>
        <w:tabs>
          <w:tab w:val="num" w:pos="2368"/>
        </w:tabs>
        <w:ind w:left="2368" w:hanging="360"/>
      </w:pPr>
      <w:rPr>
        <w:rFonts w:ascii="Wingdings" w:hAnsi="Wingdings" w:hint="default"/>
      </w:rPr>
    </w:lvl>
    <w:lvl w:ilvl="3" w:tplc="040E0001">
      <w:start w:val="1"/>
      <w:numFmt w:val="bullet"/>
      <w:lvlText w:val=""/>
      <w:lvlJc w:val="left"/>
      <w:pPr>
        <w:tabs>
          <w:tab w:val="num" w:pos="3088"/>
        </w:tabs>
        <w:ind w:left="3088" w:hanging="360"/>
      </w:pPr>
      <w:rPr>
        <w:rFonts w:ascii="Symbol" w:hAnsi="Symbol" w:hint="default"/>
      </w:rPr>
    </w:lvl>
    <w:lvl w:ilvl="4" w:tplc="040E0003">
      <w:start w:val="1"/>
      <w:numFmt w:val="bullet"/>
      <w:lvlText w:val="o"/>
      <w:lvlJc w:val="left"/>
      <w:pPr>
        <w:tabs>
          <w:tab w:val="num" w:pos="3808"/>
        </w:tabs>
        <w:ind w:left="3808" w:hanging="360"/>
      </w:pPr>
      <w:rPr>
        <w:rFonts w:ascii="Courier New" w:hAnsi="Courier New" w:hint="default"/>
      </w:rPr>
    </w:lvl>
    <w:lvl w:ilvl="5" w:tplc="040E0005">
      <w:start w:val="1"/>
      <w:numFmt w:val="bullet"/>
      <w:lvlText w:val=""/>
      <w:lvlJc w:val="left"/>
      <w:pPr>
        <w:tabs>
          <w:tab w:val="num" w:pos="4528"/>
        </w:tabs>
        <w:ind w:left="4528" w:hanging="360"/>
      </w:pPr>
      <w:rPr>
        <w:rFonts w:ascii="Wingdings" w:hAnsi="Wingdings" w:hint="default"/>
      </w:rPr>
    </w:lvl>
    <w:lvl w:ilvl="6" w:tplc="040E0001">
      <w:start w:val="1"/>
      <w:numFmt w:val="bullet"/>
      <w:lvlText w:val=""/>
      <w:lvlJc w:val="left"/>
      <w:pPr>
        <w:tabs>
          <w:tab w:val="num" w:pos="5248"/>
        </w:tabs>
        <w:ind w:left="5248" w:hanging="360"/>
      </w:pPr>
      <w:rPr>
        <w:rFonts w:ascii="Symbol" w:hAnsi="Symbol" w:hint="default"/>
      </w:rPr>
    </w:lvl>
    <w:lvl w:ilvl="7" w:tplc="040E0003">
      <w:start w:val="1"/>
      <w:numFmt w:val="bullet"/>
      <w:lvlText w:val="o"/>
      <w:lvlJc w:val="left"/>
      <w:pPr>
        <w:tabs>
          <w:tab w:val="num" w:pos="5968"/>
        </w:tabs>
        <w:ind w:left="5968" w:hanging="360"/>
      </w:pPr>
      <w:rPr>
        <w:rFonts w:ascii="Courier New" w:hAnsi="Courier New" w:hint="default"/>
      </w:rPr>
    </w:lvl>
    <w:lvl w:ilvl="8" w:tplc="040E0005">
      <w:start w:val="1"/>
      <w:numFmt w:val="bullet"/>
      <w:lvlText w:val=""/>
      <w:lvlJc w:val="left"/>
      <w:pPr>
        <w:tabs>
          <w:tab w:val="num" w:pos="6688"/>
        </w:tabs>
        <w:ind w:left="6688" w:hanging="360"/>
      </w:pPr>
      <w:rPr>
        <w:rFonts w:ascii="Wingdings" w:hAnsi="Wingdings" w:hint="default"/>
      </w:rPr>
    </w:lvl>
  </w:abstractNum>
  <w:abstractNum w:abstractNumId="25">
    <w:nsid w:val="399A127D"/>
    <w:multiLevelType w:val="hybridMultilevel"/>
    <w:tmpl w:val="AD8A2636"/>
    <w:lvl w:ilvl="0" w:tplc="2AC8C928">
      <w:start w:val="2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3A132DD7"/>
    <w:multiLevelType w:val="multilevel"/>
    <w:tmpl w:val="6276AC78"/>
    <w:lvl w:ilvl="0">
      <w:start w:val="1"/>
      <w:numFmt w:val="decimal"/>
      <w:lvlText w:val="%1."/>
      <w:lvlJc w:val="left"/>
      <w:pPr>
        <w:ind w:left="570" w:hanging="57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7">
    <w:nsid w:val="3D035FD1"/>
    <w:multiLevelType w:val="hybridMultilevel"/>
    <w:tmpl w:val="BC9C32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47E43351"/>
    <w:multiLevelType w:val="hybridMultilevel"/>
    <w:tmpl w:val="D416E386"/>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9">
    <w:nsid w:val="52361F74"/>
    <w:multiLevelType w:val="hybridMultilevel"/>
    <w:tmpl w:val="70BA045A"/>
    <w:lvl w:ilvl="0" w:tplc="809436C6">
      <w:start w:val="1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52F9573E"/>
    <w:multiLevelType w:val="hybridMultilevel"/>
    <w:tmpl w:val="7CB24B6C"/>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5662384D"/>
    <w:multiLevelType w:val="hybridMultilevel"/>
    <w:tmpl w:val="2D2655CE"/>
    <w:lvl w:ilvl="0" w:tplc="040E0001">
      <w:start w:val="1"/>
      <w:numFmt w:val="bullet"/>
      <w:lvlText w:val=""/>
      <w:lvlJc w:val="left"/>
      <w:pPr>
        <w:ind w:left="1440" w:hanging="360"/>
      </w:pPr>
      <w:rPr>
        <w:rFonts w:ascii="Symbol" w:hAnsi="Symbol" w:hint="default"/>
      </w:rPr>
    </w:lvl>
    <w:lvl w:ilvl="1" w:tplc="3D5C5DE8">
      <w:numFmt w:val="bullet"/>
      <w:lvlText w:val="-"/>
      <w:lvlJc w:val="left"/>
      <w:pPr>
        <w:ind w:left="2160" w:hanging="360"/>
      </w:pPr>
      <w:rPr>
        <w:rFonts w:ascii="Garamond" w:eastAsia="Calibri" w:hAnsi="Garamond"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2">
    <w:nsid w:val="5BEF3C41"/>
    <w:multiLevelType w:val="hybridMultilevel"/>
    <w:tmpl w:val="64DA5A8E"/>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3">
    <w:nsid w:val="5BFB7D61"/>
    <w:multiLevelType w:val="hybridMultilevel"/>
    <w:tmpl w:val="C06C7E42"/>
    <w:lvl w:ilvl="0" w:tplc="99722EC6">
      <w:start w:val="1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5C1E2C46"/>
    <w:multiLevelType w:val="multilevel"/>
    <w:tmpl w:val="5484A9CA"/>
    <w:lvl w:ilvl="0">
      <w:start w:val="6"/>
      <w:numFmt w:val="bullet"/>
      <w:lvlText w:val="-"/>
      <w:lvlJc w:val="left"/>
      <w:pPr>
        <w:ind w:left="927" w:firstLine="567"/>
      </w:pPr>
      <w:rPr>
        <w:rFonts w:ascii="Arial" w:eastAsia="Arial" w:hAnsi="Arial" w:cs="Arial"/>
      </w:rPr>
    </w:lvl>
    <w:lvl w:ilvl="1">
      <w:start w:val="1"/>
      <w:numFmt w:val="bullet"/>
      <w:lvlText w:val="o"/>
      <w:lvlJc w:val="left"/>
      <w:pPr>
        <w:ind w:left="1647" w:firstLine="1287"/>
      </w:pPr>
      <w:rPr>
        <w:rFonts w:ascii="Arial" w:eastAsia="Arial" w:hAnsi="Arial" w:cs="Arial"/>
      </w:rPr>
    </w:lvl>
    <w:lvl w:ilvl="2">
      <w:start w:val="1"/>
      <w:numFmt w:val="bullet"/>
      <w:lvlText w:val="▪"/>
      <w:lvlJc w:val="left"/>
      <w:pPr>
        <w:ind w:left="2367" w:firstLine="2007"/>
      </w:pPr>
      <w:rPr>
        <w:rFonts w:ascii="Arial" w:eastAsia="Arial" w:hAnsi="Arial" w:cs="Arial"/>
      </w:rPr>
    </w:lvl>
    <w:lvl w:ilvl="3">
      <w:start w:val="1"/>
      <w:numFmt w:val="bullet"/>
      <w:lvlText w:val="●"/>
      <w:lvlJc w:val="left"/>
      <w:pPr>
        <w:ind w:left="3087" w:firstLine="2727"/>
      </w:pPr>
      <w:rPr>
        <w:rFonts w:ascii="Arial" w:eastAsia="Arial" w:hAnsi="Arial" w:cs="Arial"/>
      </w:rPr>
    </w:lvl>
    <w:lvl w:ilvl="4">
      <w:start w:val="1"/>
      <w:numFmt w:val="bullet"/>
      <w:lvlText w:val="o"/>
      <w:lvlJc w:val="left"/>
      <w:pPr>
        <w:ind w:left="3807" w:firstLine="3447"/>
      </w:pPr>
      <w:rPr>
        <w:rFonts w:ascii="Arial" w:eastAsia="Arial" w:hAnsi="Arial" w:cs="Arial"/>
      </w:rPr>
    </w:lvl>
    <w:lvl w:ilvl="5">
      <w:start w:val="1"/>
      <w:numFmt w:val="bullet"/>
      <w:lvlText w:val="▪"/>
      <w:lvlJc w:val="left"/>
      <w:pPr>
        <w:ind w:left="4527" w:firstLine="4167"/>
      </w:pPr>
      <w:rPr>
        <w:rFonts w:ascii="Arial" w:eastAsia="Arial" w:hAnsi="Arial" w:cs="Arial"/>
      </w:rPr>
    </w:lvl>
    <w:lvl w:ilvl="6">
      <w:start w:val="1"/>
      <w:numFmt w:val="bullet"/>
      <w:lvlText w:val="●"/>
      <w:lvlJc w:val="left"/>
      <w:pPr>
        <w:ind w:left="5247" w:firstLine="4887"/>
      </w:pPr>
      <w:rPr>
        <w:rFonts w:ascii="Arial" w:eastAsia="Arial" w:hAnsi="Arial" w:cs="Arial"/>
      </w:rPr>
    </w:lvl>
    <w:lvl w:ilvl="7">
      <w:start w:val="1"/>
      <w:numFmt w:val="bullet"/>
      <w:lvlText w:val="o"/>
      <w:lvlJc w:val="left"/>
      <w:pPr>
        <w:ind w:left="5967" w:firstLine="5607"/>
      </w:pPr>
      <w:rPr>
        <w:rFonts w:ascii="Arial" w:eastAsia="Arial" w:hAnsi="Arial" w:cs="Arial"/>
      </w:rPr>
    </w:lvl>
    <w:lvl w:ilvl="8">
      <w:start w:val="1"/>
      <w:numFmt w:val="bullet"/>
      <w:lvlText w:val="▪"/>
      <w:lvlJc w:val="left"/>
      <w:pPr>
        <w:ind w:left="6687" w:firstLine="6327"/>
      </w:pPr>
      <w:rPr>
        <w:rFonts w:ascii="Arial" w:eastAsia="Arial" w:hAnsi="Arial" w:cs="Arial"/>
      </w:rPr>
    </w:lvl>
  </w:abstractNum>
  <w:abstractNum w:abstractNumId="35">
    <w:nsid w:val="5F0E68BA"/>
    <w:multiLevelType w:val="multilevel"/>
    <w:tmpl w:val="E2E63CC8"/>
    <w:lvl w:ilvl="0">
      <w:start w:val="1"/>
      <w:numFmt w:val="bullet"/>
      <w:lvlText w:val="●"/>
      <w:lvlJc w:val="left"/>
      <w:pPr>
        <w:ind w:left="1776" w:firstLine="360"/>
      </w:pPr>
      <w:rPr>
        <w:rFonts w:ascii="Arial" w:eastAsia="Arial" w:hAnsi="Arial" w:cs="Arial"/>
      </w:rPr>
    </w:lvl>
    <w:lvl w:ilvl="1">
      <w:start w:val="1"/>
      <w:numFmt w:val="bullet"/>
      <w:lvlText w:val="o"/>
      <w:lvlJc w:val="left"/>
      <w:pPr>
        <w:ind w:left="2496" w:firstLine="1080"/>
      </w:pPr>
      <w:rPr>
        <w:rFonts w:ascii="Arial" w:eastAsia="Arial" w:hAnsi="Arial" w:cs="Arial"/>
      </w:rPr>
    </w:lvl>
    <w:lvl w:ilvl="2">
      <w:start w:val="1"/>
      <w:numFmt w:val="bullet"/>
      <w:lvlText w:val="▪"/>
      <w:lvlJc w:val="left"/>
      <w:pPr>
        <w:ind w:left="3216" w:firstLine="1800"/>
      </w:pPr>
      <w:rPr>
        <w:rFonts w:ascii="Arial" w:eastAsia="Arial" w:hAnsi="Arial" w:cs="Arial"/>
      </w:rPr>
    </w:lvl>
    <w:lvl w:ilvl="3">
      <w:start w:val="1"/>
      <w:numFmt w:val="bullet"/>
      <w:lvlText w:val="●"/>
      <w:lvlJc w:val="left"/>
      <w:pPr>
        <w:ind w:left="3936" w:firstLine="2520"/>
      </w:pPr>
      <w:rPr>
        <w:rFonts w:ascii="Arial" w:eastAsia="Arial" w:hAnsi="Arial" w:cs="Arial"/>
      </w:rPr>
    </w:lvl>
    <w:lvl w:ilvl="4">
      <w:start w:val="1"/>
      <w:numFmt w:val="bullet"/>
      <w:lvlText w:val="o"/>
      <w:lvlJc w:val="left"/>
      <w:pPr>
        <w:ind w:left="4656" w:firstLine="3240"/>
      </w:pPr>
      <w:rPr>
        <w:rFonts w:ascii="Arial" w:eastAsia="Arial" w:hAnsi="Arial" w:cs="Arial"/>
      </w:rPr>
    </w:lvl>
    <w:lvl w:ilvl="5">
      <w:start w:val="1"/>
      <w:numFmt w:val="bullet"/>
      <w:lvlText w:val="▪"/>
      <w:lvlJc w:val="left"/>
      <w:pPr>
        <w:ind w:left="5376" w:firstLine="3960"/>
      </w:pPr>
      <w:rPr>
        <w:rFonts w:ascii="Arial" w:eastAsia="Arial" w:hAnsi="Arial" w:cs="Arial"/>
      </w:rPr>
    </w:lvl>
    <w:lvl w:ilvl="6">
      <w:start w:val="1"/>
      <w:numFmt w:val="bullet"/>
      <w:lvlText w:val="●"/>
      <w:lvlJc w:val="left"/>
      <w:pPr>
        <w:ind w:left="6096" w:firstLine="4680"/>
      </w:pPr>
      <w:rPr>
        <w:rFonts w:ascii="Arial" w:eastAsia="Arial" w:hAnsi="Arial" w:cs="Arial"/>
      </w:rPr>
    </w:lvl>
    <w:lvl w:ilvl="7">
      <w:start w:val="1"/>
      <w:numFmt w:val="bullet"/>
      <w:lvlText w:val="o"/>
      <w:lvlJc w:val="left"/>
      <w:pPr>
        <w:ind w:left="6816" w:firstLine="5400"/>
      </w:pPr>
      <w:rPr>
        <w:rFonts w:ascii="Arial" w:eastAsia="Arial" w:hAnsi="Arial" w:cs="Arial"/>
      </w:rPr>
    </w:lvl>
    <w:lvl w:ilvl="8">
      <w:start w:val="1"/>
      <w:numFmt w:val="bullet"/>
      <w:lvlText w:val="▪"/>
      <w:lvlJc w:val="left"/>
      <w:pPr>
        <w:ind w:left="7536" w:firstLine="6120"/>
      </w:pPr>
      <w:rPr>
        <w:rFonts w:ascii="Arial" w:eastAsia="Arial" w:hAnsi="Arial" w:cs="Arial"/>
      </w:rPr>
    </w:lvl>
  </w:abstractNum>
  <w:abstractNum w:abstractNumId="36">
    <w:nsid w:val="66A75EBC"/>
    <w:multiLevelType w:val="hybridMultilevel"/>
    <w:tmpl w:val="4DB0D7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6CC76862"/>
    <w:multiLevelType w:val="hybridMultilevel"/>
    <w:tmpl w:val="9224E4F6"/>
    <w:lvl w:ilvl="0" w:tplc="040E000F">
      <w:start w:val="2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75E77406"/>
    <w:multiLevelType w:val="hybridMultilevel"/>
    <w:tmpl w:val="EDC8B3A2"/>
    <w:lvl w:ilvl="0" w:tplc="C2000690">
      <w:start w:val="12"/>
      <w:numFmt w:val="bullet"/>
      <w:lvlText w:val="-"/>
      <w:lvlJc w:val="left"/>
      <w:pPr>
        <w:ind w:left="720" w:hanging="360"/>
      </w:pPr>
      <w:rPr>
        <w:rFonts w:ascii="Corbel" w:eastAsia="Times New Roman" w:hAnsi="Corbe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7B606F0F"/>
    <w:multiLevelType w:val="hybridMultilevel"/>
    <w:tmpl w:val="BAA25102"/>
    <w:lvl w:ilvl="0" w:tplc="4BECF176">
      <w:start w:val="1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7E6C569C"/>
    <w:multiLevelType w:val="hybridMultilevel"/>
    <w:tmpl w:val="C1F67D6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1">
    <w:nsid w:val="7F1522F4"/>
    <w:multiLevelType w:val="hybridMultilevel"/>
    <w:tmpl w:val="E416A8FE"/>
    <w:lvl w:ilvl="0" w:tplc="FEBAB4A0">
      <w:start w:val="1"/>
      <w:numFmt w:val="decimal"/>
      <w:lvlText w:val="%1."/>
      <w:lvlJc w:val="left"/>
      <w:pPr>
        <w:ind w:left="3338" w:hanging="360"/>
      </w:pPr>
      <w:rPr>
        <w:rFonts w:ascii="Totfalusi Antiqua" w:hAnsi="Totfalusi Antiqua" w:hint="default"/>
        <w:i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9"/>
  </w:num>
  <w:num w:numId="12">
    <w:abstractNumId w:val="36"/>
  </w:num>
  <w:num w:numId="13">
    <w:abstractNumId w:val="20"/>
  </w:num>
  <w:num w:numId="14">
    <w:abstractNumId w:val="15"/>
  </w:num>
  <w:num w:numId="15">
    <w:abstractNumId w:val="41"/>
  </w:num>
  <w:num w:numId="16">
    <w:abstractNumId w:val="24"/>
  </w:num>
  <w:num w:numId="17">
    <w:abstractNumId w:val="38"/>
  </w:num>
  <w:num w:numId="18">
    <w:abstractNumId w:val="29"/>
  </w:num>
  <w:num w:numId="19">
    <w:abstractNumId w:val="23"/>
  </w:num>
  <w:num w:numId="20">
    <w:abstractNumId w:val="14"/>
  </w:num>
  <w:num w:numId="21">
    <w:abstractNumId w:val="32"/>
  </w:num>
  <w:num w:numId="22">
    <w:abstractNumId w:val="28"/>
  </w:num>
  <w:num w:numId="23">
    <w:abstractNumId w:val="10"/>
  </w:num>
  <w:num w:numId="2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7"/>
  </w:num>
  <w:num w:numId="27">
    <w:abstractNumId w:val="22"/>
  </w:num>
  <w:num w:numId="28">
    <w:abstractNumId w:val="30"/>
  </w:num>
  <w:num w:numId="29">
    <w:abstractNumId w:val="27"/>
  </w:num>
  <w:num w:numId="30">
    <w:abstractNumId w:val="33"/>
  </w:num>
  <w:num w:numId="31">
    <w:abstractNumId w:val="39"/>
  </w:num>
  <w:num w:numId="32">
    <w:abstractNumId w:val="25"/>
  </w:num>
  <w:num w:numId="33">
    <w:abstractNumId w:val="21"/>
  </w:num>
  <w:num w:numId="34">
    <w:abstractNumId w:val="12"/>
  </w:num>
  <w:num w:numId="35">
    <w:abstractNumId w:val="35"/>
  </w:num>
  <w:num w:numId="36">
    <w:abstractNumId w:val="11"/>
  </w:num>
  <w:num w:numId="37">
    <w:abstractNumId w:val="34"/>
  </w:num>
  <w:num w:numId="38">
    <w:abstractNumId w:val="13"/>
  </w:num>
  <w:num w:numId="39">
    <w:abstractNumId w:val="26"/>
  </w:num>
  <w:num w:numId="40">
    <w:abstractNumId w:val="18"/>
  </w:num>
  <w:num w:numId="41">
    <w:abstractNumId w:val="37"/>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425"/>
    <w:rsid w:val="009C7425"/>
    <w:rsid w:val="00B95D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C7425"/>
    <w:pPr>
      <w:suppressAutoHyphens/>
      <w:spacing w:after="0" w:line="240" w:lineRule="auto"/>
    </w:pPr>
    <w:rPr>
      <w:rFonts w:ascii="Times New Roman" w:eastAsia="Times New Roman" w:hAnsi="Times New Roman" w:cs="Times New Roman"/>
      <w:sz w:val="24"/>
      <w:szCs w:val="24"/>
      <w:lang w:eastAsia="ar-SA"/>
    </w:rPr>
  </w:style>
  <w:style w:type="paragraph" w:styleId="Cmsor1">
    <w:name w:val="heading 1"/>
    <w:aliases w:val="(Alt+1)"/>
    <w:basedOn w:val="Norml"/>
    <w:next w:val="Norml"/>
    <w:link w:val="Cmsor1Char"/>
    <w:uiPriority w:val="9"/>
    <w:qFormat/>
    <w:rsid w:val="009C7425"/>
    <w:pPr>
      <w:keepNext/>
      <w:jc w:val="center"/>
      <w:outlineLvl w:val="0"/>
    </w:pPr>
    <w:rPr>
      <w:b/>
      <w:spacing w:val="40"/>
      <w:sz w:val="32"/>
      <w:szCs w:val="32"/>
      <w:u w:val="single"/>
      <w:lang w:val="x-none"/>
    </w:rPr>
  </w:style>
  <w:style w:type="paragraph" w:styleId="Cmsor2">
    <w:name w:val="heading 2"/>
    <w:aliases w:val="CT Címsor 2"/>
    <w:basedOn w:val="Norml"/>
    <w:next w:val="Norml"/>
    <w:link w:val="Cmsor2Char"/>
    <w:qFormat/>
    <w:rsid w:val="009C7425"/>
    <w:pPr>
      <w:keepNext/>
      <w:spacing w:before="240" w:after="60"/>
      <w:outlineLvl w:val="1"/>
    </w:pPr>
    <w:rPr>
      <w:rFonts w:ascii="Arial" w:hAnsi="Arial"/>
      <w:b/>
      <w:bCs/>
      <w:i/>
      <w:iCs/>
      <w:sz w:val="28"/>
      <w:szCs w:val="28"/>
      <w:lang w:val="x-none"/>
    </w:rPr>
  </w:style>
  <w:style w:type="paragraph" w:styleId="Cmsor3">
    <w:name w:val="heading 3"/>
    <w:aliases w:val="H3,(Alt+3)"/>
    <w:basedOn w:val="Norml"/>
    <w:next w:val="Norml"/>
    <w:link w:val="Cmsor3Char"/>
    <w:qFormat/>
    <w:rsid w:val="009C7425"/>
    <w:pPr>
      <w:keepNext/>
      <w:tabs>
        <w:tab w:val="left" w:pos="1701"/>
      </w:tabs>
      <w:spacing w:before="240"/>
      <w:jc w:val="center"/>
      <w:outlineLvl w:val="2"/>
    </w:pPr>
    <w:rPr>
      <w:b/>
      <w:sz w:val="32"/>
      <w:szCs w:val="32"/>
    </w:rPr>
  </w:style>
  <w:style w:type="paragraph" w:styleId="Cmsor4">
    <w:name w:val="heading 4"/>
    <w:basedOn w:val="Norml"/>
    <w:next w:val="Norml"/>
    <w:link w:val="Cmsor4Char"/>
    <w:qFormat/>
    <w:rsid w:val="009C7425"/>
    <w:pPr>
      <w:keepNext/>
      <w:jc w:val="center"/>
      <w:outlineLvl w:val="3"/>
    </w:pPr>
    <w:rPr>
      <w:sz w:val="28"/>
    </w:rPr>
  </w:style>
  <w:style w:type="paragraph" w:styleId="Cmsor5">
    <w:name w:val="heading 5"/>
    <w:basedOn w:val="Norml"/>
    <w:next w:val="Norml"/>
    <w:link w:val="Cmsor5Char"/>
    <w:qFormat/>
    <w:rsid w:val="009C7425"/>
    <w:pPr>
      <w:keepNext/>
      <w:numPr>
        <w:ilvl w:val="4"/>
        <w:numId w:val="1"/>
      </w:numPr>
      <w:jc w:val="both"/>
      <w:outlineLvl w:val="4"/>
    </w:pPr>
    <w:rPr>
      <w:b/>
      <w:i/>
    </w:rPr>
  </w:style>
  <w:style w:type="paragraph" w:styleId="Cmsor6">
    <w:name w:val="heading 6"/>
    <w:basedOn w:val="Norml"/>
    <w:next w:val="Norml"/>
    <w:link w:val="Cmsor6Char"/>
    <w:qFormat/>
    <w:rsid w:val="009C7425"/>
    <w:pPr>
      <w:spacing w:before="240" w:after="60"/>
      <w:outlineLvl w:val="5"/>
    </w:pPr>
    <w:rPr>
      <w:b/>
      <w:bCs/>
      <w:sz w:val="22"/>
      <w:szCs w:val="22"/>
    </w:rPr>
  </w:style>
  <w:style w:type="paragraph" w:styleId="Cmsor7">
    <w:name w:val="heading 7"/>
    <w:basedOn w:val="Norml"/>
    <w:next w:val="Norml"/>
    <w:link w:val="Cmsor7Char"/>
    <w:qFormat/>
    <w:rsid w:val="009C7425"/>
    <w:pPr>
      <w:spacing w:before="240" w:after="60"/>
      <w:outlineLvl w:val="6"/>
    </w:pPr>
  </w:style>
  <w:style w:type="paragraph" w:styleId="Cmsor8">
    <w:name w:val="heading 8"/>
    <w:basedOn w:val="Norml"/>
    <w:next w:val="Norml"/>
    <w:link w:val="Cmsor8Char"/>
    <w:qFormat/>
    <w:rsid w:val="009C7425"/>
    <w:pPr>
      <w:keepNext/>
      <w:spacing w:after="120"/>
      <w:outlineLvl w:val="7"/>
    </w:pPr>
    <w:rPr>
      <w:b/>
      <w:bCs/>
    </w:rPr>
  </w:style>
  <w:style w:type="paragraph" w:styleId="Cmsor9">
    <w:name w:val="heading 9"/>
    <w:basedOn w:val="Norml"/>
    <w:next w:val="Norml"/>
    <w:link w:val="Cmsor9Char"/>
    <w:qFormat/>
    <w:rsid w:val="009C7425"/>
    <w:pPr>
      <w:keepNext/>
      <w:ind w:left="708"/>
      <w:jc w:val="both"/>
      <w:outlineLvl w:val="8"/>
    </w:pPr>
    <w:rPr>
      <w:i/>
      <w:iCs/>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C7425"/>
    <w:rPr>
      <w:rFonts w:ascii="Times New Roman" w:eastAsia="Times New Roman" w:hAnsi="Times New Roman" w:cs="Times New Roman"/>
      <w:b/>
      <w:spacing w:val="40"/>
      <w:sz w:val="32"/>
      <w:szCs w:val="32"/>
      <w:u w:val="single"/>
      <w:lang w:val="x-none" w:eastAsia="ar-SA"/>
    </w:rPr>
  </w:style>
  <w:style w:type="character" w:customStyle="1" w:styleId="Cmsor2Char">
    <w:name w:val="Címsor 2 Char"/>
    <w:aliases w:val="CT Címsor 2 Char"/>
    <w:basedOn w:val="Bekezdsalapbettpusa"/>
    <w:link w:val="Cmsor2"/>
    <w:rsid w:val="009C7425"/>
    <w:rPr>
      <w:rFonts w:ascii="Arial" w:eastAsia="Times New Roman" w:hAnsi="Arial" w:cs="Times New Roman"/>
      <w:b/>
      <w:bCs/>
      <w:i/>
      <w:iCs/>
      <w:sz w:val="28"/>
      <w:szCs w:val="28"/>
      <w:lang w:val="x-none" w:eastAsia="ar-SA"/>
    </w:rPr>
  </w:style>
  <w:style w:type="character" w:customStyle="1" w:styleId="Cmsor3Char">
    <w:name w:val="Címsor 3 Char"/>
    <w:basedOn w:val="Bekezdsalapbettpusa"/>
    <w:link w:val="Cmsor3"/>
    <w:rsid w:val="009C7425"/>
    <w:rPr>
      <w:rFonts w:ascii="Times New Roman" w:eastAsia="Times New Roman" w:hAnsi="Times New Roman" w:cs="Times New Roman"/>
      <w:b/>
      <w:sz w:val="32"/>
      <w:szCs w:val="32"/>
      <w:lang w:eastAsia="ar-SA"/>
    </w:rPr>
  </w:style>
  <w:style w:type="character" w:customStyle="1" w:styleId="Cmsor4Char">
    <w:name w:val="Címsor 4 Char"/>
    <w:basedOn w:val="Bekezdsalapbettpusa"/>
    <w:link w:val="Cmsor4"/>
    <w:rsid w:val="009C7425"/>
    <w:rPr>
      <w:rFonts w:ascii="Times New Roman" w:eastAsia="Times New Roman" w:hAnsi="Times New Roman" w:cs="Times New Roman"/>
      <w:sz w:val="28"/>
      <w:szCs w:val="24"/>
      <w:lang w:eastAsia="ar-SA"/>
    </w:rPr>
  </w:style>
  <w:style w:type="character" w:customStyle="1" w:styleId="Cmsor5Char">
    <w:name w:val="Címsor 5 Char"/>
    <w:basedOn w:val="Bekezdsalapbettpusa"/>
    <w:link w:val="Cmsor5"/>
    <w:rsid w:val="009C7425"/>
    <w:rPr>
      <w:rFonts w:ascii="Times New Roman" w:eastAsia="Times New Roman" w:hAnsi="Times New Roman" w:cs="Times New Roman"/>
      <w:b/>
      <w:i/>
      <w:sz w:val="24"/>
      <w:szCs w:val="24"/>
      <w:lang w:eastAsia="ar-SA"/>
    </w:rPr>
  </w:style>
  <w:style w:type="character" w:customStyle="1" w:styleId="Cmsor6Char">
    <w:name w:val="Címsor 6 Char"/>
    <w:basedOn w:val="Bekezdsalapbettpusa"/>
    <w:link w:val="Cmsor6"/>
    <w:rsid w:val="009C7425"/>
    <w:rPr>
      <w:rFonts w:ascii="Times New Roman" w:eastAsia="Times New Roman" w:hAnsi="Times New Roman" w:cs="Times New Roman"/>
      <w:b/>
      <w:bCs/>
      <w:lang w:eastAsia="ar-SA"/>
    </w:rPr>
  </w:style>
  <w:style w:type="character" w:customStyle="1" w:styleId="Cmsor7Char">
    <w:name w:val="Címsor 7 Char"/>
    <w:basedOn w:val="Bekezdsalapbettpusa"/>
    <w:link w:val="Cmsor7"/>
    <w:rsid w:val="009C7425"/>
    <w:rPr>
      <w:rFonts w:ascii="Times New Roman" w:eastAsia="Times New Roman" w:hAnsi="Times New Roman" w:cs="Times New Roman"/>
      <w:sz w:val="24"/>
      <w:szCs w:val="24"/>
      <w:lang w:eastAsia="ar-SA"/>
    </w:rPr>
  </w:style>
  <w:style w:type="character" w:customStyle="1" w:styleId="Cmsor8Char">
    <w:name w:val="Címsor 8 Char"/>
    <w:basedOn w:val="Bekezdsalapbettpusa"/>
    <w:link w:val="Cmsor8"/>
    <w:rsid w:val="009C7425"/>
    <w:rPr>
      <w:rFonts w:ascii="Times New Roman" w:eastAsia="Times New Roman" w:hAnsi="Times New Roman" w:cs="Times New Roman"/>
      <w:b/>
      <w:bCs/>
      <w:sz w:val="24"/>
      <w:szCs w:val="24"/>
      <w:lang w:eastAsia="ar-SA"/>
    </w:rPr>
  </w:style>
  <w:style w:type="character" w:customStyle="1" w:styleId="Cmsor9Char">
    <w:name w:val="Címsor 9 Char"/>
    <w:basedOn w:val="Bekezdsalapbettpusa"/>
    <w:link w:val="Cmsor9"/>
    <w:rsid w:val="009C7425"/>
    <w:rPr>
      <w:rFonts w:ascii="Times New Roman" w:eastAsia="Times New Roman" w:hAnsi="Times New Roman" w:cs="Times New Roman"/>
      <w:i/>
      <w:iCs/>
      <w:sz w:val="24"/>
      <w:szCs w:val="24"/>
      <w:u w:val="single"/>
      <w:lang w:eastAsia="ar-SA"/>
    </w:rPr>
  </w:style>
  <w:style w:type="character" w:customStyle="1" w:styleId="WW8Num1z0">
    <w:name w:val="WW8Num1z0"/>
    <w:rsid w:val="009C7425"/>
    <w:rPr>
      <w:rFonts w:ascii="Symbol" w:hAnsi="Symbol"/>
    </w:rPr>
  </w:style>
  <w:style w:type="character" w:customStyle="1" w:styleId="WW8Num2z0">
    <w:name w:val="WW8Num2z0"/>
    <w:rsid w:val="009C7425"/>
    <w:rPr>
      <w:rFonts w:ascii="Symbol" w:hAnsi="Symbol"/>
    </w:rPr>
  </w:style>
  <w:style w:type="character" w:customStyle="1" w:styleId="WW8Num4z0">
    <w:name w:val="WW8Num4z0"/>
    <w:rsid w:val="009C7425"/>
    <w:rPr>
      <w:rFonts w:ascii="Symbol" w:hAnsi="Symbol"/>
    </w:rPr>
  </w:style>
  <w:style w:type="character" w:customStyle="1" w:styleId="WW8Num5z0">
    <w:name w:val="WW8Num5z0"/>
    <w:rsid w:val="009C7425"/>
    <w:rPr>
      <w:rFonts w:ascii="Wingdings" w:hAnsi="Wingdings" w:cs="StarSymbol"/>
      <w:sz w:val="18"/>
      <w:szCs w:val="18"/>
    </w:rPr>
  </w:style>
  <w:style w:type="character" w:customStyle="1" w:styleId="WW8Num6z0">
    <w:name w:val="WW8Num6z0"/>
    <w:rsid w:val="009C7425"/>
    <w:rPr>
      <w:rFonts w:ascii="Symbol" w:hAnsi="Symbol"/>
    </w:rPr>
  </w:style>
  <w:style w:type="character" w:customStyle="1" w:styleId="WW8Num7z0">
    <w:name w:val="WW8Num7z0"/>
    <w:rsid w:val="009C7425"/>
    <w:rPr>
      <w:rFonts w:ascii="Symbol" w:hAnsi="Symbol"/>
    </w:rPr>
  </w:style>
  <w:style w:type="character" w:customStyle="1" w:styleId="WW8Num8z0">
    <w:name w:val="WW8Num8z0"/>
    <w:rsid w:val="009C7425"/>
    <w:rPr>
      <w:rFonts w:ascii="Wingdings" w:hAnsi="Wingdings" w:cs="OpenSymbol"/>
    </w:rPr>
  </w:style>
  <w:style w:type="character" w:customStyle="1" w:styleId="WW8Num9z0">
    <w:name w:val="WW8Num9z0"/>
    <w:rsid w:val="009C7425"/>
    <w:rPr>
      <w:color w:val="00000A"/>
    </w:rPr>
  </w:style>
  <w:style w:type="character" w:customStyle="1" w:styleId="WW8Num10z0">
    <w:name w:val="WW8Num10z0"/>
    <w:rsid w:val="009C7425"/>
    <w:rPr>
      <w:color w:val="00000A"/>
    </w:rPr>
  </w:style>
  <w:style w:type="character" w:customStyle="1" w:styleId="WW8Num11z0">
    <w:name w:val="WW8Num11z0"/>
    <w:rsid w:val="009C7425"/>
    <w:rPr>
      <w:color w:val="00000A"/>
    </w:rPr>
  </w:style>
  <w:style w:type="character" w:customStyle="1" w:styleId="WW8Num12z0">
    <w:name w:val="WW8Num12z0"/>
    <w:rsid w:val="009C7425"/>
    <w:rPr>
      <w:rFonts w:ascii="Symbol" w:hAnsi="Symbol"/>
    </w:rPr>
  </w:style>
  <w:style w:type="character" w:customStyle="1" w:styleId="WW8Num12z1">
    <w:name w:val="WW8Num12z1"/>
    <w:rsid w:val="009C7425"/>
    <w:rPr>
      <w:rFonts w:ascii="Courier New" w:hAnsi="Courier New" w:cs="Courier New"/>
    </w:rPr>
  </w:style>
  <w:style w:type="character" w:customStyle="1" w:styleId="WW8Num12z2">
    <w:name w:val="WW8Num12z2"/>
    <w:rsid w:val="009C7425"/>
    <w:rPr>
      <w:rFonts w:ascii="Wingdings" w:hAnsi="Wingdings"/>
    </w:rPr>
  </w:style>
  <w:style w:type="character" w:customStyle="1" w:styleId="WW8Num13z0">
    <w:name w:val="WW8Num13z0"/>
    <w:rsid w:val="009C7425"/>
    <w:rPr>
      <w:color w:val="00000A"/>
    </w:rPr>
  </w:style>
  <w:style w:type="character" w:customStyle="1" w:styleId="WW8Num14z0">
    <w:name w:val="WW8Num14z0"/>
    <w:rsid w:val="009C7425"/>
    <w:rPr>
      <w:color w:val="00000A"/>
    </w:rPr>
  </w:style>
  <w:style w:type="character" w:customStyle="1" w:styleId="WW8Num15z0">
    <w:name w:val="WW8Num15z0"/>
    <w:rsid w:val="009C7425"/>
    <w:rPr>
      <w:color w:val="00000A"/>
    </w:rPr>
  </w:style>
  <w:style w:type="character" w:customStyle="1" w:styleId="WW8Num16z0">
    <w:name w:val="WW8Num16z0"/>
    <w:rsid w:val="009C7425"/>
    <w:rPr>
      <w:color w:val="00000A"/>
    </w:rPr>
  </w:style>
  <w:style w:type="character" w:customStyle="1" w:styleId="WW8Num18z0">
    <w:name w:val="WW8Num18z0"/>
    <w:rsid w:val="009C7425"/>
    <w:rPr>
      <w:color w:val="00000A"/>
    </w:rPr>
  </w:style>
  <w:style w:type="character" w:customStyle="1" w:styleId="WW8Num19z0">
    <w:name w:val="WW8Num19z0"/>
    <w:rsid w:val="009C7425"/>
    <w:rPr>
      <w:color w:val="00000A"/>
    </w:rPr>
  </w:style>
  <w:style w:type="character" w:customStyle="1" w:styleId="WW8Num20z0">
    <w:name w:val="WW8Num20z0"/>
    <w:rsid w:val="009C7425"/>
    <w:rPr>
      <w:b/>
    </w:rPr>
  </w:style>
  <w:style w:type="character" w:customStyle="1" w:styleId="WW8Num21z0">
    <w:name w:val="WW8Num21z0"/>
    <w:rsid w:val="009C7425"/>
    <w:rPr>
      <w:rFonts w:ascii="Garamond" w:hAnsi="Garamond"/>
    </w:rPr>
  </w:style>
  <w:style w:type="character" w:customStyle="1" w:styleId="WW8Num21z1">
    <w:name w:val="WW8Num21z1"/>
    <w:rsid w:val="009C7425"/>
    <w:rPr>
      <w:rFonts w:ascii="Courier New" w:hAnsi="Courier New" w:cs="Courier New"/>
    </w:rPr>
  </w:style>
  <w:style w:type="character" w:customStyle="1" w:styleId="WW8Num21z2">
    <w:name w:val="WW8Num21z2"/>
    <w:rsid w:val="009C7425"/>
    <w:rPr>
      <w:rFonts w:ascii="Wingdings" w:hAnsi="Wingdings"/>
    </w:rPr>
  </w:style>
  <w:style w:type="character" w:customStyle="1" w:styleId="WW8Num21z3">
    <w:name w:val="WW8Num21z3"/>
    <w:rsid w:val="009C7425"/>
    <w:rPr>
      <w:rFonts w:ascii="Symbol" w:hAnsi="Symbol"/>
    </w:rPr>
  </w:style>
  <w:style w:type="character" w:customStyle="1" w:styleId="WW8Num22z0">
    <w:name w:val="WW8Num22z0"/>
    <w:rsid w:val="009C7425"/>
    <w:rPr>
      <w:rFonts w:ascii="Symbol" w:hAnsi="Symbol"/>
    </w:rPr>
  </w:style>
  <w:style w:type="character" w:customStyle="1" w:styleId="WW8Num22z1">
    <w:name w:val="WW8Num22z1"/>
    <w:rsid w:val="009C7425"/>
    <w:rPr>
      <w:rFonts w:ascii="Courier New" w:hAnsi="Courier New" w:cs="Courier New"/>
    </w:rPr>
  </w:style>
  <w:style w:type="character" w:customStyle="1" w:styleId="WW8Num22z2">
    <w:name w:val="WW8Num22z2"/>
    <w:rsid w:val="009C7425"/>
    <w:rPr>
      <w:rFonts w:ascii="Wingdings" w:hAnsi="Wingdings"/>
    </w:rPr>
  </w:style>
  <w:style w:type="character" w:customStyle="1" w:styleId="WW8Num24z0">
    <w:name w:val="WW8Num24z0"/>
    <w:rsid w:val="009C7425"/>
    <w:rPr>
      <w:rFonts w:ascii="Symbol" w:hAnsi="Symbol"/>
    </w:rPr>
  </w:style>
  <w:style w:type="character" w:customStyle="1" w:styleId="WW8Num24z2">
    <w:name w:val="WW8Num24z2"/>
    <w:rsid w:val="009C7425"/>
    <w:rPr>
      <w:rFonts w:ascii="Wingdings" w:hAnsi="Wingdings"/>
    </w:rPr>
  </w:style>
  <w:style w:type="character" w:customStyle="1" w:styleId="WW8Num24z4">
    <w:name w:val="WW8Num24z4"/>
    <w:rsid w:val="009C7425"/>
    <w:rPr>
      <w:rFonts w:ascii="Courier New" w:hAnsi="Courier New" w:cs="Courier New"/>
    </w:rPr>
  </w:style>
  <w:style w:type="character" w:customStyle="1" w:styleId="WW8Num26z0">
    <w:name w:val="WW8Num26z0"/>
    <w:rsid w:val="009C7425"/>
    <w:rPr>
      <w:rFonts w:ascii="Symbol" w:hAnsi="Symbol" w:cs="Times New Roman"/>
      <w:b w:val="0"/>
      <w:i w:val="0"/>
      <w:sz w:val="24"/>
      <w:szCs w:val="24"/>
    </w:rPr>
  </w:style>
  <w:style w:type="character" w:customStyle="1" w:styleId="WW8Num26z1">
    <w:name w:val="WW8Num26z1"/>
    <w:rsid w:val="009C7425"/>
    <w:rPr>
      <w:rFonts w:ascii="Courier New" w:hAnsi="Courier New" w:cs="Courier New"/>
    </w:rPr>
  </w:style>
  <w:style w:type="character" w:customStyle="1" w:styleId="WW8Num26z2">
    <w:name w:val="WW8Num26z2"/>
    <w:rsid w:val="009C7425"/>
    <w:rPr>
      <w:rFonts w:ascii="Wingdings" w:hAnsi="Wingdings"/>
    </w:rPr>
  </w:style>
  <w:style w:type="character" w:customStyle="1" w:styleId="WW8Num26z3">
    <w:name w:val="WW8Num26z3"/>
    <w:rsid w:val="009C7425"/>
    <w:rPr>
      <w:rFonts w:ascii="Symbol" w:hAnsi="Symbol"/>
    </w:rPr>
  </w:style>
  <w:style w:type="character" w:customStyle="1" w:styleId="WW8Num28z0">
    <w:name w:val="WW8Num28z0"/>
    <w:rsid w:val="009C7425"/>
    <w:rPr>
      <w:rFonts w:ascii="Times New Roman" w:eastAsia="Times New Roman" w:hAnsi="Times New Roman" w:cs="Times New Roman"/>
    </w:rPr>
  </w:style>
  <w:style w:type="character" w:customStyle="1" w:styleId="WW8Num28z1">
    <w:name w:val="WW8Num28z1"/>
    <w:rsid w:val="009C7425"/>
    <w:rPr>
      <w:rFonts w:ascii="Courier New" w:hAnsi="Courier New"/>
    </w:rPr>
  </w:style>
  <w:style w:type="character" w:customStyle="1" w:styleId="WW8Num28z2">
    <w:name w:val="WW8Num28z2"/>
    <w:rsid w:val="009C7425"/>
    <w:rPr>
      <w:rFonts w:ascii="Wingdings" w:hAnsi="Wingdings"/>
    </w:rPr>
  </w:style>
  <w:style w:type="character" w:customStyle="1" w:styleId="WW8Num28z3">
    <w:name w:val="WW8Num28z3"/>
    <w:rsid w:val="009C7425"/>
    <w:rPr>
      <w:rFonts w:ascii="Symbol" w:hAnsi="Symbol"/>
    </w:rPr>
  </w:style>
  <w:style w:type="character" w:customStyle="1" w:styleId="WW8Num29z1">
    <w:name w:val="WW8Num29z1"/>
    <w:rsid w:val="009C7425"/>
    <w:rPr>
      <w:rFonts w:ascii="Courier New" w:hAnsi="Courier New" w:cs="Courier New"/>
    </w:rPr>
  </w:style>
  <w:style w:type="character" w:customStyle="1" w:styleId="WW8Num29z2">
    <w:name w:val="WW8Num29z2"/>
    <w:rsid w:val="009C7425"/>
    <w:rPr>
      <w:rFonts w:ascii="Wingdings" w:hAnsi="Wingdings"/>
    </w:rPr>
  </w:style>
  <w:style w:type="character" w:customStyle="1" w:styleId="WW8Num29z3">
    <w:name w:val="WW8Num29z3"/>
    <w:rsid w:val="009C7425"/>
    <w:rPr>
      <w:rFonts w:ascii="Symbol" w:hAnsi="Symbol"/>
    </w:rPr>
  </w:style>
  <w:style w:type="character" w:customStyle="1" w:styleId="WW8Num31z1">
    <w:name w:val="WW8Num31z1"/>
    <w:rsid w:val="009C7425"/>
    <w:rPr>
      <w:rFonts w:ascii="Courier New" w:hAnsi="Courier New" w:cs="Courier New"/>
    </w:rPr>
  </w:style>
  <w:style w:type="character" w:customStyle="1" w:styleId="WW8Num31z2">
    <w:name w:val="WW8Num31z2"/>
    <w:rsid w:val="009C7425"/>
    <w:rPr>
      <w:rFonts w:ascii="Wingdings" w:hAnsi="Wingdings"/>
    </w:rPr>
  </w:style>
  <w:style w:type="character" w:customStyle="1" w:styleId="WW8Num31z3">
    <w:name w:val="WW8Num31z3"/>
    <w:rsid w:val="009C7425"/>
    <w:rPr>
      <w:rFonts w:ascii="Symbol" w:hAnsi="Symbol"/>
    </w:rPr>
  </w:style>
  <w:style w:type="character" w:customStyle="1" w:styleId="WW8Num32z0">
    <w:name w:val="WW8Num32z0"/>
    <w:rsid w:val="009C7425"/>
    <w:rPr>
      <w:rFonts w:ascii="Symbol" w:hAnsi="Symbol"/>
    </w:rPr>
  </w:style>
  <w:style w:type="character" w:customStyle="1" w:styleId="WW8Num32z1">
    <w:name w:val="WW8Num32z1"/>
    <w:rsid w:val="009C7425"/>
    <w:rPr>
      <w:rFonts w:ascii="Courier New" w:hAnsi="Courier New"/>
      <w:color w:val="FF0000"/>
      <w:sz w:val="24"/>
    </w:rPr>
  </w:style>
  <w:style w:type="character" w:customStyle="1" w:styleId="WW8Num32z2">
    <w:name w:val="WW8Num32z2"/>
    <w:rsid w:val="009C7425"/>
    <w:rPr>
      <w:rFonts w:ascii="Wingdings" w:hAnsi="Wingdings"/>
    </w:rPr>
  </w:style>
  <w:style w:type="character" w:customStyle="1" w:styleId="WW8Num32z4">
    <w:name w:val="WW8Num32z4"/>
    <w:rsid w:val="009C7425"/>
    <w:rPr>
      <w:rFonts w:ascii="Courier New" w:hAnsi="Courier New" w:cs="Courier New"/>
    </w:rPr>
  </w:style>
  <w:style w:type="character" w:customStyle="1" w:styleId="Bekezdsalapbettpusa1">
    <w:name w:val="Bekezdés alapbetűtípusa1"/>
    <w:rsid w:val="009C7425"/>
  </w:style>
  <w:style w:type="character" w:customStyle="1" w:styleId="Jegyzethivatkozs1">
    <w:name w:val="Jegyzethivatkozás1"/>
    <w:rsid w:val="009C7425"/>
    <w:rPr>
      <w:sz w:val="16"/>
      <w:szCs w:val="16"/>
    </w:rPr>
  </w:style>
  <w:style w:type="character" w:styleId="Hiperhivatkozs">
    <w:name w:val="Hyperlink"/>
    <w:uiPriority w:val="99"/>
    <w:rsid w:val="009C7425"/>
    <w:rPr>
      <w:color w:val="0000FF"/>
      <w:u w:val="single"/>
    </w:rPr>
  </w:style>
  <w:style w:type="character" w:customStyle="1" w:styleId="tartalom">
    <w:name w:val="tartalom"/>
    <w:basedOn w:val="Bekezdsalapbettpusa1"/>
    <w:rsid w:val="009C7425"/>
  </w:style>
  <w:style w:type="character" w:styleId="Oldalszm">
    <w:name w:val="page number"/>
    <w:basedOn w:val="Bekezdsalapbettpusa1"/>
    <w:rsid w:val="009C7425"/>
  </w:style>
  <w:style w:type="character" w:customStyle="1" w:styleId="Lbjegyzet-karakterek">
    <w:name w:val="Lábjegyzet-karakterek"/>
    <w:rsid w:val="009C7425"/>
    <w:rPr>
      <w:vertAlign w:val="superscript"/>
    </w:rPr>
  </w:style>
  <w:style w:type="character" w:styleId="Mrltotthiperhivatkozs">
    <w:name w:val="FollowedHyperlink"/>
    <w:rsid w:val="009C7425"/>
    <w:rPr>
      <w:color w:val="800080"/>
      <w:u w:val="single"/>
    </w:rPr>
  </w:style>
  <w:style w:type="character" w:customStyle="1" w:styleId="Kiemels21">
    <w:name w:val="Kiemelés21"/>
    <w:qFormat/>
    <w:rsid w:val="009C7425"/>
    <w:rPr>
      <w:b/>
      <w:bCs/>
    </w:rPr>
  </w:style>
  <w:style w:type="character" w:customStyle="1" w:styleId="llbChar">
    <w:name w:val="Élőláb Char"/>
    <w:aliases w:val="NCS footer Char"/>
    <w:uiPriority w:val="99"/>
    <w:rsid w:val="009C7425"/>
    <w:rPr>
      <w:sz w:val="24"/>
      <w:szCs w:val="24"/>
    </w:rPr>
  </w:style>
  <w:style w:type="character" w:customStyle="1" w:styleId="point">
    <w:name w:val="point"/>
    <w:basedOn w:val="Bekezdsalapbettpusa1"/>
    <w:rsid w:val="009C7425"/>
  </w:style>
  <w:style w:type="character" w:customStyle="1" w:styleId="section">
    <w:name w:val="section"/>
    <w:basedOn w:val="Bekezdsalapbettpusa1"/>
    <w:rsid w:val="009C7425"/>
  </w:style>
  <w:style w:type="character" w:customStyle="1" w:styleId="HTML-kntformzottChar">
    <w:name w:val="HTML-ként formázott Char"/>
    <w:rsid w:val="009C7425"/>
    <w:rPr>
      <w:rFonts w:ascii="Courier New" w:hAnsi="Courier New" w:cs="Courier New"/>
    </w:rPr>
  </w:style>
  <w:style w:type="character" w:customStyle="1" w:styleId="SzvegtrzsChar">
    <w:name w:val="Szövegtörzs Char"/>
    <w:rsid w:val="009C7425"/>
    <w:rPr>
      <w:sz w:val="24"/>
      <w:szCs w:val="24"/>
    </w:rPr>
  </w:style>
  <w:style w:type="character" w:customStyle="1" w:styleId="CmChar">
    <w:name w:val="Cím Char"/>
    <w:rsid w:val="009C7425"/>
    <w:rPr>
      <w:sz w:val="28"/>
      <w:szCs w:val="24"/>
    </w:rPr>
  </w:style>
  <w:style w:type="character" w:customStyle="1" w:styleId="LbjegyzetszvegChar">
    <w:name w:val="Lábjegyzetszöveg Char"/>
    <w:aliases w:val=" Char1 Char Char Char Char, Char1 Char1 Char Char,Footnote Text Char Char,Lábjegyzetszöveg Char1 Char Char,Lábjegyzetszöveg Char Char Char Char,Footnote Char Char Char Char,Footnote Char1 Char Char,Footnote Char Char"/>
    <w:basedOn w:val="Bekezdsalapbettpusa1"/>
    <w:rsid w:val="009C7425"/>
  </w:style>
  <w:style w:type="character" w:customStyle="1" w:styleId="SzvegtrzsbehzssalChar">
    <w:name w:val="Szövegtörzs behúzással Char"/>
    <w:rsid w:val="009C7425"/>
    <w:rPr>
      <w:szCs w:val="24"/>
    </w:rPr>
  </w:style>
  <w:style w:type="character" w:customStyle="1" w:styleId="Szvegtrzs3Char">
    <w:name w:val="Szövegtörzs 3 Char"/>
    <w:rsid w:val="009C7425"/>
    <w:rPr>
      <w:color w:val="000000"/>
      <w:sz w:val="24"/>
      <w:szCs w:val="24"/>
    </w:rPr>
  </w:style>
  <w:style w:type="character" w:customStyle="1" w:styleId="rgpbet">
    <w:name w:val="Írógépbetű"/>
    <w:rsid w:val="009C7425"/>
    <w:rPr>
      <w:rFonts w:ascii="Luxi Mono" w:eastAsia="Luxi Mono" w:hAnsi="Luxi Mono" w:cs="Luxi Mono"/>
    </w:rPr>
  </w:style>
  <w:style w:type="character" w:customStyle="1" w:styleId="lfejChar">
    <w:name w:val="Élőfej Char"/>
    <w:aliases w:val="Fejléc Char,Header1 Char1,ƒl?fej Char,Header1 Char Char Char Char,Header1 Char Char1,Header1 Char Char Char1,*Header Char,hd Char,he Char Char"/>
    <w:rsid w:val="009C7425"/>
    <w:rPr>
      <w:sz w:val="24"/>
      <w:szCs w:val="24"/>
      <w:lang w:val="hu-HU" w:eastAsia="ar-SA" w:bidi="ar-SA"/>
    </w:rPr>
  </w:style>
  <w:style w:type="character" w:customStyle="1" w:styleId="JegyzetszvegChar">
    <w:name w:val="Jegyzetszöveg Char"/>
    <w:basedOn w:val="Bekezdsalapbettpusa1"/>
    <w:uiPriority w:val="99"/>
    <w:rsid w:val="009C7425"/>
  </w:style>
  <w:style w:type="character" w:customStyle="1" w:styleId="CharChar4">
    <w:name w:val="Char Char4"/>
    <w:rsid w:val="009C7425"/>
    <w:rPr>
      <w:rFonts w:ascii="Tahoma" w:eastAsia="MS Mincho" w:hAnsi="Tahoma"/>
      <w:lang w:val="en-US"/>
    </w:rPr>
  </w:style>
  <w:style w:type="character" w:customStyle="1" w:styleId="apple-style-span">
    <w:name w:val="apple-style-span"/>
    <w:basedOn w:val="Bekezdsalapbettpusa1"/>
    <w:rsid w:val="009C7425"/>
  </w:style>
  <w:style w:type="character" w:customStyle="1" w:styleId="Szvegtrzsbehzssal2Char">
    <w:name w:val="Szövegtörzs behúzással 2 Char"/>
    <w:rsid w:val="009C7425"/>
    <w:rPr>
      <w:szCs w:val="24"/>
    </w:rPr>
  </w:style>
  <w:style w:type="character" w:customStyle="1" w:styleId="bot">
    <w:name w:val="bot"/>
    <w:basedOn w:val="Bekezdsalapbettpusa1"/>
    <w:rsid w:val="009C7425"/>
  </w:style>
  <w:style w:type="character" w:customStyle="1" w:styleId="NincstrkzChar">
    <w:name w:val="Nincs térköz Char"/>
    <w:rsid w:val="009C7425"/>
    <w:rPr>
      <w:sz w:val="24"/>
      <w:szCs w:val="24"/>
      <w:lang w:val="hu-HU" w:eastAsia="ar-SA" w:bidi="ar-SA"/>
    </w:rPr>
  </w:style>
  <w:style w:type="character" w:customStyle="1" w:styleId="szveg2Char">
    <w:name w:val="szöveg_2 Char"/>
    <w:rsid w:val="009C7425"/>
    <w:rPr>
      <w:rFonts w:ascii="Arial" w:hAnsi="Arial"/>
      <w:sz w:val="24"/>
    </w:rPr>
  </w:style>
  <w:style w:type="character" w:styleId="Lbjegyzet-hivatkozs">
    <w:name w:val="footnote reference"/>
    <w:aliases w:val="BVI fnr,Footnote symbol,Times 10 Point,Exposant 3 Point,Footnote Reference Number, Exposant 3 Point,Voetnootverwijzing,Footnote,16 Point,Superscript 6 Point"/>
    <w:rsid w:val="009C7425"/>
    <w:rPr>
      <w:vertAlign w:val="superscript"/>
    </w:rPr>
  </w:style>
  <w:style w:type="character" w:styleId="Vgjegyzet-hivatkozs">
    <w:name w:val="endnote reference"/>
    <w:rsid w:val="009C7425"/>
    <w:rPr>
      <w:vertAlign w:val="superscript"/>
    </w:rPr>
  </w:style>
  <w:style w:type="character" w:customStyle="1" w:styleId="Vgjegyzet-karakterek">
    <w:name w:val="Végjegyzet-karakterek"/>
    <w:rsid w:val="009C7425"/>
  </w:style>
  <w:style w:type="paragraph" w:customStyle="1" w:styleId="Cmsor">
    <w:name w:val="Címsor"/>
    <w:basedOn w:val="Norml"/>
    <w:next w:val="Szvegtrzs"/>
    <w:rsid w:val="009C7425"/>
    <w:pPr>
      <w:keepNext/>
      <w:spacing w:before="240" w:after="120"/>
    </w:pPr>
    <w:rPr>
      <w:rFonts w:ascii="Arial" w:eastAsia="SimSun" w:hAnsi="Arial" w:cs="Mangal"/>
      <w:sz w:val="28"/>
      <w:szCs w:val="28"/>
    </w:rPr>
  </w:style>
  <w:style w:type="paragraph" w:styleId="Szvegtrzs">
    <w:name w:val="Body Text"/>
    <w:basedOn w:val="Norml"/>
    <w:link w:val="SzvegtrzsChar1"/>
    <w:rsid w:val="009C7425"/>
    <w:pPr>
      <w:jc w:val="both"/>
    </w:pPr>
    <w:rPr>
      <w:lang w:val="x-none"/>
    </w:rPr>
  </w:style>
  <w:style w:type="character" w:customStyle="1" w:styleId="SzvegtrzsChar1">
    <w:name w:val="Szövegtörzs Char1"/>
    <w:basedOn w:val="Bekezdsalapbettpusa"/>
    <w:link w:val="Szvegtrzs"/>
    <w:rsid w:val="009C7425"/>
    <w:rPr>
      <w:rFonts w:ascii="Times New Roman" w:eastAsia="Times New Roman" w:hAnsi="Times New Roman" w:cs="Times New Roman"/>
      <w:sz w:val="24"/>
      <w:szCs w:val="24"/>
      <w:lang w:val="x-none" w:eastAsia="ar-SA"/>
    </w:rPr>
  </w:style>
  <w:style w:type="paragraph" w:styleId="Lista">
    <w:name w:val="List"/>
    <w:basedOn w:val="Norml"/>
    <w:rsid w:val="009C7425"/>
    <w:pPr>
      <w:ind w:left="283" w:hanging="283"/>
    </w:pPr>
  </w:style>
  <w:style w:type="paragraph" w:customStyle="1" w:styleId="Felirat">
    <w:name w:val="Felirat"/>
    <w:basedOn w:val="Norml"/>
    <w:rsid w:val="009C7425"/>
    <w:pPr>
      <w:suppressLineNumbers/>
      <w:spacing w:before="120" w:after="120"/>
    </w:pPr>
    <w:rPr>
      <w:rFonts w:cs="Mangal"/>
      <w:i/>
      <w:iCs/>
    </w:rPr>
  </w:style>
  <w:style w:type="paragraph" w:customStyle="1" w:styleId="Trgymutat">
    <w:name w:val="Tárgymutató"/>
    <w:basedOn w:val="Norml"/>
    <w:rsid w:val="009C7425"/>
    <w:pPr>
      <w:suppressLineNumbers/>
    </w:pPr>
    <w:rPr>
      <w:rFonts w:cs="Mangal"/>
    </w:rPr>
  </w:style>
  <w:style w:type="paragraph" w:customStyle="1" w:styleId="Szvegtrzsbehzssal31">
    <w:name w:val="Szövegtörzs behúzással 31"/>
    <w:basedOn w:val="Norml"/>
    <w:rsid w:val="009C7425"/>
    <w:pPr>
      <w:tabs>
        <w:tab w:val="left" w:pos="284"/>
      </w:tabs>
      <w:spacing w:after="240" w:line="228" w:lineRule="auto"/>
      <w:ind w:left="704" w:hanging="420"/>
    </w:pPr>
    <w:rPr>
      <w:rFonts w:ascii="Arial" w:hAnsi="Arial"/>
      <w:b/>
      <w:caps/>
      <w:szCs w:val="20"/>
    </w:rPr>
  </w:style>
  <w:style w:type="paragraph" w:styleId="Cm">
    <w:name w:val="Title"/>
    <w:aliases w:val="Cím Char Char,Cím Char2,Cím Char Char1"/>
    <w:basedOn w:val="Norml"/>
    <w:next w:val="Alcm"/>
    <w:link w:val="CmChar3"/>
    <w:qFormat/>
    <w:rsid w:val="009C7425"/>
    <w:pPr>
      <w:jc w:val="center"/>
    </w:pPr>
    <w:rPr>
      <w:sz w:val="28"/>
      <w:lang w:val="x-none"/>
    </w:rPr>
  </w:style>
  <w:style w:type="character" w:customStyle="1" w:styleId="CmChar1">
    <w:name w:val="Cím Char1"/>
    <w:basedOn w:val="Bekezdsalapbettpusa"/>
    <w:uiPriority w:val="10"/>
    <w:rsid w:val="009C7425"/>
    <w:rPr>
      <w:rFonts w:asciiTheme="majorHAnsi" w:eastAsiaTheme="majorEastAsia" w:hAnsiTheme="majorHAnsi" w:cstheme="majorBidi"/>
      <w:color w:val="17365D" w:themeColor="text2" w:themeShade="BF"/>
      <w:spacing w:val="5"/>
      <w:kern w:val="28"/>
      <w:sz w:val="52"/>
      <w:szCs w:val="52"/>
      <w:lang w:eastAsia="ar-SA"/>
    </w:rPr>
  </w:style>
  <w:style w:type="paragraph" w:styleId="Alcm">
    <w:name w:val="Subtitle"/>
    <w:basedOn w:val="Cmsor"/>
    <w:next w:val="Szvegtrzs"/>
    <w:link w:val="AlcmChar"/>
    <w:qFormat/>
    <w:rsid w:val="009C7425"/>
    <w:pPr>
      <w:jc w:val="center"/>
    </w:pPr>
    <w:rPr>
      <w:i/>
      <w:iCs/>
    </w:rPr>
  </w:style>
  <w:style w:type="character" w:customStyle="1" w:styleId="AlcmChar">
    <w:name w:val="Alcím Char"/>
    <w:basedOn w:val="Bekezdsalapbettpusa"/>
    <w:link w:val="Alcm"/>
    <w:rsid w:val="009C7425"/>
    <w:rPr>
      <w:rFonts w:ascii="Arial" w:eastAsia="SimSun" w:hAnsi="Arial" w:cs="Mangal"/>
      <w:i/>
      <w:iCs/>
      <w:sz w:val="28"/>
      <w:szCs w:val="28"/>
      <w:lang w:eastAsia="ar-SA"/>
    </w:rPr>
  </w:style>
  <w:style w:type="paragraph" w:customStyle="1" w:styleId="BodyTextIMP">
    <w:name w:val="Body Text_IMP"/>
    <w:basedOn w:val="Norml"/>
    <w:rsid w:val="009C7425"/>
    <w:pPr>
      <w:spacing w:line="276" w:lineRule="auto"/>
    </w:pPr>
    <w:rPr>
      <w:szCs w:val="20"/>
      <w:lang w:val="en-US"/>
    </w:rPr>
  </w:style>
  <w:style w:type="paragraph" w:styleId="Szvegtrzsbehzssal">
    <w:name w:val="Body Text Indent"/>
    <w:basedOn w:val="Norml"/>
    <w:link w:val="SzvegtrzsbehzssalChar1"/>
    <w:rsid w:val="009C7425"/>
    <w:pPr>
      <w:tabs>
        <w:tab w:val="right" w:leader="underscore" w:pos="9072"/>
      </w:tabs>
      <w:spacing w:after="120"/>
      <w:ind w:left="432"/>
      <w:jc w:val="both"/>
    </w:pPr>
    <w:rPr>
      <w:sz w:val="20"/>
      <w:lang w:val="x-none"/>
    </w:rPr>
  </w:style>
  <w:style w:type="character" w:customStyle="1" w:styleId="SzvegtrzsbehzssalChar1">
    <w:name w:val="Szövegtörzs behúzással Char1"/>
    <w:basedOn w:val="Bekezdsalapbettpusa"/>
    <w:link w:val="Szvegtrzsbehzssal"/>
    <w:rsid w:val="009C7425"/>
    <w:rPr>
      <w:rFonts w:ascii="Times New Roman" w:eastAsia="Times New Roman" w:hAnsi="Times New Roman" w:cs="Times New Roman"/>
      <w:sz w:val="20"/>
      <w:szCs w:val="24"/>
      <w:lang w:val="x-none" w:eastAsia="ar-SA"/>
    </w:rPr>
  </w:style>
  <w:style w:type="paragraph" w:customStyle="1" w:styleId="Stlus1">
    <w:name w:val="Stílus1"/>
    <w:basedOn w:val="Norml"/>
    <w:qFormat/>
    <w:rsid w:val="009C7425"/>
    <w:pPr>
      <w:spacing w:line="228" w:lineRule="auto"/>
      <w:ind w:left="1020" w:right="284" w:hanging="340"/>
      <w:jc w:val="both"/>
    </w:pPr>
    <w:rPr>
      <w:rFonts w:ascii="Arial" w:hAnsi="Arial"/>
      <w:szCs w:val="20"/>
    </w:rPr>
  </w:style>
  <w:style w:type="paragraph" w:customStyle="1" w:styleId="Szvegtrzsbehzssal21">
    <w:name w:val="Szövegtörzs behúzással 21"/>
    <w:basedOn w:val="Norml"/>
    <w:rsid w:val="009C7425"/>
    <w:pPr>
      <w:tabs>
        <w:tab w:val="right" w:leader="underscore" w:pos="9072"/>
      </w:tabs>
      <w:spacing w:before="120"/>
      <w:ind w:left="425"/>
      <w:jc w:val="both"/>
    </w:pPr>
    <w:rPr>
      <w:sz w:val="20"/>
      <w:lang w:val="x-none"/>
    </w:rPr>
  </w:style>
  <w:style w:type="paragraph" w:customStyle="1" w:styleId="Szvegtrzs21">
    <w:name w:val="Szövegtörzs 21"/>
    <w:basedOn w:val="Norml"/>
    <w:rsid w:val="009C7425"/>
    <w:pPr>
      <w:tabs>
        <w:tab w:val="left" w:pos="0"/>
      </w:tabs>
    </w:pPr>
    <w:rPr>
      <w:color w:val="FF6600"/>
    </w:rPr>
  </w:style>
  <w:style w:type="paragraph" w:customStyle="1" w:styleId="Stlus3">
    <w:name w:val="Stílus3"/>
    <w:basedOn w:val="Norml"/>
    <w:rsid w:val="009C7425"/>
    <w:pPr>
      <w:spacing w:line="228" w:lineRule="auto"/>
      <w:ind w:left="2154" w:right="284" w:hanging="680"/>
      <w:jc w:val="both"/>
    </w:pPr>
    <w:rPr>
      <w:rFonts w:ascii="Arial" w:hAnsi="Arial"/>
      <w:szCs w:val="20"/>
    </w:rPr>
  </w:style>
  <w:style w:type="paragraph" w:customStyle="1" w:styleId="NumberedList">
    <w:name w:val="Numbered List"/>
    <w:basedOn w:val="BodyTextIMP"/>
    <w:rsid w:val="009C7425"/>
    <w:pPr>
      <w:numPr>
        <w:numId w:val="10"/>
      </w:numPr>
      <w:spacing w:line="228" w:lineRule="auto"/>
    </w:pPr>
  </w:style>
  <w:style w:type="paragraph" w:customStyle="1" w:styleId="Szvegblokk1">
    <w:name w:val="Szövegblokk1"/>
    <w:basedOn w:val="Norml"/>
    <w:rsid w:val="009C7425"/>
    <w:pPr>
      <w:spacing w:line="247" w:lineRule="auto"/>
      <w:ind w:left="1134" w:right="284"/>
      <w:jc w:val="both"/>
    </w:pPr>
    <w:rPr>
      <w:rFonts w:ascii="Arial" w:hAnsi="Arial"/>
      <w:szCs w:val="20"/>
    </w:rPr>
  </w:style>
  <w:style w:type="paragraph" w:customStyle="1" w:styleId="text-3mezera">
    <w:name w:val="text - 3 mezera"/>
    <w:basedOn w:val="Norml"/>
    <w:rsid w:val="009C7425"/>
    <w:pPr>
      <w:spacing w:before="60" w:line="228" w:lineRule="auto"/>
      <w:jc w:val="both"/>
    </w:pPr>
    <w:rPr>
      <w:rFonts w:ascii="Arial" w:hAnsi="Arial"/>
      <w:szCs w:val="20"/>
    </w:rPr>
  </w:style>
  <w:style w:type="paragraph" w:customStyle="1" w:styleId="Szveg">
    <w:name w:val="Szöveg"/>
    <w:basedOn w:val="Norml"/>
    <w:rsid w:val="009C7425"/>
    <w:pPr>
      <w:widowControl w:val="0"/>
      <w:ind w:left="709" w:firstLine="1"/>
      <w:jc w:val="both"/>
    </w:pPr>
    <w:rPr>
      <w:szCs w:val="20"/>
      <w:lang w:val="en-US"/>
    </w:rPr>
  </w:style>
  <w:style w:type="paragraph" w:customStyle="1" w:styleId="Szvegtrzs31">
    <w:name w:val="Szövegtörzs 31"/>
    <w:basedOn w:val="Norml"/>
    <w:rsid w:val="009C7425"/>
    <w:pPr>
      <w:spacing w:after="240"/>
      <w:ind w:right="284"/>
      <w:jc w:val="both"/>
    </w:pPr>
    <w:rPr>
      <w:color w:val="000000"/>
      <w:lang w:val="x-none"/>
    </w:rPr>
  </w:style>
  <w:style w:type="paragraph" w:customStyle="1" w:styleId="Jegyzetszveg1">
    <w:name w:val="Jegyzetszöveg1"/>
    <w:basedOn w:val="Norml"/>
    <w:rsid w:val="009C7425"/>
    <w:rPr>
      <w:sz w:val="20"/>
      <w:szCs w:val="20"/>
    </w:rPr>
  </w:style>
  <w:style w:type="paragraph" w:styleId="Jegyzetszveg">
    <w:name w:val="annotation text"/>
    <w:basedOn w:val="Norml"/>
    <w:link w:val="JegyzetszvegChar1"/>
    <w:uiPriority w:val="99"/>
    <w:unhideWhenUsed/>
    <w:rsid w:val="009C7425"/>
    <w:rPr>
      <w:sz w:val="20"/>
      <w:szCs w:val="20"/>
    </w:rPr>
  </w:style>
  <w:style w:type="character" w:customStyle="1" w:styleId="JegyzetszvegChar1">
    <w:name w:val="Jegyzetszöveg Char1"/>
    <w:basedOn w:val="Bekezdsalapbettpusa"/>
    <w:link w:val="Jegyzetszveg"/>
    <w:uiPriority w:val="99"/>
    <w:rsid w:val="009C7425"/>
    <w:rPr>
      <w:rFonts w:ascii="Times New Roman" w:eastAsia="Times New Roman" w:hAnsi="Times New Roman" w:cs="Times New Roman"/>
      <w:sz w:val="20"/>
      <w:szCs w:val="20"/>
      <w:lang w:eastAsia="ar-SA"/>
    </w:rPr>
  </w:style>
  <w:style w:type="paragraph" w:styleId="Megjegyzstrgya">
    <w:name w:val="annotation subject"/>
    <w:basedOn w:val="Jegyzetszveg1"/>
    <w:next w:val="Jegyzetszveg1"/>
    <w:link w:val="MegjegyzstrgyaChar"/>
    <w:rsid w:val="009C7425"/>
    <w:rPr>
      <w:b/>
      <w:bCs/>
    </w:rPr>
  </w:style>
  <w:style w:type="character" w:customStyle="1" w:styleId="MegjegyzstrgyaChar">
    <w:name w:val="Megjegyzés tárgya Char"/>
    <w:basedOn w:val="JegyzetszvegChar1"/>
    <w:link w:val="Megjegyzstrgya"/>
    <w:rsid w:val="009C7425"/>
    <w:rPr>
      <w:rFonts w:ascii="Times New Roman" w:eastAsia="Times New Roman" w:hAnsi="Times New Roman" w:cs="Times New Roman"/>
      <w:b/>
      <w:bCs/>
      <w:sz w:val="20"/>
      <w:szCs w:val="20"/>
      <w:lang w:eastAsia="ar-SA"/>
    </w:rPr>
  </w:style>
  <w:style w:type="paragraph" w:styleId="Buborkszveg">
    <w:name w:val="Balloon Text"/>
    <w:basedOn w:val="Norml"/>
    <w:link w:val="BuborkszvegChar"/>
    <w:rsid w:val="009C7425"/>
    <w:rPr>
      <w:rFonts w:ascii="Tahoma" w:hAnsi="Tahoma" w:cs="Tahoma"/>
      <w:sz w:val="16"/>
      <w:szCs w:val="16"/>
    </w:rPr>
  </w:style>
  <w:style w:type="character" w:customStyle="1" w:styleId="BuborkszvegChar">
    <w:name w:val="Buborékszöveg Char"/>
    <w:basedOn w:val="Bekezdsalapbettpusa"/>
    <w:link w:val="Buborkszveg"/>
    <w:rsid w:val="009C7425"/>
    <w:rPr>
      <w:rFonts w:ascii="Tahoma" w:eastAsia="Times New Roman" w:hAnsi="Tahoma" w:cs="Tahoma"/>
      <w:sz w:val="16"/>
      <w:szCs w:val="16"/>
      <w:lang w:eastAsia="ar-SA"/>
    </w:rPr>
  </w:style>
  <w:style w:type="paragraph" w:customStyle="1" w:styleId="Szvegtrzs22">
    <w:name w:val="Szövegtörzs 22"/>
    <w:aliases w:val="Törzsszöveg behúzással"/>
    <w:basedOn w:val="Norml"/>
    <w:rsid w:val="009C7425"/>
    <w:pPr>
      <w:tabs>
        <w:tab w:val="left" w:pos="851"/>
      </w:tabs>
      <w:ind w:left="284"/>
      <w:jc w:val="both"/>
    </w:pPr>
    <w:rPr>
      <w:szCs w:val="20"/>
    </w:rPr>
  </w:style>
  <w:style w:type="paragraph" w:customStyle="1" w:styleId="Szvegtrzs32">
    <w:name w:val="Szövegtörzs 32"/>
    <w:basedOn w:val="Norml"/>
    <w:rsid w:val="009C7425"/>
    <w:pPr>
      <w:overflowPunct w:val="0"/>
      <w:autoSpaceDE w:val="0"/>
      <w:jc w:val="both"/>
      <w:textAlignment w:val="baseline"/>
    </w:pPr>
    <w:rPr>
      <w:szCs w:val="20"/>
    </w:rPr>
  </w:style>
  <w:style w:type="paragraph" w:styleId="NormlWeb">
    <w:name w:val="Normal (Web)"/>
    <w:aliases w:val="Normál (Web) Char,Normál (Web) Char Char Char Char Char Char Char,Normál (Web) Char Char Char Char Char Char Char Char Char,Normál (Web) Char Char Char Char Char Char Char Char Char Char Char Char Char Char,Normál (Web)2"/>
    <w:basedOn w:val="Norml"/>
    <w:rsid w:val="009C7425"/>
    <w:pPr>
      <w:spacing w:before="280" w:after="280"/>
    </w:pPr>
    <w:rPr>
      <w:color w:val="000000"/>
    </w:rPr>
  </w:style>
  <w:style w:type="paragraph" w:customStyle="1" w:styleId="Normalsz">
    <w:name w:val="Normalsz"/>
    <w:basedOn w:val="Norml"/>
    <w:rsid w:val="009C7425"/>
    <w:pPr>
      <w:overflowPunct w:val="0"/>
      <w:autoSpaceDE w:val="0"/>
      <w:jc w:val="both"/>
      <w:textAlignment w:val="baseline"/>
    </w:pPr>
    <w:rPr>
      <w:szCs w:val="20"/>
      <w:lang w:val="en-US"/>
    </w:rPr>
  </w:style>
  <w:style w:type="paragraph" w:customStyle="1" w:styleId="Felsorols22">
    <w:name w:val="Felsorolás 22"/>
    <w:basedOn w:val="Norml"/>
    <w:rsid w:val="009C7425"/>
    <w:pPr>
      <w:numPr>
        <w:numId w:val="8"/>
      </w:numPr>
      <w:jc w:val="both"/>
    </w:pPr>
    <w:rPr>
      <w:szCs w:val="20"/>
    </w:rPr>
  </w:style>
  <w:style w:type="paragraph" w:customStyle="1" w:styleId="Application2">
    <w:name w:val="Application2"/>
    <w:basedOn w:val="Norml"/>
    <w:rsid w:val="009C7425"/>
    <w:pPr>
      <w:tabs>
        <w:tab w:val="left" w:pos="-720"/>
      </w:tabs>
      <w:spacing w:after="120"/>
      <w:jc w:val="both"/>
    </w:pPr>
    <w:rPr>
      <w:spacing w:val="-2"/>
    </w:rPr>
  </w:style>
  <w:style w:type="paragraph" w:styleId="lfej">
    <w:name w:val="header"/>
    <w:aliases w:val="Fejléc,Header1,ƒl?fej,Header1 Char Char Char,Header1 Char,Header1 Char Char,*Header,hd,he Char"/>
    <w:basedOn w:val="Norml"/>
    <w:link w:val="lfejChar1"/>
    <w:rsid w:val="009C7425"/>
    <w:pPr>
      <w:tabs>
        <w:tab w:val="center" w:pos="4536"/>
        <w:tab w:val="right" w:pos="9072"/>
      </w:tabs>
    </w:pPr>
  </w:style>
  <w:style w:type="character" w:customStyle="1" w:styleId="lfejChar1">
    <w:name w:val="Élőfej Char1"/>
    <w:basedOn w:val="Bekezdsalapbettpusa"/>
    <w:link w:val="lfej"/>
    <w:rsid w:val="009C7425"/>
    <w:rPr>
      <w:rFonts w:ascii="Times New Roman" w:eastAsia="Times New Roman" w:hAnsi="Times New Roman" w:cs="Times New Roman"/>
      <w:sz w:val="24"/>
      <w:szCs w:val="24"/>
      <w:lang w:eastAsia="ar-SA"/>
    </w:rPr>
  </w:style>
  <w:style w:type="paragraph" w:customStyle="1" w:styleId="Lista21">
    <w:name w:val="Lista 21"/>
    <w:basedOn w:val="Norml"/>
    <w:rsid w:val="009C7425"/>
    <w:pPr>
      <w:ind w:left="566" w:hanging="283"/>
    </w:pPr>
  </w:style>
  <w:style w:type="paragraph" w:customStyle="1" w:styleId="Lista31">
    <w:name w:val="Lista 31"/>
    <w:basedOn w:val="Norml"/>
    <w:rsid w:val="009C7425"/>
    <w:pPr>
      <w:ind w:left="849" w:hanging="283"/>
    </w:pPr>
  </w:style>
  <w:style w:type="paragraph" w:customStyle="1" w:styleId="Lista41">
    <w:name w:val="Lista 41"/>
    <w:basedOn w:val="Norml"/>
    <w:rsid w:val="009C7425"/>
    <w:pPr>
      <w:ind w:left="1132" w:hanging="283"/>
    </w:pPr>
  </w:style>
  <w:style w:type="paragraph" w:customStyle="1" w:styleId="Lista51">
    <w:name w:val="Lista 51"/>
    <w:basedOn w:val="Norml"/>
    <w:rsid w:val="009C7425"/>
    <w:pPr>
      <w:ind w:left="1415" w:hanging="283"/>
    </w:pPr>
  </w:style>
  <w:style w:type="paragraph" w:customStyle="1" w:styleId="Felsorols1">
    <w:name w:val="Felsorolás1"/>
    <w:basedOn w:val="Norml"/>
    <w:rsid w:val="009C7425"/>
    <w:pPr>
      <w:numPr>
        <w:numId w:val="5"/>
      </w:numPr>
    </w:pPr>
  </w:style>
  <w:style w:type="paragraph" w:customStyle="1" w:styleId="Felsorols31">
    <w:name w:val="Felsorolás 31"/>
    <w:basedOn w:val="Norml"/>
    <w:rsid w:val="009C7425"/>
    <w:pPr>
      <w:numPr>
        <w:numId w:val="3"/>
      </w:numPr>
    </w:pPr>
  </w:style>
  <w:style w:type="paragraph" w:customStyle="1" w:styleId="Felsorols42">
    <w:name w:val="Felsorolás 42"/>
    <w:basedOn w:val="Norml"/>
    <w:rsid w:val="009C7425"/>
    <w:pPr>
      <w:numPr>
        <w:numId w:val="2"/>
      </w:numPr>
    </w:pPr>
  </w:style>
  <w:style w:type="paragraph" w:customStyle="1" w:styleId="Szvegtrzselssora21">
    <w:name w:val="Szövegtörzs első sora 21"/>
    <w:basedOn w:val="Szvegtrzsbehzssal"/>
    <w:rsid w:val="009C7425"/>
    <w:pPr>
      <w:tabs>
        <w:tab w:val="clear" w:pos="9072"/>
      </w:tabs>
      <w:ind w:left="283" w:firstLine="210"/>
      <w:jc w:val="left"/>
    </w:pPr>
    <w:rPr>
      <w:sz w:val="24"/>
    </w:rPr>
  </w:style>
  <w:style w:type="paragraph" w:styleId="llb">
    <w:name w:val="footer"/>
    <w:aliases w:val="NCS footer"/>
    <w:basedOn w:val="Norml"/>
    <w:link w:val="llbChar1"/>
    <w:uiPriority w:val="99"/>
    <w:rsid w:val="009C7425"/>
    <w:pPr>
      <w:tabs>
        <w:tab w:val="left" w:pos="3990"/>
      </w:tabs>
    </w:pPr>
    <w:rPr>
      <w:lang w:val="x-none"/>
    </w:rPr>
  </w:style>
  <w:style w:type="character" w:customStyle="1" w:styleId="llbChar1">
    <w:name w:val="Élőláb Char1"/>
    <w:basedOn w:val="Bekezdsalapbettpusa"/>
    <w:link w:val="llb"/>
    <w:uiPriority w:val="99"/>
    <w:rsid w:val="009C7425"/>
    <w:rPr>
      <w:rFonts w:ascii="Times New Roman" w:eastAsia="Times New Roman" w:hAnsi="Times New Roman" w:cs="Times New Roman"/>
      <w:sz w:val="24"/>
      <w:szCs w:val="24"/>
      <w:lang w:val="x-none" w:eastAsia="ar-SA"/>
    </w:rPr>
  </w:style>
  <w:style w:type="paragraph" w:styleId="Lbjegyzetszveg">
    <w:name w:val="footnote text"/>
    <w:aliases w:val="Footnote Text Char,Lábjegyzetszöveg Char1 Char,Lábjegyzetszöveg Char Char Char,Footnote Char Char Char,Char1 Char Char Char,Footnote Char1 Char,Char1 Char1 Char,Footnote Char,Char1 Char, Char1 Char Char Char"/>
    <w:basedOn w:val="Norml"/>
    <w:link w:val="LbjegyzetszvegChar2"/>
    <w:qFormat/>
    <w:rsid w:val="009C7425"/>
    <w:rPr>
      <w:sz w:val="20"/>
      <w:szCs w:val="20"/>
    </w:rPr>
  </w:style>
  <w:style w:type="character" w:customStyle="1" w:styleId="LbjegyzetszvegChar1">
    <w:name w:val="Lábjegyzetszöveg Char1"/>
    <w:basedOn w:val="Bekezdsalapbettpusa"/>
    <w:uiPriority w:val="99"/>
    <w:semiHidden/>
    <w:rsid w:val="009C7425"/>
    <w:rPr>
      <w:rFonts w:ascii="Times New Roman" w:eastAsia="Times New Roman" w:hAnsi="Times New Roman" w:cs="Times New Roman"/>
      <w:sz w:val="20"/>
      <w:szCs w:val="20"/>
      <w:lang w:eastAsia="ar-SA"/>
    </w:rPr>
  </w:style>
  <w:style w:type="paragraph" w:customStyle="1" w:styleId="Lista1bullet">
    <w:name w:val="Lista 1 bullet"/>
    <w:basedOn w:val="Norml"/>
    <w:rsid w:val="009C7425"/>
    <w:pPr>
      <w:numPr>
        <w:numId w:val="6"/>
      </w:numPr>
      <w:spacing w:before="120" w:after="120" w:line="240" w:lineRule="atLeast"/>
      <w:jc w:val="both"/>
    </w:pPr>
    <w:rPr>
      <w:rFonts w:ascii="Arial" w:hAnsi="Arial"/>
      <w:sz w:val="22"/>
    </w:rPr>
  </w:style>
  <w:style w:type="paragraph" w:customStyle="1" w:styleId="Lista1utn">
    <w:name w:val="Lista 1 után"/>
    <w:basedOn w:val="Norml"/>
    <w:rsid w:val="009C7425"/>
    <w:pPr>
      <w:spacing w:before="120" w:after="120" w:line="240" w:lineRule="atLeast"/>
      <w:ind w:left="357"/>
      <w:jc w:val="both"/>
    </w:pPr>
    <w:rPr>
      <w:rFonts w:ascii="Arial" w:hAnsi="Arial"/>
      <w:sz w:val="22"/>
    </w:rPr>
  </w:style>
  <w:style w:type="paragraph" w:customStyle="1" w:styleId="lofej">
    <w:name w:val="Élofej"/>
    <w:basedOn w:val="Norml"/>
    <w:rsid w:val="009C7425"/>
    <w:pPr>
      <w:tabs>
        <w:tab w:val="center" w:pos="4703"/>
        <w:tab w:val="right" w:pos="9406"/>
      </w:tabs>
      <w:jc w:val="both"/>
    </w:pPr>
    <w:rPr>
      <w:sz w:val="28"/>
      <w:szCs w:val="20"/>
    </w:rPr>
  </w:style>
  <w:style w:type="paragraph" w:customStyle="1" w:styleId="Buborkszveg1">
    <w:name w:val="Buborékszöveg1"/>
    <w:basedOn w:val="Norml"/>
    <w:rsid w:val="009C7425"/>
    <w:rPr>
      <w:rFonts w:ascii="Tahoma" w:hAnsi="Tahoma" w:cs="Webdings"/>
      <w:sz w:val="16"/>
      <w:szCs w:val="16"/>
    </w:rPr>
  </w:style>
  <w:style w:type="paragraph" w:customStyle="1" w:styleId="cmsor10">
    <w:name w:val="címsor1"/>
    <w:basedOn w:val="Norml"/>
    <w:rsid w:val="009C7425"/>
    <w:pPr>
      <w:jc w:val="both"/>
    </w:pPr>
    <w:rPr>
      <w:sz w:val="28"/>
      <w:szCs w:val="20"/>
    </w:rPr>
  </w:style>
  <w:style w:type="paragraph" w:customStyle="1" w:styleId="CharCharCharChar">
    <w:name w:val="Char Char Char Char"/>
    <w:basedOn w:val="Norml"/>
    <w:rsid w:val="009C7425"/>
    <w:pPr>
      <w:spacing w:after="160" w:line="240" w:lineRule="exact"/>
    </w:pPr>
    <w:rPr>
      <w:rFonts w:ascii="Tahoma" w:hAnsi="Tahoma"/>
      <w:sz w:val="20"/>
      <w:szCs w:val="20"/>
      <w:lang w:val="en-US"/>
    </w:rPr>
  </w:style>
  <w:style w:type="paragraph" w:customStyle="1" w:styleId="CharCharCharCharCharCharChar">
    <w:name w:val="Char Char Char Char Char Char Char"/>
    <w:basedOn w:val="Norml"/>
    <w:next w:val="Norml"/>
    <w:rsid w:val="009C7425"/>
    <w:pPr>
      <w:jc w:val="both"/>
    </w:pPr>
    <w:rPr>
      <w:lang w:val="en-US"/>
    </w:rPr>
  </w:style>
  <w:style w:type="paragraph" w:customStyle="1" w:styleId="A5">
    <w:name w:val="A 5"/>
    <w:basedOn w:val="Norml"/>
    <w:next w:val="Norml"/>
    <w:rsid w:val="009C7425"/>
    <w:pPr>
      <w:keepNext/>
      <w:keepLines/>
      <w:spacing w:before="180" w:after="80"/>
      <w:ind w:left="851"/>
      <w:jc w:val="both"/>
    </w:pPr>
    <w:rPr>
      <w:rFonts w:ascii="Arial" w:hAnsi="Arial"/>
      <w:b/>
      <w:szCs w:val="20"/>
    </w:rPr>
  </w:style>
  <w:style w:type="paragraph" w:customStyle="1" w:styleId="CharCharChar1CharChar">
    <w:name w:val="Char Char Char1 Char Char"/>
    <w:basedOn w:val="Norml"/>
    <w:rsid w:val="009C7425"/>
    <w:pPr>
      <w:keepNext/>
      <w:spacing w:before="120" w:after="160" w:line="240" w:lineRule="exact"/>
    </w:pPr>
    <w:rPr>
      <w:rFonts w:ascii="Tahoma" w:hAnsi="Tahoma"/>
      <w:sz w:val="20"/>
      <w:szCs w:val="20"/>
      <w:lang w:val="en-US"/>
    </w:rPr>
  </w:style>
  <w:style w:type="paragraph" w:customStyle="1" w:styleId="Char">
    <w:name w:val="Char"/>
    <w:basedOn w:val="Norml"/>
    <w:rsid w:val="009C7425"/>
    <w:pPr>
      <w:spacing w:after="160" w:line="240" w:lineRule="exact"/>
    </w:pPr>
    <w:rPr>
      <w:rFonts w:ascii="Tahoma" w:eastAsia="MS Mincho" w:hAnsi="Tahoma"/>
      <w:sz w:val="20"/>
      <w:szCs w:val="20"/>
      <w:lang w:val="en-US"/>
    </w:rPr>
  </w:style>
  <w:style w:type="paragraph" w:styleId="TJ1">
    <w:name w:val="toc 1"/>
    <w:basedOn w:val="Norml"/>
    <w:next w:val="Norml"/>
    <w:uiPriority w:val="39"/>
    <w:rsid w:val="009C7425"/>
  </w:style>
  <w:style w:type="paragraph" w:styleId="TJ2">
    <w:name w:val="toc 2"/>
    <w:basedOn w:val="Norml"/>
    <w:next w:val="Norml"/>
    <w:uiPriority w:val="39"/>
    <w:rsid w:val="009C7425"/>
    <w:pPr>
      <w:tabs>
        <w:tab w:val="right" w:leader="dot" w:pos="9062"/>
      </w:tabs>
      <w:ind w:left="240"/>
    </w:pPr>
    <w:rPr>
      <w:rFonts w:ascii="Garamond" w:hAnsi="Garamond"/>
    </w:rPr>
  </w:style>
  <w:style w:type="paragraph" w:customStyle="1" w:styleId="Szmozottlista1">
    <w:name w:val="Számozott lista1"/>
    <w:basedOn w:val="Norml"/>
    <w:rsid w:val="009C7425"/>
    <w:pPr>
      <w:numPr>
        <w:numId w:val="4"/>
      </w:numPr>
    </w:pPr>
  </w:style>
  <w:style w:type="paragraph" w:customStyle="1" w:styleId="Felsorolasabc">
    <w:name w:val="Felsorolas abc"/>
    <w:basedOn w:val="Norml"/>
    <w:rsid w:val="009C7425"/>
    <w:pPr>
      <w:numPr>
        <w:numId w:val="7"/>
      </w:numPr>
      <w:spacing w:after="240"/>
      <w:jc w:val="both"/>
    </w:pPr>
    <w:rPr>
      <w:rFonts w:ascii="Arial" w:hAnsi="Arial"/>
      <w:sz w:val="20"/>
    </w:rPr>
  </w:style>
  <w:style w:type="paragraph" w:styleId="Listaszerbekezds">
    <w:name w:val="List Paragraph"/>
    <w:aliases w:val="Welt L,List Paragraph,Bullet_1,Számozott lista 1,Eszeri felsorolás,List Paragraph à moi,lista_2,Színes lista – 1. jelölőszín1,Listaszerű bekezdés3,Bullet List,FooterText,numbered,Paragraphe de liste1,列出段落,列出段落1,Bulletr List Paragraph"/>
    <w:basedOn w:val="Norml"/>
    <w:link w:val="ListaszerbekezdsChar"/>
    <w:uiPriority w:val="34"/>
    <w:qFormat/>
    <w:rsid w:val="009C7425"/>
    <w:pPr>
      <w:ind w:left="708"/>
    </w:pPr>
    <w:rPr>
      <w:szCs w:val="20"/>
    </w:rPr>
  </w:style>
  <w:style w:type="paragraph" w:customStyle="1" w:styleId="Annexetitle">
    <w:name w:val="Annexe_title"/>
    <w:basedOn w:val="Cmsor1"/>
    <w:next w:val="Norml"/>
    <w:rsid w:val="009C7425"/>
    <w:pPr>
      <w:keepNext w:val="0"/>
      <w:tabs>
        <w:tab w:val="left" w:pos="1701"/>
        <w:tab w:val="left" w:pos="2552"/>
      </w:tabs>
      <w:spacing w:before="240" w:after="240"/>
    </w:pPr>
    <w:rPr>
      <w:rFonts w:ascii="Arial" w:hAnsi="Arial" w:cs="Arial"/>
      <w:caps/>
      <w:spacing w:val="0"/>
      <w:sz w:val="24"/>
      <w:szCs w:val="20"/>
      <w:u w:val="none"/>
    </w:rPr>
  </w:style>
  <w:style w:type="paragraph" w:styleId="Vgjegyzetszvege">
    <w:name w:val="endnote text"/>
    <w:basedOn w:val="Norml"/>
    <w:link w:val="VgjegyzetszvegeChar"/>
    <w:rsid w:val="009C7425"/>
    <w:pPr>
      <w:jc w:val="both"/>
    </w:pPr>
    <w:rPr>
      <w:rFonts w:ascii="Arial" w:eastAsia="Batang" w:hAnsi="Arial"/>
      <w:spacing w:val="-5"/>
      <w:sz w:val="20"/>
      <w:szCs w:val="20"/>
    </w:rPr>
  </w:style>
  <w:style w:type="character" w:customStyle="1" w:styleId="VgjegyzetszvegeChar">
    <w:name w:val="Végjegyzet szövege Char"/>
    <w:basedOn w:val="Bekezdsalapbettpusa"/>
    <w:link w:val="Vgjegyzetszvege"/>
    <w:rsid w:val="009C7425"/>
    <w:rPr>
      <w:rFonts w:ascii="Arial" w:eastAsia="Batang" w:hAnsi="Arial" w:cs="Times New Roman"/>
      <w:spacing w:val="-5"/>
      <w:sz w:val="20"/>
      <w:szCs w:val="20"/>
      <w:lang w:eastAsia="ar-SA"/>
    </w:rPr>
  </w:style>
  <w:style w:type="paragraph" w:customStyle="1" w:styleId="Char1">
    <w:name w:val="Char1"/>
    <w:basedOn w:val="Norml"/>
    <w:rsid w:val="009C7425"/>
    <w:pPr>
      <w:spacing w:after="160" w:line="240" w:lineRule="exact"/>
    </w:pPr>
    <w:rPr>
      <w:rFonts w:ascii="Verdana" w:hAnsi="Verdana"/>
      <w:sz w:val="20"/>
      <w:szCs w:val="20"/>
      <w:lang w:val="en-US"/>
    </w:rPr>
  </w:style>
  <w:style w:type="paragraph" w:customStyle="1" w:styleId="CharCharCharCharCharCharCharCharCharCharCharCharChar">
    <w:name w:val="Char Char Char Char Char Char Char Char Char Char Char Char Char"/>
    <w:basedOn w:val="Norml"/>
    <w:next w:val="Norml"/>
    <w:rsid w:val="009C7425"/>
    <w:pPr>
      <w:jc w:val="both"/>
    </w:pPr>
    <w:rPr>
      <w:lang w:val="en-US"/>
    </w:rPr>
  </w:style>
  <w:style w:type="paragraph" w:customStyle="1" w:styleId="standard">
    <w:name w:val="standard"/>
    <w:basedOn w:val="Norml"/>
    <w:rsid w:val="009C7425"/>
    <w:rPr>
      <w:rFonts w:ascii="&amp;#39" w:hAnsi="&amp;#39"/>
    </w:rPr>
  </w:style>
  <w:style w:type="paragraph" w:styleId="Vltozat">
    <w:name w:val="Revision"/>
    <w:rsid w:val="009C7425"/>
    <w:pPr>
      <w:suppressAutoHyphens/>
      <w:spacing w:after="0" w:line="240" w:lineRule="auto"/>
    </w:pPr>
    <w:rPr>
      <w:rFonts w:ascii="Times New Roman" w:eastAsia="Arial" w:hAnsi="Times New Roman" w:cs="Times New Roman"/>
      <w:sz w:val="24"/>
      <w:szCs w:val="24"/>
      <w:lang w:eastAsia="ar-SA"/>
    </w:rPr>
  </w:style>
  <w:style w:type="paragraph" w:customStyle="1" w:styleId="rub2">
    <w:name w:val="rub2"/>
    <w:basedOn w:val="Norml"/>
    <w:rsid w:val="009C7425"/>
    <w:pPr>
      <w:ind w:right="-390"/>
    </w:pPr>
    <w:rPr>
      <w:rFonts w:ascii="&amp;#39" w:hAnsi="&amp;#39"/>
      <w:smallCaps/>
    </w:rPr>
  </w:style>
  <w:style w:type="paragraph" w:styleId="HTML-kntformzott">
    <w:name w:val="HTML Preformatted"/>
    <w:basedOn w:val="Norml"/>
    <w:link w:val="HTML-kntformzottChar1"/>
    <w:rsid w:val="009C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kntformzottChar1">
    <w:name w:val="HTML-ként formázott Char1"/>
    <w:basedOn w:val="Bekezdsalapbettpusa"/>
    <w:link w:val="HTML-kntformzott"/>
    <w:rsid w:val="009C7425"/>
    <w:rPr>
      <w:rFonts w:ascii="Courier New" w:eastAsia="Times New Roman" w:hAnsi="Courier New" w:cs="Times New Roman"/>
      <w:sz w:val="20"/>
      <w:szCs w:val="20"/>
      <w:lang w:val="x-none" w:eastAsia="ar-SA"/>
    </w:rPr>
  </w:style>
  <w:style w:type="paragraph" w:customStyle="1" w:styleId="Felsorol">
    <w:name w:val="Felsorol"/>
    <w:basedOn w:val="Norml"/>
    <w:rsid w:val="009C7425"/>
    <w:pPr>
      <w:numPr>
        <w:numId w:val="9"/>
      </w:numPr>
      <w:spacing w:before="120" w:after="120"/>
      <w:jc w:val="both"/>
    </w:pPr>
    <w:rPr>
      <w:rFonts w:ascii="Arial" w:hAnsi="Arial"/>
    </w:rPr>
  </w:style>
  <w:style w:type="paragraph" w:customStyle="1" w:styleId="Szvegtrzs1">
    <w:name w:val="Szövegtörzs1"/>
    <w:basedOn w:val="Norml"/>
    <w:rsid w:val="009C7425"/>
    <w:pPr>
      <w:jc w:val="both"/>
    </w:pPr>
    <w:rPr>
      <w:rFonts w:ascii="Goudy Old Style ATT" w:hAnsi="Goudy Old Style ATT"/>
      <w:szCs w:val="20"/>
    </w:rPr>
  </w:style>
  <w:style w:type="paragraph" w:styleId="Nincstrkz">
    <w:name w:val="No Spacing"/>
    <w:qFormat/>
    <w:rsid w:val="009C7425"/>
    <w:pPr>
      <w:suppressAutoHyphens/>
      <w:spacing w:after="0" w:line="240" w:lineRule="auto"/>
    </w:pPr>
    <w:rPr>
      <w:rFonts w:ascii="Times New Roman" w:eastAsia="Arial" w:hAnsi="Times New Roman" w:cs="Times New Roman"/>
      <w:sz w:val="24"/>
      <w:szCs w:val="24"/>
      <w:lang w:eastAsia="ar-SA"/>
    </w:rPr>
  </w:style>
  <w:style w:type="paragraph" w:customStyle="1" w:styleId="BodyText21">
    <w:name w:val="Body Text 21"/>
    <w:basedOn w:val="Norml"/>
    <w:rsid w:val="009C7425"/>
    <w:pPr>
      <w:tabs>
        <w:tab w:val="left" w:pos="720"/>
      </w:tabs>
      <w:ind w:right="141"/>
      <w:jc w:val="both"/>
    </w:pPr>
    <w:rPr>
      <w:rFonts w:ascii="CG Times" w:hAnsi="CG Times"/>
      <w:sz w:val="28"/>
      <w:szCs w:val="20"/>
    </w:rPr>
  </w:style>
  <w:style w:type="paragraph" w:customStyle="1" w:styleId="szveg2">
    <w:name w:val="szöveg_2"/>
    <w:basedOn w:val="Norml"/>
    <w:rsid w:val="009C7425"/>
    <w:pPr>
      <w:spacing w:before="40" w:after="40" w:line="360" w:lineRule="atLeast"/>
      <w:ind w:left="709"/>
      <w:jc w:val="both"/>
    </w:pPr>
    <w:rPr>
      <w:rFonts w:ascii="Arial" w:hAnsi="Arial"/>
      <w:szCs w:val="20"/>
      <w:lang w:val="x-none"/>
    </w:rPr>
  </w:style>
  <w:style w:type="paragraph" w:customStyle="1" w:styleId="Norml1">
    <w:name w:val="Normál1"/>
    <w:rsid w:val="009C742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artalomjegyzkcmsora">
    <w:name w:val="TOC Heading"/>
    <w:basedOn w:val="Cmsor1"/>
    <w:next w:val="Norml"/>
    <w:uiPriority w:val="39"/>
    <w:qFormat/>
    <w:rsid w:val="009C7425"/>
    <w:pPr>
      <w:keepLines/>
      <w:spacing w:before="480" w:line="276" w:lineRule="auto"/>
      <w:jc w:val="left"/>
    </w:pPr>
    <w:rPr>
      <w:rFonts w:ascii="Cambria" w:hAnsi="Cambria"/>
      <w:bCs/>
      <w:color w:val="365F91"/>
      <w:spacing w:val="0"/>
      <w:sz w:val="28"/>
      <w:szCs w:val="28"/>
      <w:u w:val="none"/>
    </w:rPr>
  </w:style>
  <w:style w:type="paragraph" w:customStyle="1" w:styleId="Nincstrkz1">
    <w:name w:val="Nincs térköz1"/>
    <w:rsid w:val="009C7425"/>
    <w:pPr>
      <w:suppressAutoHyphens/>
      <w:spacing w:after="0" w:line="240" w:lineRule="auto"/>
    </w:pPr>
    <w:rPr>
      <w:rFonts w:ascii="Garamond" w:eastAsia="Arial" w:hAnsi="Garamond" w:cs="Calibri"/>
      <w:sz w:val="24"/>
      <w:lang w:eastAsia="ar-SA"/>
    </w:rPr>
  </w:style>
  <w:style w:type="paragraph" w:customStyle="1" w:styleId="BodyText22">
    <w:name w:val="Body Text 22"/>
    <w:basedOn w:val="Norml"/>
    <w:rsid w:val="009C7425"/>
    <w:pPr>
      <w:tabs>
        <w:tab w:val="left" w:pos="720"/>
      </w:tabs>
      <w:ind w:right="141"/>
      <w:jc w:val="both"/>
    </w:pPr>
    <w:rPr>
      <w:rFonts w:ascii="CG Times" w:hAnsi="CG Times"/>
      <w:sz w:val="28"/>
      <w:szCs w:val="20"/>
    </w:rPr>
  </w:style>
  <w:style w:type="paragraph" w:customStyle="1" w:styleId="Felsorolas">
    <w:name w:val="Felsorolas"/>
    <w:basedOn w:val="Norml"/>
    <w:rsid w:val="009C7425"/>
    <w:pPr>
      <w:widowControl w:val="0"/>
      <w:tabs>
        <w:tab w:val="left" w:pos="567"/>
      </w:tabs>
      <w:spacing w:after="120"/>
      <w:ind w:left="567" w:hanging="283"/>
    </w:pPr>
    <w:rPr>
      <w:color w:val="000000"/>
      <w:szCs w:val="20"/>
    </w:rPr>
  </w:style>
  <w:style w:type="paragraph" w:customStyle="1" w:styleId="Normlbehzs1">
    <w:name w:val="Normál behúzás1"/>
    <w:basedOn w:val="Norml"/>
    <w:rsid w:val="009C7425"/>
    <w:pPr>
      <w:tabs>
        <w:tab w:val="left" w:pos="170"/>
        <w:tab w:val="left" w:pos="340"/>
        <w:tab w:val="left" w:pos="510"/>
        <w:tab w:val="left" w:pos="680"/>
        <w:tab w:val="left" w:pos="851"/>
        <w:tab w:val="left" w:pos="1021"/>
        <w:tab w:val="left" w:pos="1304"/>
        <w:tab w:val="left" w:pos="1588"/>
        <w:tab w:val="left" w:pos="1871"/>
        <w:tab w:val="left" w:pos="2155"/>
        <w:tab w:val="left" w:pos="2722"/>
        <w:tab w:val="left" w:pos="3289"/>
        <w:tab w:val="left" w:pos="3856"/>
        <w:tab w:val="left" w:pos="4423"/>
        <w:tab w:val="left" w:pos="4990"/>
      </w:tabs>
      <w:spacing w:before="160"/>
      <w:ind w:left="567"/>
      <w:jc w:val="both"/>
    </w:pPr>
    <w:rPr>
      <w:rFonts w:ascii="Century Gothic" w:hAnsi="Century Gothic" w:cs="Calibri"/>
      <w:sz w:val="20"/>
      <w:szCs w:val="20"/>
    </w:rPr>
  </w:style>
  <w:style w:type="paragraph" w:customStyle="1" w:styleId="Felsorols21">
    <w:name w:val="Felsorolás 21"/>
    <w:basedOn w:val="Norml"/>
    <w:rsid w:val="009C7425"/>
    <w:pPr>
      <w:tabs>
        <w:tab w:val="left" w:pos="170"/>
        <w:tab w:val="left" w:pos="340"/>
        <w:tab w:val="left" w:pos="510"/>
        <w:tab w:val="left" w:pos="680"/>
        <w:tab w:val="left" w:pos="851"/>
        <w:tab w:val="left" w:pos="1021"/>
        <w:tab w:val="left" w:pos="1304"/>
        <w:tab w:val="left" w:pos="1588"/>
        <w:tab w:val="left" w:pos="1871"/>
        <w:tab w:val="left" w:pos="2155"/>
        <w:tab w:val="left" w:pos="2722"/>
        <w:tab w:val="left" w:pos="3289"/>
        <w:tab w:val="left" w:pos="3856"/>
        <w:tab w:val="left" w:pos="4423"/>
        <w:tab w:val="left" w:pos="4990"/>
      </w:tabs>
      <w:ind w:firstLine="170"/>
      <w:jc w:val="both"/>
    </w:pPr>
    <w:rPr>
      <w:rFonts w:ascii="Century Gothic" w:hAnsi="Century Gothic" w:cs="Calibri"/>
      <w:sz w:val="20"/>
      <w:szCs w:val="20"/>
    </w:rPr>
  </w:style>
  <w:style w:type="paragraph" w:customStyle="1" w:styleId="Felsorols41">
    <w:name w:val="Felsorolás 41"/>
    <w:basedOn w:val="Norml"/>
    <w:rsid w:val="009C7425"/>
    <w:pPr>
      <w:tabs>
        <w:tab w:val="left" w:pos="170"/>
        <w:tab w:val="left" w:pos="340"/>
        <w:tab w:val="left" w:pos="510"/>
        <w:tab w:val="left" w:pos="680"/>
        <w:tab w:val="left" w:pos="851"/>
        <w:tab w:val="left" w:pos="1021"/>
        <w:tab w:val="left" w:pos="1304"/>
        <w:tab w:val="left" w:pos="1588"/>
        <w:tab w:val="left" w:pos="1871"/>
        <w:tab w:val="left" w:pos="2155"/>
        <w:tab w:val="left" w:pos="2722"/>
        <w:tab w:val="left" w:pos="3289"/>
        <w:tab w:val="left" w:pos="3856"/>
        <w:tab w:val="left" w:pos="4423"/>
        <w:tab w:val="left" w:pos="4990"/>
      </w:tabs>
      <w:ind w:firstLine="170"/>
      <w:jc w:val="both"/>
    </w:pPr>
    <w:rPr>
      <w:rFonts w:ascii="Century Gothic" w:hAnsi="Century Gothic" w:cs="Calibri"/>
      <w:sz w:val="20"/>
      <w:szCs w:val="20"/>
    </w:rPr>
  </w:style>
  <w:style w:type="paragraph" w:customStyle="1" w:styleId="Listaszerbekezds1">
    <w:name w:val="Listaszerű bekezdés1"/>
    <w:basedOn w:val="Norml"/>
    <w:rsid w:val="009C7425"/>
    <w:pPr>
      <w:tabs>
        <w:tab w:val="left" w:pos="170"/>
        <w:tab w:val="left" w:pos="340"/>
        <w:tab w:val="left" w:pos="510"/>
        <w:tab w:val="left" w:pos="680"/>
        <w:tab w:val="left" w:pos="851"/>
        <w:tab w:val="left" w:pos="1021"/>
        <w:tab w:val="left" w:pos="1304"/>
        <w:tab w:val="left" w:pos="1588"/>
        <w:tab w:val="left" w:pos="1871"/>
        <w:tab w:val="left" w:pos="2155"/>
        <w:tab w:val="left" w:pos="2722"/>
        <w:tab w:val="left" w:pos="3289"/>
        <w:tab w:val="left" w:pos="3856"/>
        <w:tab w:val="left" w:pos="4423"/>
        <w:tab w:val="left" w:pos="4990"/>
      </w:tabs>
      <w:spacing w:line="100" w:lineRule="atLeast"/>
      <w:ind w:firstLine="170"/>
      <w:jc w:val="both"/>
    </w:pPr>
    <w:rPr>
      <w:rFonts w:ascii="Century Gothic" w:hAnsi="Century Gothic" w:cs="Calibri"/>
      <w:kern w:val="1"/>
      <w:sz w:val="20"/>
      <w:szCs w:val="20"/>
    </w:rPr>
  </w:style>
  <w:style w:type="paragraph" w:styleId="TJ3">
    <w:name w:val="toc 3"/>
    <w:basedOn w:val="Trgymutat"/>
    <w:uiPriority w:val="39"/>
    <w:rsid w:val="009C7425"/>
    <w:pPr>
      <w:tabs>
        <w:tab w:val="right" w:leader="dot" w:pos="9072"/>
      </w:tabs>
      <w:ind w:left="566"/>
    </w:pPr>
  </w:style>
  <w:style w:type="paragraph" w:styleId="TJ4">
    <w:name w:val="toc 4"/>
    <w:basedOn w:val="Trgymutat"/>
    <w:uiPriority w:val="39"/>
    <w:rsid w:val="009C7425"/>
    <w:pPr>
      <w:tabs>
        <w:tab w:val="right" w:leader="dot" w:pos="8789"/>
      </w:tabs>
      <w:ind w:left="849"/>
    </w:pPr>
  </w:style>
  <w:style w:type="paragraph" w:styleId="TJ5">
    <w:name w:val="toc 5"/>
    <w:basedOn w:val="Trgymutat"/>
    <w:uiPriority w:val="39"/>
    <w:rsid w:val="009C7425"/>
    <w:pPr>
      <w:tabs>
        <w:tab w:val="right" w:leader="dot" w:pos="8506"/>
      </w:tabs>
      <w:ind w:left="1132"/>
    </w:pPr>
  </w:style>
  <w:style w:type="paragraph" w:styleId="TJ6">
    <w:name w:val="toc 6"/>
    <w:basedOn w:val="Trgymutat"/>
    <w:uiPriority w:val="39"/>
    <w:rsid w:val="009C7425"/>
    <w:pPr>
      <w:tabs>
        <w:tab w:val="right" w:leader="dot" w:pos="8223"/>
      </w:tabs>
      <w:ind w:left="1415"/>
    </w:pPr>
  </w:style>
  <w:style w:type="paragraph" w:styleId="TJ7">
    <w:name w:val="toc 7"/>
    <w:basedOn w:val="Trgymutat"/>
    <w:uiPriority w:val="39"/>
    <w:rsid w:val="009C7425"/>
    <w:pPr>
      <w:tabs>
        <w:tab w:val="right" w:leader="dot" w:pos="7940"/>
      </w:tabs>
      <w:ind w:left="1698"/>
    </w:pPr>
  </w:style>
  <w:style w:type="paragraph" w:styleId="TJ8">
    <w:name w:val="toc 8"/>
    <w:basedOn w:val="Trgymutat"/>
    <w:uiPriority w:val="39"/>
    <w:rsid w:val="009C7425"/>
    <w:pPr>
      <w:tabs>
        <w:tab w:val="right" w:leader="dot" w:pos="7657"/>
      </w:tabs>
      <w:ind w:left="1981"/>
    </w:pPr>
  </w:style>
  <w:style w:type="paragraph" w:styleId="TJ9">
    <w:name w:val="toc 9"/>
    <w:basedOn w:val="Trgymutat"/>
    <w:uiPriority w:val="39"/>
    <w:rsid w:val="009C7425"/>
    <w:pPr>
      <w:tabs>
        <w:tab w:val="right" w:leader="dot" w:pos="7374"/>
      </w:tabs>
      <w:ind w:left="2264"/>
    </w:pPr>
  </w:style>
  <w:style w:type="paragraph" w:customStyle="1" w:styleId="Tartalomjegyzk10">
    <w:name w:val="Tartalomjegyzék 10"/>
    <w:basedOn w:val="Trgymutat"/>
    <w:rsid w:val="009C7425"/>
    <w:pPr>
      <w:tabs>
        <w:tab w:val="right" w:leader="dot" w:pos="7091"/>
      </w:tabs>
      <w:ind w:left="2547"/>
    </w:pPr>
  </w:style>
  <w:style w:type="paragraph" w:customStyle="1" w:styleId="Tblzattartalom">
    <w:name w:val="Táblázattartalom"/>
    <w:basedOn w:val="Norml"/>
    <w:rsid w:val="009C7425"/>
    <w:pPr>
      <w:suppressLineNumbers/>
    </w:pPr>
  </w:style>
  <w:style w:type="paragraph" w:customStyle="1" w:styleId="Tblzatfejlc">
    <w:name w:val="Táblázatfejléc"/>
    <w:basedOn w:val="Tblzattartalom"/>
    <w:rsid w:val="009C7425"/>
    <w:pPr>
      <w:jc w:val="center"/>
    </w:pPr>
    <w:rPr>
      <w:b/>
      <w:bCs/>
    </w:rPr>
  </w:style>
  <w:style w:type="paragraph" w:customStyle="1" w:styleId="Kerettartalom">
    <w:name w:val="Kerettartalom"/>
    <w:basedOn w:val="Szvegtrzs"/>
    <w:rsid w:val="009C7425"/>
  </w:style>
  <w:style w:type="table" w:styleId="Rcsostblzat">
    <w:name w:val="Table Grid"/>
    <w:basedOn w:val="Normltblzat"/>
    <w:uiPriority w:val="39"/>
    <w:rsid w:val="009C7425"/>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uiPriority w:val="99"/>
    <w:unhideWhenUsed/>
    <w:rsid w:val="009C7425"/>
    <w:rPr>
      <w:sz w:val="16"/>
      <w:szCs w:val="16"/>
    </w:rPr>
  </w:style>
  <w:style w:type="paragraph" w:customStyle="1" w:styleId="Default">
    <w:name w:val="Default"/>
    <w:rsid w:val="009C7425"/>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Listaszerbekezds11">
    <w:name w:val="Listaszerű bekezdés11"/>
    <w:basedOn w:val="Norml"/>
    <w:rsid w:val="009C7425"/>
    <w:pPr>
      <w:tabs>
        <w:tab w:val="left" w:pos="170"/>
        <w:tab w:val="left" w:pos="340"/>
        <w:tab w:val="left" w:pos="510"/>
        <w:tab w:val="left" w:pos="680"/>
        <w:tab w:val="left" w:pos="851"/>
        <w:tab w:val="left" w:pos="1021"/>
        <w:tab w:val="left" w:pos="1304"/>
        <w:tab w:val="left" w:pos="1588"/>
        <w:tab w:val="left" w:pos="1871"/>
        <w:tab w:val="left" w:pos="2155"/>
        <w:tab w:val="left" w:pos="2722"/>
        <w:tab w:val="left" w:pos="3289"/>
        <w:tab w:val="left" w:pos="3856"/>
        <w:tab w:val="left" w:pos="4423"/>
        <w:tab w:val="left" w:pos="4990"/>
      </w:tabs>
      <w:spacing w:line="100" w:lineRule="atLeast"/>
      <w:ind w:firstLine="170"/>
      <w:jc w:val="both"/>
    </w:pPr>
    <w:rPr>
      <w:rFonts w:ascii="Century Gothic" w:hAnsi="Century Gothic" w:cs="Calibri"/>
      <w:kern w:val="1"/>
      <w:sz w:val="20"/>
      <w:szCs w:val="20"/>
    </w:rPr>
  </w:style>
  <w:style w:type="paragraph" w:customStyle="1" w:styleId="VastagCm">
    <w:name w:val="VastagCím"/>
    <w:basedOn w:val="Norml"/>
    <w:rsid w:val="009C7425"/>
    <w:pPr>
      <w:keepNext/>
      <w:keepLines/>
      <w:suppressAutoHyphens w:val="0"/>
      <w:spacing w:before="480" w:after="240"/>
      <w:jc w:val="center"/>
    </w:pPr>
    <w:rPr>
      <w:b/>
      <w:szCs w:val="20"/>
      <w:lang w:eastAsia="en-US"/>
    </w:rPr>
  </w:style>
  <w:style w:type="paragraph" w:customStyle="1" w:styleId="heading1">
    <w:name w:val="heading1"/>
    <w:basedOn w:val="Cmsor1"/>
    <w:qFormat/>
    <w:rsid w:val="009C7425"/>
    <w:pPr>
      <w:keepLines/>
      <w:numPr>
        <w:numId w:val="11"/>
      </w:numPr>
      <w:suppressAutoHyphens w:val="0"/>
      <w:spacing w:before="120" w:after="120" w:line="276" w:lineRule="auto"/>
      <w:jc w:val="left"/>
    </w:pPr>
    <w:rPr>
      <w:rFonts w:ascii="Calibri" w:hAnsi="Calibri" w:cs="Arial"/>
      <w:bCs/>
      <w:smallCaps/>
      <w:color w:val="000000"/>
      <w:spacing w:val="0"/>
      <w:sz w:val="24"/>
      <w:szCs w:val="28"/>
      <w:u w:val="none"/>
      <w:lang w:eastAsia="hu-HU"/>
    </w:rPr>
  </w:style>
  <w:style w:type="paragraph" w:customStyle="1" w:styleId="heading2">
    <w:name w:val="heading2"/>
    <w:basedOn w:val="heading1"/>
    <w:link w:val="heading2Char"/>
    <w:qFormat/>
    <w:rsid w:val="009C7425"/>
    <w:pPr>
      <w:numPr>
        <w:ilvl w:val="1"/>
      </w:numPr>
    </w:pPr>
    <w:rPr>
      <w:rFonts w:cs="Times New Roman"/>
      <w:smallCaps w:val="0"/>
      <w:sz w:val="20"/>
      <w:lang w:eastAsia="x-none"/>
    </w:rPr>
  </w:style>
  <w:style w:type="character" w:customStyle="1" w:styleId="heading2Char">
    <w:name w:val="heading2 Char"/>
    <w:link w:val="heading2"/>
    <w:rsid w:val="009C7425"/>
    <w:rPr>
      <w:rFonts w:ascii="Calibri" w:eastAsia="Times New Roman" w:hAnsi="Calibri" w:cs="Times New Roman"/>
      <w:b/>
      <w:bCs/>
      <w:color w:val="000000"/>
      <w:sz w:val="20"/>
      <w:szCs w:val="28"/>
      <w:lang w:val="x-none" w:eastAsia="x-none"/>
    </w:rPr>
  </w:style>
  <w:style w:type="paragraph" w:customStyle="1" w:styleId="heading3">
    <w:name w:val="heading3"/>
    <w:basedOn w:val="heading2"/>
    <w:qFormat/>
    <w:rsid w:val="009C7425"/>
    <w:pPr>
      <w:numPr>
        <w:ilvl w:val="2"/>
      </w:numPr>
      <w:tabs>
        <w:tab w:val="num" w:pos="360"/>
      </w:tabs>
      <w:spacing w:before="240" w:after="60"/>
      <w:ind w:left="360" w:hanging="360"/>
    </w:pPr>
    <w:rPr>
      <w:b w:val="0"/>
      <w:i/>
      <w:szCs w:val="22"/>
    </w:rPr>
  </w:style>
  <w:style w:type="paragraph" w:styleId="Szvegtrzs2">
    <w:name w:val="Body Text 2"/>
    <w:basedOn w:val="Norml"/>
    <w:link w:val="Szvegtrzs2Char"/>
    <w:unhideWhenUsed/>
    <w:rsid w:val="009C7425"/>
    <w:pPr>
      <w:suppressAutoHyphens w:val="0"/>
      <w:spacing w:after="120" w:line="480" w:lineRule="auto"/>
    </w:pPr>
    <w:rPr>
      <w:lang w:val="x-none" w:eastAsia="x-none"/>
    </w:rPr>
  </w:style>
  <w:style w:type="character" w:customStyle="1" w:styleId="Szvegtrzs2Char">
    <w:name w:val="Szövegtörzs 2 Char"/>
    <w:basedOn w:val="Bekezdsalapbettpusa"/>
    <w:link w:val="Szvegtrzs2"/>
    <w:rsid w:val="009C7425"/>
    <w:rPr>
      <w:rFonts w:ascii="Times New Roman" w:eastAsia="Times New Roman" w:hAnsi="Times New Roman" w:cs="Times New Roman"/>
      <w:sz w:val="24"/>
      <w:szCs w:val="24"/>
      <w:lang w:val="x-none" w:eastAsia="x-none"/>
    </w:rPr>
  </w:style>
  <w:style w:type="paragraph" w:styleId="Csakszveg">
    <w:name w:val="Plain Text"/>
    <w:basedOn w:val="Norml"/>
    <w:link w:val="CsakszvegChar"/>
    <w:unhideWhenUsed/>
    <w:rsid w:val="009C7425"/>
    <w:pPr>
      <w:widowControl w:val="0"/>
      <w:suppressAutoHyphens w:val="0"/>
      <w:jc w:val="both"/>
    </w:pPr>
    <w:rPr>
      <w:rFonts w:ascii="Courier New" w:hAnsi="Courier New"/>
      <w:noProof/>
      <w:sz w:val="20"/>
      <w:szCs w:val="20"/>
      <w:lang w:val="x-none" w:eastAsia="x-none"/>
    </w:rPr>
  </w:style>
  <w:style w:type="character" w:customStyle="1" w:styleId="CsakszvegChar">
    <w:name w:val="Csak szöveg Char"/>
    <w:basedOn w:val="Bekezdsalapbettpusa"/>
    <w:link w:val="Csakszveg"/>
    <w:rsid w:val="009C7425"/>
    <w:rPr>
      <w:rFonts w:ascii="Courier New" w:eastAsia="Times New Roman" w:hAnsi="Courier New" w:cs="Times New Roman"/>
      <w:noProof/>
      <w:sz w:val="20"/>
      <w:szCs w:val="20"/>
      <w:lang w:val="x-none" w:eastAsia="x-none"/>
    </w:rPr>
  </w:style>
  <w:style w:type="paragraph" w:styleId="Szvegtrzsbehzssal2">
    <w:name w:val="Body Text Indent 2"/>
    <w:basedOn w:val="Norml"/>
    <w:link w:val="Szvegtrzsbehzssal2Char1"/>
    <w:uiPriority w:val="99"/>
    <w:semiHidden/>
    <w:unhideWhenUsed/>
    <w:rsid w:val="009C7425"/>
    <w:pPr>
      <w:spacing w:after="120" w:line="480" w:lineRule="auto"/>
      <w:ind w:left="283"/>
    </w:pPr>
  </w:style>
  <w:style w:type="character" w:customStyle="1" w:styleId="Szvegtrzsbehzssal2Char1">
    <w:name w:val="Szövegtörzs behúzással 2 Char1"/>
    <w:basedOn w:val="Bekezdsalapbettpusa"/>
    <w:link w:val="Szvegtrzsbehzssal2"/>
    <w:uiPriority w:val="99"/>
    <w:semiHidden/>
    <w:rsid w:val="009C7425"/>
    <w:rPr>
      <w:rFonts w:ascii="Times New Roman" w:eastAsia="Times New Roman" w:hAnsi="Times New Roman" w:cs="Times New Roman"/>
      <w:sz w:val="24"/>
      <w:szCs w:val="24"/>
      <w:lang w:eastAsia="ar-SA"/>
    </w:rPr>
  </w:style>
  <w:style w:type="paragraph" w:customStyle="1" w:styleId="Szvegtrzs23">
    <w:name w:val="Szövegtörzs 23"/>
    <w:basedOn w:val="Norml"/>
    <w:rsid w:val="009C7425"/>
    <w:pPr>
      <w:suppressAutoHyphens w:val="0"/>
      <w:jc w:val="both"/>
    </w:pPr>
    <w:rPr>
      <w:sz w:val="22"/>
      <w:szCs w:val="20"/>
      <w:lang w:val="en-US" w:eastAsia="hu-HU"/>
    </w:rPr>
  </w:style>
  <w:style w:type="paragraph" w:customStyle="1" w:styleId="iktszm">
    <w:name w:val="iktszám"/>
    <w:basedOn w:val="Norml"/>
    <w:next w:val="Norml"/>
    <w:rsid w:val="009C7425"/>
    <w:pPr>
      <w:tabs>
        <w:tab w:val="left" w:pos="5529"/>
      </w:tabs>
      <w:suppressAutoHyphens w:val="0"/>
      <w:spacing w:before="460"/>
    </w:pPr>
    <w:rPr>
      <w:sz w:val="20"/>
      <w:szCs w:val="20"/>
      <w:lang w:eastAsia="hu-HU"/>
    </w:rPr>
  </w:style>
  <w:style w:type="paragraph" w:customStyle="1" w:styleId="beoszts">
    <w:name w:val="beosztás"/>
    <w:basedOn w:val="Norml"/>
    <w:next w:val="Norml"/>
    <w:rsid w:val="009C7425"/>
    <w:pPr>
      <w:suppressAutoHyphens w:val="0"/>
      <w:spacing w:line="260" w:lineRule="atLeast"/>
    </w:pPr>
    <w:rPr>
      <w:sz w:val="22"/>
      <w:szCs w:val="22"/>
      <w:lang w:eastAsia="hu-HU"/>
    </w:rPr>
  </w:style>
  <w:style w:type="character" w:customStyle="1" w:styleId="hl">
    <w:name w:val="hl"/>
    <w:basedOn w:val="Bekezdsalapbettpusa"/>
    <w:rsid w:val="009C7425"/>
  </w:style>
  <w:style w:type="character" w:customStyle="1" w:styleId="ListaszerbekezdsChar">
    <w:name w:val="Listaszerű bekezdés Char"/>
    <w:aliases w:val="Welt L Char,List Paragraph Char,Bullet_1 Char,Számozott lista 1 Char,Eszeri felsorolás Char,List Paragraph à moi Char,lista_2 Char,Színes lista – 1. jelölőszín1 Char,Listaszerű bekezdés3 Char,Bullet List Char,FooterText Char"/>
    <w:basedOn w:val="Bekezdsalapbettpusa"/>
    <w:link w:val="Listaszerbekezds"/>
    <w:uiPriority w:val="34"/>
    <w:qFormat/>
    <w:rsid w:val="009C7425"/>
    <w:rPr>
      <w:rFonts w:ascii="Times New Roman" w:eastAsia="Times New Roman" w:hAnsi="Times New Roman" w:cs="Times New Roman"/>
      <w:sz w:val="24"/>
      <w:szCs w:val="20"/>
      <w:lang w:eastAsia="ar-SA"/>
    </w:rPr>
  </w:style>
  <w:style w:type="paragraph" w:styleId="Szvegtrzs3">
    <w:name w:val="Body Text 3"/>
    <w:basedOn w:val="Norml"/>
    <w:link w:val="Szvegtrzs3Char1"/>
    <w:uiPriority w:val="99"/>
    <w:semiHidden/>
    <w:unhideWhenUsed/>
    <w:rsid w:val="009C7425"/>
    <w:pPr>
      <w:spacing w:after="120"/>
    </w:pPr>
    <w:rPr>
      <w:sz w:val="16"/>
      <w:szCs w:val="16"/>
    </w:rPr>
  </w:style>
  <w:style w:type="character" w:customStyle="1" w:styleId="Szvegtrzs3Char1">
    <w:name w:val="Szövegtörzs 3 Char1"/>
    <w:basedOn w:val="Bekezdsalapbettpusa"/>
    <w:link w:val="Szvegtrzs3"/>
    <w:uiPriority w:val="99"/>
    <w:semiHidden/>
    <w:rsid w:val="009C7425"/>
    <w:rPr>
      <w:rFonts w:ascii="Times New Roman" w:eastAsia="Times New Roman" w:hAnsi="Times New Roman" w:cs="Times New Roman"/>
      <w:sz w:val="16"/>
      <w:szCs w:val="16"/>
      <w:lang w:eastAsia="ar-SA"/>
    </w:rPr>
  </w:style>
  <w:style w:type="paragraph" w:customStyle="1" w:styleId="Listaszerbekezds2">
    <w:name w:val="Listaszerű bekezdés2"/>
    <w:basedOn w:val="Norml"/>
    <w:rsid w:val="009C7425"/>
    <w:pPr>
      <w:suppressAutoHyphens w:val="0"/>
      <w:ind w:left="708"/>
    </w:pPr>
    <w:rPr>
      <w:sz w:val="20"/>
      <w:szCs w:val="20"/>
      <w:lang w:val="x-none" w:eastAsia="x-none"/>
    </w:rPr>
  </w:style>
  <w:style w:type="paragraph" w:customStyle="1" w:styleId="FootnoteTextChar1">
    <w:name w:val="Footnote Text Char1"/>
    <w:basedOn w:val="Norml"/>
    <w:next w:val="Lbjegyzetszveg"/>
    <w:semiHidden/>
    <w:rsid w:val="009C7425"/>
    <w:pPr>
      <w:widowControl w:val="0"/>
      <w:suppressAutoHyphens w:val="0"/>
      <w:autoSpaceDE w:val="0"/>
      <w:autoSpaceDN w:val="0"/>
    </w:pPr>
    <w:rPr>
      <w:rFonts w:ascii="Arial" w:eastAsia="Calibri" w:hAnsi="Arial" w:cs="Arial"/>
      <w:sz w:val="22"/>
      <w:szCs w:val="22"/>
      <w:lang w:eastAsia="en-US"/>
    </w:rPr>
  </w:style>
  <w:style w:type="paragraph" w:customStyle="1" w:styleId="cm0">
    <w:name w:val="cím"/>
    <w:basedOn w:val="Norml"/>
    <w:next w:val="Norml"/>
    <w:rsid w:val="009C7425"/>
    <w:pPr>
      <w:suppressAutoHyphens w:val="0"/>
      <w:overflowPunct w:val="0"/>
      <w:autoSpaceDE w:val="0"/>
      <w:autoSpaceDN w:val="0"/>
      <w:adjustRightInd w:val="0"/>
      <w:spacing w:line="360" w:lineRule="auto"/>
      <w:jc w:val="center"/>
      <w:textAlignment w:val="baseline"/>
    </w:pPr>
    <w:rPr>
      <w:rFonts w:ascii="Hun Swiss" w:hAnsi="Hun Swiss"/>
      <w:b/>
      <w:sz w:val="28"/>
      <w:szCs w:val="20"/>
      <w:lang w:eastAsia="hu-HU"/>
    </w:rPr>
  </w:style>
  <w:style w:type="paragraph" w:customStyle="1" w:styleId="cf0">
    <w:name w:val="cf0"/>
    <w:basedOn w:val="Norml"/>
    <w:rsid w:val="009C7425"/>
    <w:pPr>
      <w:suppressAutoHyphens w:val="0"/>
      <w:spacing w:before="100" w:beforeAutospacing="1" w:after="100" w:afterAutospacing="1"/>
    </w:pPr>
    <w:rPr>
      <w:lang w:eastAsia="hu-HU"/>
    </w:rPr>
  </w:style>
  <w:style w:type="paragraph" w:customStyle="1" w:styleId="fejezetcim">
    <w:name w:val="fejezetcim"/>
    <w:basedOn w:val="Norml"/>
    <w:uiPriority w:val="99"/>
    <w:rsid w:val="009C7425"/>
    <w:pPr>
      <w:tabs>
        <w:tab w:val="left" w:pos="720"/>
      </w:tabs>
      <w:suppressAutoHyphens w:val="0"/>
      <w:spacing w:before="120" w:after="240"/>
      <w:jc w:val="both"/>
    </w:pPr>
    <w:rPr>
      <w:rFonts w:ascii="Frutiger Linotype" w:hAnsi="Frutiger Linotype"/>
      <w:b/>
      <w:bCs/>
      <w:lang w:eastAsia="hu-HU"/>
    </w:rPr>
  </w:style>
  <w:style w:type="character" w:customStyle="1" w:styleId="LbjegyzetszvegChar2">
    <w:name w:val="Lábjegyzetszöveg Char2"/>
    <w:aliases w:val="Footnote Text Char Char1,Lábjegyzetszöveg Char1 Char Char1,Lábjegyzetszöveg Char Char Char Char1,Footnote Char Char Char Char1,Char1 Char Char Char Char,Footnote Char1 Char Char1,Char1 Char1 Char Char,Footnote Char Char1"/>
    <w:link w:val="Lbjegyzetszveg"/>
    <w:locked/>
    <w:rsid w:val="009C7425"/>
    <w:rPr>
      <w:rFonts w:ascii="Times New Roman" w:eastAsia="Times New Roman" w:hAnsi="Times New Roman" w:cs="Times New Roman"/>
      <w:sz w:val="20"/>
      <w:szCs w:val="20"/>
      <w:lang w:eastAsia="ar-SA"/>
    </w:rPr>
  </w:style>
  <w:style w:type="paragraph" w:customStyle="1" w:styleId="Rub4">
    <w:name w:val="Rub4"/>
    <w:basedOn w:val="Norml"/>
    <w:next w:val="Norml"/>
    <w:rsid w:val="009C7425"/>
    <w:pPr>
      <w:tabs>
        <w:tab w:val="left" w:pos="709"/>
      </w:tabs>
      <w:suppressAutoHyphens w:val="0"/>
    </w:pPr>
    <w:rPr>
      <w:b/>
      <w:i/>
      <w:sz w:val="20"/>
      <w:szCs w:val="20"/>
      <w:lang w:val="en-GB"/>
    </w:rPr>
  </w:style>
  <w:style w:type="character" w:customStyle="1" w:styleId="CmChar3">
    <w:name w:val="Cím Char3"/>
    <w:aliases w:val="Cím Char1 Char,Cím Char Char Char,Cím Char2 Char,Cím Char Char1 Char"/>
    <w:link w:val="Cm"/>
    <w:rsid w:val="009C7425"/>
    <w:rPr>
      <w:rFonts w:ascii="Times New Roman" w:eastAsia="Times New Roman" w:hAnsi="Times New Roman" w:cs="Times New Roman"/>
      <w:sz w:val="28"/>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C7425"/>
    <w:pPr>
      <w:suppressAutoHyphens/>
      <w:spacing w:after="0" w:line="240" w:lineRule="auto"/>
    </w:pPr>
    <w:rPr>
      <w:rFonts w:ascii="Times New Roman" w:eastAsia="Times New Roman" w:hAnsi="Times New Roman" w:cs="Times New Roman"/>
      <w:sz w:val="24"/>
      <w:szCs w:val="24"/>
      <w:lang w:eastAsia="ar-SA"/>
    </w:rPr>
  </w:style>
  <w:style w:type="paragraph" w:styleId="Cmsor1">
    <w:name w:val="heading 1"/>
    <w:aliases w:val="(Alt+1)"/>
    <w:basedOn w:val="Norml"/>
    <w:next w:val="Norml"/>
    <w:link w:val="Cmsor1Char"/>
    <w:uiPriority w:val="9"/>
    <w:qFormat/>
    <w:rsid w:val="009C7425"/>
    <w:pPr>
      <w:keepNext/>
      <w:jc w:val="center"/>
      <w:outlineLvl w:val="0"/>
    </w:pPr>
    <w:rPr>
      <w:b/>
      <w:spacing w:val="40"/>
      <w:sz w:val="32"/>
      <w:szCs w:val="32"/>
      <w:u w:val="single"/>
      <w:lang w:val="x-none"/>
    </w:rPr>
  </w:style>
  <w:style w:type="paragraph" w:styleId="Cmsor2">
    <w:name w:val="heading 2"/>
    <w:aliases w:val="CT Címsor 2"/>
    <w:basedOn w:val="Norml"/>
    <w:next w:val="Norml"/>
    <w:link w:val="Cmsor2Char"/>
    <w:qFormat/>
    <w:rsid w:val="009C7425"/>
    <w:pPr>
      <w:keepNext/>
      <w:spacing w:before="240" w:after="60"/>
      <w:outlineLvl w:val="1"/>
    </w:pPr>
    <w:rPr>
      <w:rFonts w:ascii="Arial" w:hAnsi="Arial"/>
      <w:b/>
      <w:bCs/>
      <w:i/>
      <w:iCs/>
      <w:sz w:val="28"/>
      <w:szCs w:val="28"/>
      <w:lang w:val="x-none"/>
    </w:rPr>
  </w:style>
  <w:style w:type="paragraph" w:styleId="Cmsor3">
    <w:name w:val="heading 3"/>
    <w:aliases w:val="H3,(Alt+3)"/>
    <w:basedOn w:val="Norml"/>
    <w:next w:val="Norml"/>
    <w:link w:val="Cmsor3Char"/>
    <w:qFormat/>
    <w:rsid w:val="009C7425"/>
    <w:pPr>
      <w:keepNext/>
      <w:tabs>
        <w:tab w:val="left" w:pos="1701"/>
      </w:tabs>
      <w:spacing w:before="240"/>
      <w:jc w:val="center"/>
      <w:outlineLvl w:val="2"/>
    </w:pPr>
    <w:rPr>
      <w:b/>
      <w:sz w:val="32"/>
      <w:szCs w:val="32"/>
    </w:rPr>
  </w:style>
  <w:style w:type="paragraph" w:styleId="Cmsor4">
    <w:name w:val="heading 4"/>
    <w:basedOn w:val="Norml"/>
    <w:next w:val="Norml"/>
    <w:link w:val="Cmsor4Char"/>
    <w:qFormat/>
    <w:rsid w:val="009C7425"/>
    <w:pPr>
      <w:keepNext/>
      <w:jc w:val="center"/>
      <w:outlineLvl w:val="3"/>
    </w:pPr>
    <w:rPr>
      <w:sz w:val="28"/>
    </w:rPr>
  </w:style>
  <w:style w:type="paragraph" w:styleId="Cmsor5">
    <w:name w:val="heading 5"/>
    <w:basedOn w:val="Norml"/>
    <w:next w:val="Norml"/>
    <w:link w:val="Cmsor5Char"/>
    <w:qFormat/>
    <w:rsid w:val="009C7425"/>
    <w:pPr>
      <w:keepNext/>
      <w:numPr>
        <w:ilvl w:val="4"/>
        <w:numId w:val="1"/>
      </w:numPr>
      <w:jc w:val="both"/>
      <w:outlineLvl w:val="4"/>
    </w:pPr>
    <w:rPr>
      <w:b/>
      <w:i/>
    </w:rPr>
  </w:style>
  <w:style w:type="paragraph" w:styleId="Cmsor6">
    <w:name w:val="heading 6"/>
    <w:basedOn w:val="Norml"/>
    <w:next w:val="Norml"/>
    <w:link w:val="Cmsor6Char"/>
    <w:qFormat/>
    <w:rsid w:val="009C7425"/>
    <w:pPr>
      <w:spacing w:before="240" w:after="60"/>
      <w:outlineLvl w:val="5"/>
    </w:pPr>
    <w:rPr>
      <w:b/>
      <w:bCs/>
      <w:sz w:val="22"/>
      <w:szCs w:val="22"/>
    </w:rPr>
  </w:style>
  <w:style w:type="paragraph" w:styleId="Cmsor7">
    <w:name w:val="heading 7"/>
    <w:basedOn w:val="Norml"/>
    <w:next w:val="Norml"/>
    <w:link w:val="Cmsor7Char"/>
    <w:qFormat/>
    <w:rsid w:val="009C7425"/>
    <w:pPr>
      <w:spacing w:before="240" w:after="60"/>
      <w:outlineLvl w:val="6"/>
    </w:pPr>
  </w:style>
  <w:style w:type="paragraph" w:styleId="Cmsor8">
    <w:name w:val="heading 8"/>
    <w:basedOn w:val="Norml"/>
    <w:next w:val="Norml"/>
    <w:link w:val="Cmsor8Char"/>
    <w:qFormat/>
    <w:rsid w:val="009C7425"/>
    <w:pPr>
      <w:keepNext/>
      <w:spacing w:after="120"/>
      <w:outlineLvl w:val="7"/>
    </w:pPr>
    <w:rPr>
      <w:b/>
      <w:bCs/>
    </w:rPr>
  </w:style>
  <w:style w:type="paragraph" w:styleId="Cmsor9">
    <w:name w:val="heading 9"/>
    <w:basedOn w:val="Norml"/>
    <w:next w:val="Norml"/>
    <w:link w:val="Cmsor9Char"/>
    <w:qFormat/>
    <w:rsid w:val="009C7425"/>
    <w:pPr>
      <w:keepNext/>
      <w:ind w:left="708"/>
      <w:jc w:val="both"/>
      <w:outlineLvl w:val="8"/>
    </w:pPr>
    <w:rPr>
      <w:i/>
      <w:iCs/>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C7425"/>
    <w:rPr>
      <w:rFonts w:ascii="Times New Roman" w:eastAsia="Times New Roman" w:hAnsi="Times New Roman" w:cs="Times New Roman"/>
      <w:b/>
      <w:spacing w:val="40"/>
      <w:sz w:val="32"/>
      <w:szCs w:val="32"/>
      <w:u w:val="single"/>
      <w:lang w:val="x-none" w:eastAsia="ar-SA"/>
    </w:rPr>
  </w:style>
  <w:style w:type="character" w:customStyle="1" w:styleId="Cmsor2Char">
    <w:name w:val="Címsor 2 Char"/>
    <w:aliases w:val="CT Címsor 2 Char"/>
    <w:basedOn w:val="Bekezdsalapbettpusa"/>
    <w:link w:val="Cmsor2"/>
    <w:rsid w:val="009C7425"/>
    <w:rPr>
      <w:rFonts w:ascii="Arial" w:eastAsia="Times New Roman" w:hAnsi="Arial" w:cs="Times New Roman"/>
      <w:b/>
      <w:bCs/>
      <w:i/>
      <w:iCs/>
      <w:sz w:val="28"/>
      <w:szCs w:val="28"/>
      <w:lang w:val="x-none" w:eastAsia="ar-SA"/>
    </w:rPr>
  </w:style>
  <w:style w:type="character" w:customStyle="1" w:styleId="Cmsor3Char">
    <w:name w:val="Címsor 3 Char"/>
    <w:basedOn w:val="Bekezdsalapbettpusa"/>
    <w:link w:val="Cmsor3"/>
    <w:rsid w:val="009C7425"/>
    <w:rPr>
      <w:rFonts w:ascii="Times New Roman" w:eastAsia="Times New Roman" w:hAnsi="Times New Roman" w:cs="Times New Roman"/>
      <w:b/>
      <w:sz w:val="32"/>
      <w:szCs w:val="32"/>
      <w:lang w:eastAsia="ar-SA"/>
    </w:rPr>
  </w:style>
  <w:style w:type="character" w:customStyle="1" w:styleId="Cmsor4Char">
    <w:name w:val="Címsor 4 Char"/>
    <w:basedOn w:val="Bekezdsalapbettpusa"/>
    <w:link w:val="Cmsor4"/>
    <w:rsid w:val="009C7425"/>
    <w:rPr>
      <w:rFonts w:ascii="Times New Roman" w:eastAsia="Times New Roman" w:hAnsi="Times New Roman" w:cs="Times New Roman"/>
      <w:sz w:val="28"/>
      <w:szCs w:val="24"/>
      <w:lang w:eastAsia="ar-SA"/>
    </w:rPr>
  </w:style>
  <w:style w:type="character" w:customStyle="1" w:styleId="Cmsor5Char">
    <w:name w:val="Címsor 5 Char"/>
    <w:basedOn w:val="Bekezdsalapbettpusa"/>
    <w:link w:val="Cmsor5"/>
    <w:rsid w:val="009C7425"/>
    <w:rPr>
      <w:rFonts w:ascii="Times New Roman" w:eastAsia="Times New Roman" w:hAnsi="Times New Roman" w:cs="Times New Roman"/>
      <w:b/>
      <w:i/>
      <w:sz w:val="24"/>
      <w:szCs w:val="24"/>
      <w:lang w:eastAsia="ar-SA"/>
    </w:rPr>
  </w:style>
  <w:style w:type="character" w:customStyle="1" w:styleId="Cmsor6Char">
    <w:name w:val="Címsor 6 Char"/>
    <w:basedOn w:val="Bekezdsalapbettpusa"/>
    <w:link w:val="Cmsor6"/>
    <w:rsid w:val="009C7425"/>
    <w:rPr>
      <w:rFonts w:ascii="Times New Roman" w:eastAsia="Times New Roman" w:hAnsi="Times New Roman" w:cs="Times New Roman"/>
      <w:b/>
      <w:bCs/>
      <w:lang w:eastAsia="ar-SA"/>
    </w:rPr>
  </w:style>
  <w:style w:type="character" w:customStyle="1" w:styleId="Cmsor7Char">
    <w:name w:val="Címsor 7 Char"/>
    <w:basedOn w:val="Bekezdsalapbettpusa"/>
    <w:link w:val="Cmsor7"/>
    <w:rsid w:val="009C7425"/>
    <w:rPr>
      <w:rFonts w:ascii="Times New Roman" w:eastAsia="Times New Roman" w:hAnsi="Times New Roman" w:cs="Times New Roman"/>
      <w:sz w:val="24"/>
      <w:szCs w:val="24"/>
      <w:lang w:eastAsia="ar-SA"/>
    </w:rPr>
  </w:style>
  <w:style w:type="character" w:customStyle="1" w:styleId="Cmsor8Char">
    <w:name w:val="Címsor 8 Char"/>
    <w:basedOn w:val="Bekezdsalapbettpusa"/>
    <w:link w:val="Cmsor8"/>
    <w:rsid w:val="009C7425"/>
    <w:rPr>
      <w:rFonts w:ascii="Times New Roman" w:eastAsia="Times New Roman" w:hAnsi="Times New Roman" w:cs="Times New Roman"/>
      <w:b/>
      <w:bCs/>
      <w:sz w:val="24"/>
      <w:szCs w:val="24"/>
      <w:lang w:eastAsia="ar-SA"/>
    </w:rPr>
  </w:style>
  <w:style w:type="character" w:customStyle="1" w:styleId="Cmsor9Char">
    <w:name w:val="Címsor 9 Char"/>
    <w:basedOn w:val="Bekezdsalapbettpusa"/>
    <w:link w:val="Cmsor9"/>
    <w:rsid w:val="009C7425"/>
    <w:rPr>
      <w:rFonts w:ascii="Times New Roman" w:eastAsia="Times New Roman" w:hAnsi="Times New Roman" w:cs="Times New Roman"/>
      <w:i/>
      <w:iCs/>
      <w:sz w:val="24"/>
      <w:szCs w:val="24"/>
      <w:u w:val="single"/>
      <w:lang w:eastAsia="ar-SA"/>
    </w:rPr>
  </w:style>
  <w:style w:type="character" w:customStyle="1" w:styleId="WW8Num1z0">
    <w:name w:val="WW8Num1z0"/>
    <w:rsid w:val="009C7425"/>
    <w:rPr>
      <w:rFonts w:ascii="Symbol" w:hAnsi="Symbol"/>
    </w:rPr>
  </w:style>
  <w:style w:type="character" w:customStyle="1" w:styleId="WW8Num2z0">
    <w:name w:val="WW8Num2z0"/>
    <w:rsid w:val="009C7425"/>
    <w:rPr>
      <w:rFonts w:ascii="Symbol" w:hAnsi="Symbol"/>
    </w:rPr>
  </w:style>
  <w:style w:type="character" w:customStyle="1" w:styleId="WW8Num4z0">
    <w:name w:val="WW8Num4z0"/>
    <w:rsid w:val="009C7425"/>
    <w:rPr>
      <w:rFonts w:ascii="Symbol" w:hAnsi="Symbol"/>
    </w:rPr>
  </w:style>
  <w:style w:type="character" w:customStyle="1" w:styleId="WW8Num5z0">
    <w:name w:val="WW8Num5z0"/>
    <w:rsid w:val="009C7425"/>
    <w:rPr>
      <w:rFonts w:ascii="Wingdings" w:hAnsi="Wingdings" w:cs="StarSymbol"/>
      <w:sz w:val="18"/>
      <w:szCs w:val="18"/>
    </w:rPr>
  </w:style>
  <w:style w:type="character" w:customStyle="1" w:styleId="WW8Num6z0">
    <w:name w:val="WW8Num6z0"/>
    <w:rsid w:val="009C7425"/>
    <w:rPr>
      <w:rFonts w:ascii="Symbol" w:hAnsi="Symbol"/>
    </w:rPr>
  </w:style>
  <w:style w:type="character" w:customStyle="1" w:styleId="WW8Num7z0">
    <w:name w:val="WW8Num7z0"/>
    <w:rsid w:val="009C7425"/>
    <w:rPr>
      <w:rFonts w:ascii="Symbol" w:hAnsi="Symbol"/>
    </w:rPr>
  </w:style>
  <w:style w:type="character" w:customStyle="1" w:styleId="WW8Num8z0">
    <w:name w:val="WW8Num8z0"/>
    <w:rsid w:val="009C7425"/>
    <w:rPr>
      <w:rFonts w:ascii="Wingdings" w:hAnsi="Wingdings" w:cs="OpenSymbol"/>
    </w:rPr>
  </w:style>
  <w:style w:type="character" w:customStyle="1" w:styleId="WW8Num9z0">
    <w:name w:val="WW8Num9z0"/>
    <w:rsid w:val="009C7425"/>
    <w:rPr>
      <w:color w:val="00000A"/>
    </w:rPr>
  </w:style>
  <w:style w:type="character" w:customStyle="1" w:styleId="WW8Num10z0">
    <w:name w:val="WW8Num10z0"/>
    <w:rsid w:val="009C7425"/>
    <w:rPr>
      <w:color w:val="00000A"/>
    </w:rPr>
  </w:style>
  <w:style w:type="character" w:customStyle="1" w:styleId="WW8Num11z0">
    <w:name w:val="WW8Num11z0"/>
    <w:rsid w:val="009C7425"/>
    <w:rPr>
      <w:color w:val="00000A"/>
    </w:rPr>
  </w:style>
  <w:style w:type="character" w:customStyle="1" w:styleId="WW8Num12z0">
    <w:name w:val="WW8Num12z0"/>
    <w:rsid w:val="009C7425"/>
    <w:rPr>
      <w:rFonts w:ascii="Symbol" w:hAnsi="Symbol"/>
    </w:rPr>
  </w:style>
  <w:style w:type="character" w:customStyle="1" w:styleId="WW8Num12z1">
    <w:name w:val="WW8Num12z1"/>
    <w:rsid w:val="009C7425"/>
    <w:rPr>
      <w:rFonts w:ascii="Courier New" w:hAnsi="Courier New" w:cs="Courier New"/>
    </w:rPr>
  </w:style>
  <w:style w:type="character" w:customStyle="1" w:styleId="WW8Num12z2">
    <w:name w:val="WW8Num12z2"/>
    <w:rsid w:val="009C7425"/>
    <w:rPr>
      <w:rFonts w:ascii="Wingdings" w:hAnsi="Wingdings"/>
    </w:rPr>
  </w:style>
  <w:style w:type="character" w:customStyle="1" w:styleId="WW8Num13z0">
    <w:name w:val="WW8Num13z0"/>
    <w:rsid w:val="009C7425"/>
    <w:rPr>
      <w:color w:val="00000A"/>
    </w:rPr>
  </w:style>
  <w:style w:type="character" w:customStyle="1" w:styleId="WW8Num14z0">
    <w:name w:val="WW8Num14z0"/>
    <w:rsid w:val="009C7425"/>
    <w:rPr>
      <w:color w:val="00000A"/>
    </w:rPr>
  </w:style>
  <w:style w:type="character" w:customStyle="1" w:styleId="WW8Num15z0">
    <w:name w:val="WW8Num15z0"/>
    <w:rsid w:val="009C7425"/>
    <w:rPr>
      <w:color w:val="00000A"/>
    </w:rPr>
  </w:style>
  <w:style w:type="character" w:customStyle="1" w:styleId="WW8Num16z0">
    <w:name w:val="WW8Num16z0"/>
    <w:rsid w:val="009C7425"/>
    <w:rPr>
      <w:color w:val="00000A"/>
    </w:rPr>
  </w:style>
  <w:style w:type="character" w:customStyle="1" w:styleId="WW8Num18z0">
    <w:name w:val="WW8Num18z0"/>
    <w:rsid w:val="009C7425"/>
    <w:rPr>
      <w:color w:val="00000A"/>
    </w:rPr>
  </w:style>
  <w:style w:type="character" w:customStyle="1" w:styleId="WW8Num19z0">
    <w:name w:val="WW8Num19z0"/>
    <w:rsid w:val="009C7425"/>
    <w:rPr>
      <w:color w:val="00000A"/>
    </w:rPr>
  </w:style>
  <w:style w:type="character" w:customStyle="1" w:styleId="WW8Num20z0">
    <w:name w:val="WW8Num20z0"/>
    <w:rsid w:val="009C7425"/>
    <w:rPr>
      <w:b/>
    </w:rPr>
  </w:style>
  <w:style w:type="character" w:customStyle="1" w:styleId="WW8Num21z0">
    <w:name w:val="WW8Num21z0"/>
    <w:rsid w:val="009C7425"/>
    <w:rPr>
      <w:rFonts w:ascii="Garamond" w:hAnsi="Garamond"/>
    </w:rPr>
  </w:style>
  <w:style w:type="character" w:customStyle="1" w:styleId="WW8Num21z1">
    <w:name w:val="WW8Num21z1"/>
    <w:rsid w:val="009C7425"/>
    <w:rPr>
      <w:rFonts w:ascii="Courier New" w:hAnsi="Courier New" w:cs="Courier New"/>
    </w:rPr>
  </w:style>
  <w:style w:type="character" w:customStyle="1" w:styleId="WW8Num21z2">
    <w:name w:val="WW8Num21z2"/>
    <w:rsid w:val="009C7425"/>
    <w:rPr>
      <w:rFonts w:ascii="Wingdings" w:hAnsi="Wingdings"/>
    </w:rPr>
  </w:style>
  <w:style w:type="character" w:customStyle="1" w:styleId="WW8Num21z3">
    <w:name w:val="WW8Num21z3"/>
    <w:rsid w:val="009C7425"/>
    <w:rPr>
      <w:rFonts w:ascii="Symbol" w:hAnsi="Symbol"/>
    </w:rPr>
  </w:style>
  <w:style w:type="character" w:customStyle="1" w:styleId="WW8Num22z0">
    <w:name w:val="WW8Num22z0"/>
    <w:rsid w:val="009C7425"/>
    <w:rPr>
      <w:rFonts w:ascii="Symbol" w:hAnsi="Symbol"/>
    </w:rPr>
  </w:style>
  <w:style w:type="character" w:customStyle="1" w:styleId="WW8Num22z1">
    <w:name w:val="WW8Num22z1"/>
    <w:rsid w:val="009C7425"/>
    <w:rPr>
      <w:rFonts w:ascii="Courier New" w:hAnsi="Courier New" w:cs="Courier New"/>
    </w:rPr>
  </w:style>
  <w:style w:type="character" w:customStyle="1" w:styleId="WW8Num22z2">
    <w:name w:val="WW8Num22z2"/>
    <w:rsid w:val="009C7425"/>
    <w:rPr>
      <w:rFonts w:ascii="Wingdings" w:hAnsi="Wingdings"/>
    </w:rPr>
  </w:style>
  <w:style w:type="character" w:customStyle="1" w:styleId="WW8Num24z0">
    <w:name w:val="WW8Num24z0"/>
    <w:rsid w:val="009C7425"/>
    <w:rPr>
      <w:rFonts w:ascii="Symbol" w:hAnsi="Symbol"/>
    </w:rPr>
  </w:style>
  <w:style w:type="character" w:customStyle="1" w:styleId="WW8Num24z2">
    <w:name w:val="WW8Num24z2"/>
    <w:rsid w:val="009C7425"/>
    <w:rPr>
      <w:rFonts w:ascii="Wingdings" w:hAnsi="Wingdings"/>
    </w:rPr>
  </w:style>
  <w:style w:type="character" w:customStyle="1" w:styleId="WW8Num24z4">
    <w:name w:val="WW8Num24z4"/>
    <w:rsid w:val="009C7425"/>
    <w:rPr>
      <w:rFonts w:ascii="Courier New" w:hAnsi="Courier New" w:cs="Courier New"/>
    </w:rPr>
  </w:style>
  <w:style w:type="character" w:customStyle="1" w:styleId="WW8Num26z0">
    <w:name w:val="WW8Num26z0"/>
    <w:rsid w:val="009C7425"/>
    <w:rPr>
      <w:rFonts w:ascii="Symbol" w:hAnsi="Symbol" w:cs="Times New Roman"/>
      <w:b w:val="0"/>
      <w:i w:val="0"/>
      <w:sz w:val="24"/>
      <w:szCs w:val="24"/>
    </w:rPr>
  </w:style>
  <w:style w:type="character" w:customStyle="1" w:styleId="WW8Num26z1">
    <w:name w:val="WW8Num26z1"/>
    <w:rsid w:val="009C7425"/>
    <w:rPr>
      <w:rFonts w:ascii="Courier New" w:hAnsi="Courier New" w:cs="Courier New"/>
    </w:rPr>
  </w:style>
  <w:style w:type="character" w:customStyle="1" w:styleId="WW8Num26z2">
    <w:name w:val="WW8Num26z2"/>
    <w:rsid w:val="009C7425"/>
    <w:rPr>
      <w:rFonts w:ascii="Wingdings" w:hAnsi="Wingdings"/>
    </w:rPr>
  </w:style>
  <w:style w:type="character" w:customStyle="1" w:styleId="WW8Num26z3">
    <w:name w:val="WW8Num26z3"/>
    <w:rsid w:val="009C7425"/>
    <w:rPr>
      <w:rFonts w:ascii="Symbol" w:hAnsi="Symbol"/>
    </w:rPr>
  </w:style>
  <w:style w:type="character" w:customStyle="1" w:styleId="WW8Num28z0">
    <w:name w:val="WW8Num28z0"/>
    <w:rsid w:val="009C7425"/>
    <w:rPr>
      <w:rFonts w:ascii="Times New Roman" w:eastAsia="Times New Roman" w:hAnsi="Times New Roman" w:cs="Times New Roman"/>
    </w:rPr>
  </w:style>
  <w:style w:type="character" w:customStyle="1" w:styleId="WW8Num28z1">
    <w:name w:val="WW8Num28z1"/>
    <w:rsid w:val="009C7425"/>
    <w:rPr>
      <w:rFonts w:ascii="Courier New" w:hAnsi="Courier New"/>
    </w:rPr>
  </w:style>
  <w:style w:type="character" w:customStyle="1" w:styleId="WW8Num28z2">
    <w:name w:val="WW8Num28z2"/>
    <w:rsid w:val="009C7425"/>
    <w:rPr>
      <w:rFonts w:ascii="Wingdings" w:hAnsi="Wingdings"/>
    </w:rPr>
  </w:style>
  <w:style w:type="character" w:customStyle="1" w:styleId="WW8Num28z3">
    <w:name w:val="WW8Num28z3"/>
    <w:rsid w:val="009C7425"/>
    <w:rPr>
      <w:rFonts w:ascii="Symbol" w:hAnsi="Symbol"/>
    </w:rPr>
  </w:style>
  <w:style w:type="character" w:customStyle="1" w:styleId="WW8Num29z1">
    <w:name w:val="WW8Num29z1"/>
    <w:rsid w:val="009C7425"/>
    <w:rPr>
      <w:rFonts w:ascii="Courier New" w:hAnsi="Courier New" w:cs="Courier New"/>
    </w:rPr>
  </w:style>
  <w:style w:type="character" w:customStyle="1" w:styleId="WW8Num29z2">
    <w:name w:val="WW8Num29z2"/>
    <w:rsid w:val="009C7425"/>
    <w:rPr>
      <w:rFonts w:ascii="Wingdings" w:hAnsi="Wingdings"/>
    </w:rPr>
  </w:style>
  <w:style w:type="character" w:customStyle="1" w:styleId="WW8Num29z3">
    <w:name w:val="WW8Num29z3"/>
    <w:rsid w:val="009C7425"/>
    <w:rPr>
      <w:rFonts w:ascii="Symbol" w:hAnsi="Symbol"/>
    </w:rPr>
  </w:style>
  <w:style w:type="character" w:customStyle="1" w:styleId="WW8Num31z1">
    <w:name w:val="WW8Num31z1"/>
    <w:rsid w:val="009C7425"/>
    <w:rPr>
      <w:rFonts w:ascii="Courier New" w:hAnsi="Courier New" w:cs="Courier New"/>
    </w:rPr>
  </w:style>
  <w:style w:type="character" w:customStyle="1" w:styleId="WW8Num31z2">
    <w:name w:val="WW8Num31z2"/>
    <w:rsid w:val="009C7425"/>
    <w:rPr>
      <w:rFonts w:ascii="Wingdings" w:hAnsi="Wingdings"/>
    </w:rPr>
  </w:style>
  <w:style w:type="character" w:customStyle="1" w:styleId="WW8Num31z3">
    <w:name w:val="WW8Num31z3"/>
    <w:rsid w:val="009C7425"/>
    <w:rPr>
      <w:rFonts w:ascii="Symbol" w:hAnsi="Symbol"/>
    </w:rPr>
  </w:style>
  <w:style w:type="character" w:customStyle="1" w:styleId="WW8Num32z0">
    <w:name w:val="WW8Num32z0"/>
    <w:rsid w:val="009C7425"/>
    <w:rPr>
      <w:rFonts w:ascii="Symbol" w:hAnsi="Symbol"/>
    </w:rPr>
  </w:style>
  <w:style w:type="character" w:customStyle="1" w:styleId="WW8Num32z1">
    <w:name w:val="WW8Num32z1"/>
    <w:rsid w:val="009C7425"/>
    <w:rPr>
      <w:rFonts w:ascii="Courier New" w:hAnsi="Courier New"/>
      <w:color w:val="FF0000"/>
      <w:sz w:val="24"/>
    </w:rPr>
  </w:style>
  <w:style w:type="character" w:customStyle="1" w:styleId="WW8Num32z2">
    <w:name w:val="WW8Num32z2"/>
    <w:rsid w:val="009C7425"/>
    <w:rPr>
      <w:rFonts w:ascii="Wingdings" w:hAnsi="Wingdings"/>
    </w:rPr>
  </w:style>
  <w:style w:type="character" w:customStyle="1" w:styleId="WW8Num32z4">
    <w:name w:val="WW8Num32z4"/>
    <w:rsid w:val="009C7425"/>
    <w:rPr>
      <w:rFonts w:ascii="Courier New" w:hAnsi="Courier New" w:cs="Courier New"/>
    </w:rPr>
  </w:style>
  <w:style w:type="character" w:customStyle="1" w:styleId="Bekezdsalapbettpusa1">
    <w:name w:val="Bekezdés alapbetűtípusa1"/>
    <w:rsid w:val="009C7425"/>
  </w:style>
  <w:style w:type="character" w:customStyle="1" w:styleId="Jegyzethivatkozs1">
    <w:name w:val="Jegyzethivatkozás1"/>
    <w:rsid w:val="009C7425"/>
    <w:rPr>
      <w:sz w:val="16"/>
      <w:szCs w:val="16"/>
    </w:rPr>
  </w:style>
  <w:style w:type="character" w:styleId="Hiperhivatkozs">
    <w:name w:val="Hyperlink"/>
    <w:uiPriority w:val="99"/>
    <w:rsid w:val="009C7425"/>
    <w:rPr>
      <w:color w:val="0000FF"/>
      <w:u w:val="single"/>
    </w:rPr>
  </w:style>
  <w:style w:type="character" w:customStyle="1" w:styleId="tartalom">
    <w:name w:val="tartalom"/>
    <w:basedOn w:val="Bekezdsalapbettpusa1"/>
    <w:rsid w:val="009C7425"/>
  </w:style>
  <w:style w:type="character" w:styleId="Oldalszm">
    <w:name w:val="page number"/>
    <w:basedOn w:val="Bekezdsalapbettpusa1"/>
    <w:rsid w:val="009C7425"/>
  </w:style>
  <w:style w:type="character" w:customStyle="1" w:styleId="Lbjegyzet-karakterek">
    <w:name w:val="Lábjegyzet-karakterek"/>
    <w:rsid w:val="009C7425"/>
    <w:rPr>
      <w:vertAlign w:val="superscript"/>
    </w:rPr>
  </w:style>
  <w:style w:type="character" w:styleId="Mrltotthiperhivatkozs">
    <w:name w:val="FollowedHyperlink"/>
    <w:rsid w:val="009C7425"/>
    <w:rPr>
      <w:color w:val="800080"/>
      <w:u w:val="single"/>
    </w:rPr>
  </w:style>
  <w:style w:type="character" w:customStyle="1" w:styleId="Kiemels21">
    <w:name w:val="Kiemelés21"/>
    <w:qFormat/>
    <w:rsid w:val="009C7425"/>
    <w:rPr>
      <w:b/>
      <w:bCs/>
    </w:rPr>
  </w:style>
  <w:style w:type="character" w:customStyle="1" w:styleId="llbChar">
    <w:name w:val="Élőláb Char"/>
    <w:aliases w:val="NCS footer Char"/>
    <w:uiPriority w:val="99"/>
    <w:rsid w:val="009C7425"/>
    <w:rPr>
      <w:sz w:val="24"/>
      <w:szCs w:val="24"/>
    </w:rPr>
  </w:style>
  <w:style w:type="character" w:customStyle="1" w:styleId="point">
    <w:name w:val="point"/>
    <w:basedOn w:val="Bekezdsalapbettpusa1"/>
    <w:rsid w:val="009C7425"/>
  </w:style>
  <w:style w:type="character" w:customStyle="1" w:styleId="section">
    <w:name w:val="section"/>
    <w:basedOn w:val="Bekezdsalapbettpusa1"/>
    <w:rsid w:val="009C7425"/>
  </w:style>
  <w:style w:type="character" w:customStyle="1" w:styleId="HTML-kntformzottChar">
    <w:name w:val="HTML-ként formázott Char"/>
    <w:rsid w:val="009C7425"/>
    <w:rPr>
      <w:rFonts w:ascii="Courier New" w:hAnsi="Courier New" w:cs="Courier New"/>
    </w:rPr>
  </w:style>
  <w:style w:type="character" w:customStyle="1" w:styleId="SzvegtrzsChar">
    <w:name w:val="Szövegtörzs Char"/>
    <w:rsid w:val="009C7425"/>
    <w:rPr>
      <w:sz w:val="24"/>
      <w:szCs w:val="24"/>
    </w:rPr>
  </w:style>
  <w:style w:type="character" w:customStyle="1" w:styleId="CmChar">
    <w:name w:val="Cím Char"/>
    <w:rsid w:val="009C7425"/>
    <w:rPr>
      <w:sz w:val="28"/>
      <w:szCs w:val="24"/>
    </w:rPr>
  </w:style>
  <w:style w:type="character" w:customStyle="1" w:styleId="LbjegyzetszvegChar">
    <w:name w:val="Lábjegyzetszöveg Char"/>
    <w:aliases w:val=" Char1 Char Char Char Char, Char1 Char1 Char Char,Footnote Text Char Char,Lábjegyzetszöveg Char1 Char Char,Lábjegyzetszöveg Char Char Char Char,Footnote Char Char Char Char,Footnote Char1 Char Char,Footnote Char Char"/>
    <w:basedOn w:val="Bekezdsalapbettpusa1"/>
    <w:rsid w:val="009C7425"/>
  </w:style>
  <w:style w:type="character" w:customStyle="1" w:styleId="SzvegtrzsbehzssalChar">
    <w:name w:val="Szövegtörzs behúzással Char"/>
    <w:rsid w:val="009C7425"/>
    <w:rPr>
      <w:szCs w:val="24"/>
    </w:rPr>
  </w:style>
  <w:style w:type="character" w:customStyle="1" w:styleId="Szvegtrzs3Char">
    <w:name w:val="Szövegtörzs 3 Char"/>
    <w:rsid w:val="009C7425"/>
    <w:rPr>
      <w:color w:val="000000"/>
      <w:sz w:val="24"/>
      <w:szCs w:val="24"/>
    </w:rPr>
  </w:style>
  <w:style w:type="character" w:customStyle="1" w:styleId="rgpbet">
    <w:name w:val="Írógépbetű"/>
    <w:rsid w:val="009C7425"/>
    <w:rPr>
      <w:rFonts w:ascii="Luxi Mono" w:eastAsia="Luxi Mono" w:hAnsi="Luxi Mono" w:cs="Luxi Mono"/>
    </w:rPr>
  </w:style>
  <w:style w:type="character" w:customStyle="1" w:styleId="lfejChar">
    <w:name w:val="Élőfej Char"/>
    <w:aliases w:val="Fejléc Char,Header1 Char1,ƒl?fej Char,Header1 Char Char Char Char,Header1 Char Char1,Header1 Char Char Char1,*Header Char,hd Char,he Char Char"/>
    <w:rsid w:val="009C7425"/>
    <w:rPr>
      <w:sz w:val="24"/>
      <w:szCs w:val="24"/>
      <w:lang w:val="hu-HU" w:eastAsia="ar-SA" w:bidi="ar-SA"/>
    </w:rPr>
  </w:style>
  <w:style w:type="character" w:customStyle="1" w:styleId="JegyzetszvegChar">
    <w:name w:val="Jegyzetszöveg Char"/>
    <w:basedOn w:val="Bekezdsalapbettpusa1"/>
    <w:uiPriority w:val="99"/>
    <w:rsid w:val="009C7425"/>
  </w:style>
  <w:style w:type="character" w:customStyle="1" w:styleId="CharChar4">
    <w:name w:val="Char Char4"/>
    <w:rsid w:val="009C7425"/>
    <w:rPr>
      <w:rFonts w:ascii="Tahoma" w:eastAsia="MS Mincho" w:hAnsi="Tahoma"/>
      <w:lang w:val="en-US"/>
    </w:rPr>
  </w:style>
  <w:style w:type="character" w:customStyle="1" w:styleId="apple-style-span">
    <w:name w:val="apple-style-span"/>
    <w:basedOn w:val="Bekezdsalapbettpusa1"/>
    <w:rsid w:val="009C7425"/>
  </w:style>
  <w:style w:type="character" w:customStyle="1" w:styleId="Szvegtrzsbehzssal2Char">
    <w:name w:val="Szövegtörzs behúzással 2 Char"/>
    <w:rsid w:val="009C7425"/>
    <w:rPr>
      <w:szCs w:val="24"/>
    </w:rPr>
  </w:style>
  <w:style w:type="character" w:customStyle="1" w:styleId="bot">
    <w:name w:val="bot"/>
    <w:basedOn w:val="Bekezdsalapbettpusa1"/>
    <w:rsid w:val="009C7425"/>
  </w:style>
  <w:style w:type="character" w:customStyle="1" w:styleId="NincstrkzChar">
    <w:name w:val="Nincs térköz Char"/>
    <w:rsid w:val="009C7425"/>
    <w:rPr>
      <w:sz w:val="24"/>
      <w:szCs w:val="24"/>
      <w:lang w:val="hu-HU" w:eastAsia="ar-SA" w:bidi="ar-SA"/>
    </w:rPr>
  </w:style>
  <w:style w:type="character" w:customStyle="1" w:styleId="szveg2Char">
    <w:name w:val="szöveg_2 Char"/>
    <w:rsid w:val="009C7425"/>
    <w:rPr>
      <w:rFonts w:ascii="Arial" w:hAnsi="Arial"/>
      <w:sz w:val="24"/>
    </w:rPr>
  </w:style>
  <w:style w:type="character" w:styleId="Lbjegyzet-hivatkozs">
    <w:name w:val="footnote reference"/>
    <w:aliases w:val="BVI fnr,Footnote symbol,Times 10 Point,Exposant 3 Point,Footnote Reference Number, Exposant 3 Point,Voetnootverwijzing,Footnote,16 Point,Superscript 6 Point"/>
    <w:rsid w:val="009C7425"/>
    <w:rPr>
      <w:vertAlign w:val="superscript"/>
    </w:rPr>
  </w:style>
  <w:style w:type="character" w:styleId="Vgjegyzet-hivatkozs">
    <w:name w:val="endnote reference"/>
    <w:rsid w:val="009C7425"/>
    <w:rPr>
      <w:vertAlign w:val="superscript"/>
    </w:rPr>
  </w:style>
  <w:style w:type="character" w:customStyle="1" w:styleId="Vgjegyzet-karakterek">
    <w:name w:val="Végjegyzet-karakterek"/>
    <w:rsid w:val="009C7425"/>
  </w:style>
  <w:style w:type="paragraph" w:customStyle="1" w:styleId="Cmsor">
    <w:name w:val="Címsor"/>
    <w:basedOn w:val="Norml"/>
    <w:next w:val="Szvegtrzs"/>
    <w:rsid w:val="009C7425"/>
    <w:pPr>
      <w:keepNext/>
      <w:spacing w:before="240" w:after="120"/>
    </w:pPr>
    <w:rPr>
      <w:rFonts w:ascii="Arial" w:eastAsia="SimSun" w:hAnsi="Arial" w:cs="Mangal"/>
      <w:sz w:val="28"/>
      <w:szCs w:val="28"/>
    </w:rPr>
  </w:style>
  <w:style w:type="paragraph" w:styleId="Szvegtrzs">
    <w:name w:val="Body Text"/>
    <w:basedOn w:val="Norml"/>
    <w:link w:val="SzvegtrzsChar1"/>
    <w:rsid w:val="009C7425"/>
    <w:pPr>
      <w:jc w:val="both"/>
    </w:pPr>
    <w:rPr>
      <w:lang w:val="x-none"/>
    </w:rPr>
  </w:style>
  <w:style w:type="character" w:customStyle="1" w:styleId="SzvegtrzsChar1">
    <w:name w:val="Szövegtörzs Char1"/>
    <w:basedOn w:val="Bekezdsalapbettpusa"/>
    <w:link w:val="Szvegtrzs"/>
    <w:rsid w:val="009C7425"/>
    <w:rPr>
      <w:rFonts w:ascii="Times New Roman" w:eastAsia="Times New Roman" w:hAnsi="Times New Roman" w:cs="Times New Roman"/>
      <w:sz w:val="24"/>
      <w:szCs w:val="24"/>
      <w:lang w:val="x-none" w:eastAsia="ar-SA"/>
    </w:rPr>
  </w:style>
  <w:style w:type="paragraph" w:styleId="Lista">
    <w:name w:val="List"/>
    <w:basedOn w:val="Norml"/>
    <w:rsid w:val="009C7425"/>
    <w:pPr>
      <w:ind w:left="283" w:hanging="283"/>
    </w:pPr>
  </w:style>
  <w:style w:type="paragraph" w:customStyle="1" w:styleId="Felirat">
    <w:name w:val="Felirat"/>
    <w:basedOn w:val="Norml"/>
    <w:rsid w:val="009C7425"/>
    <w:pPr>
      <w:suppressLineNumbers/>
      <w:spacing w:before="120" w:after="120"/>
    </w:pPr>
    <w:rPr>
      <w:rFonts w:cs="Mangal"/>
      <w:i/>
      <w:iCs/>
    </w:rPr>
  </w:style>
  <w:style w:type="paragraph" w:customStyle="1" w:styleId="Trgymutat">
    <w:name w:val="Tárgymutató"/>
    <w:basedOn w:val="Norml"/>
    <w:rsid w:val="009C7425"/>
    <w:pPr>
      <w:suppressLineNumbers/>
    </w:pPr>
    <w:rPr>
      <w:rFonts w:cs="Mangal"/>
    </w:rPr>
  </w:style>
  <w:style w:type="paragraph" w:customStyle="1" w:styleId="Szvegtrzsbehzssal31">
    <w:name w:val="Szövegtörzs behúzással 31"/>
    <w:basedOn w:val="Norml"/>
    <w:rsid w:val="009C7425"/>
    <w:pPr>
      <w:tabs>
        <w:tab w:val="left" w:pos="284"/>
      </w:tabs>
      <w:spacing w:after="240" w:line="228" w:lineRule="auto"/>
      <w:ind w:left="704" w:hanging="420"/>
    </w:pPr>
    <w:rPr>
      <w:rFonts w:ascii="Arial" w:hAnsi="Arial"/>
      <w:b/>
      <w:caps/>
      <w:szCs w:val="20"/>
    </w:rPr>
  </w:style>
  <w:style w:type="paragraph" w:styleId="Cm">
    <w:name w:val="Title"/>
    <w:aliases w:val="Cím Char Char,Cím Char2,Cím Char Char1"/>
    <w:basedOn w:val="Norml"/>
    <w:next w:val="Alcm"/>
    <w:link w:val="CmChar3"/>
    <w:qFormat/>
    <w:rsid w:val="009C7425"/>
    <w:pPr>
      <w:jc w:val="center"/>
    </w:pPr>
    <w:rPr>
      <w:sz w:val="28"/>
      <w:lang w:val="x-none"/>
    </w:rPr>
  </w:style>
  <w:style w:type="character" w:customStyle="1" w:styleId="CmChar1">
    <w:name w:val="Cím Char1"/>
    <w:basedOn w:val="Bekezdsalapbettpusa"/>
    <w:uiPriority w:val="10"/>
    <w:rsid w:val="009C7425"/>
    <w:rPr>
      <w:rFonts w:asciiTheme="majorHAnsi" w:eastAsiaTheme="majorEastAsia" w:hAnsiTheme="majorHAnsi" w:cstheme="majorBidi"/>
      <w:color w:val="17365D" w:themeColor="text2" w:themeShade="BF"/>
      <w:spacing w:val="5"/>
      <w:kern w:val="28"/>
      <w:sz w:val="52"/>
      <w:szCs w:val="52"/>
      <w:lang w:eastAsia="ar-SA"/>
    </w:rPr>
  </w:style>
  <w:style w:type="paragraph" w:styleId="Alcm">
    <w:name w:val="Subtitle"/>
    <w:basedOn w:val="Cmsor"/>
    <w:next w:val="Szvegtrzs"/>
    <w:link w:val="AlcmChar"/>
    <w:qFormat/>
    <w:rsid w:val="009C7425"/>
    <w:pPr>
      <w:jc w:val="center"/>
    </w:pPr>
    <w:rPr>
      <w:i/>
      <w:iCs/>
    </w:rPr>
  </w:style>
  <w:style w:type="character" w:customStyle="1" w:styleId="AlcmChar">
    <w:name w:val="Alcím Char"/>
    <w:basedOn w:val="Bekezdsalapbettpusa"/>
    <w:link w:val="Alcm"/>
    <w:rsid w:val="009C7425"/>
    <w:rPr>
      <w:rFonts w:ascii="Arial" w:eastAsia="SimSun" w:hAnsi="Arial" w:cs="Mangal"/>
      <w:i/>
      <w:iCs/>
      <w:sz w:val="28"/>
      <w:szCs w:val="28"/>
      <w:lang w:eastAsia="ar-SA"/>
    </w:rPr>
  </w:style>
  <w:style w:type="paragraph" w:customStyle="1" w:styleId="BodyTextIMP">
    <w:name w:val="Body Text_IMP"/>
    <w:basedOn w:val="Norml"/>
    <w:rsid w:val="009C7425"/>
    <w:pPr>
      <w:spacing w:line="276" w:lineRule="auto"/>
    </w:pPr>
    <w:rPr>
      <w:szCs w:val="20"/>
      <w:lang w:val="en-US"/>
    </w:rPr>
  </w:style>
  <w:style w:type="paragraph" w:styleId="Szvegtrzsbehzssal">
    <w:name w:val="Body Text Indent"/>
    <w:basedOn w:val="Norml"/>
    <w:link w:val="SzvegtrzsbehzssalChar1"/>
    <w:rsid w:val="009C7425"/>
    <w:pPr>
      <w:tabs>
        <w:tab w:val="right" w:leader="underscore" w:pos="9072"/>
      </w:tabs>
      <w:spacing w:after="120"/>
      <w:ind w:left="432"/>
      <w:jc w:val="both"/>
    </w:pPr>
    <w:rPr>
      <w:sz w:val="20"/>
      <w:lang w:val="x-none"/>
    </w:rPr>
  </w:style>
  <w:style w:type="character" w:customStyle="1" w:styleId="SzvegtrzsbehzssalChar1">
    <w:name w:val="Szövegtörzs behúzással Char1"/>
    <w:basedOn w:val="Bekezdsalapbettpusa"/>
    <w:link w:val="Szvegtrzsbehzssal"/>
    <w:rsid w:val="009C7425"/>
    <w:rPr>
      <w:rFonts w:ascii="Times New Roman" w:eastAsia="Times New Roman" w:hAnsi="Times New Roman" w:cs="Times New Roman"/>
      <w:sz w:val="20"/>
      <w:szCs w:val="24"/>
      <w:lang w:val="x-none" w:eastAsia="ar-SA"/>
    </w:rPr>
  </w:style>
  <w:style w:type="paragraph" w:customStyle="1" w:styleId="Stlus1">
    <w:name w:val="Stílus1"/>
    <w:basedOn w:val="Norml"/>
    <w:qFormat/>
    <w:rsid w:val="009C7425"/>
    <w:pPr>
      <w:spacing w:line="228" w:lineRule="auto"/>
      <w:ind w:left="1020" w:right="284" w:hanging="340"/>
      <w:jc w:val="both"/>
    </w:pPr>
    <w:rPr>
      <w:rFonts w:ascii="Arial" w:hAnsi="Arial"/>
      <w:szCs w:val="20"/>
    </w:rPr>
  </w:style>
  <w:style w:type="paragraph" w:customStyle="1" w:styleId="Szvegtrzsbehzssal21">
    <w:name w:val="Szövegtörzs behúzással 21"/>
    <w:basedOn w:val="Norml"/>
    <w:rsid w:val="009C7425"/>
    <w:pPr>
      <w:tabs>
        <w:tab w:val="right" w:leader="underscore" w:pos="9072"/>
      </w:tabs>
      <w:spacing w:before="120"/>
      <w:ind w:left="425"/>
      <w:jc w:val="both"/>
    </w:pPr>
    <w:rPr>
      <w:sz w:val="20"/>
      <w:lang w:val="x-none"/>
    </w:rPr>
  </w:style>
  <w:style w:type="paragraph" w:customStyle="1" w:styleId="Szvegtrzs21">
    <w:name w:val="Szövegtörzs 21"/>
    <w:basedOn w:val="Norml"/>
    <w:rsid w:val="009C7425"/>
    <w:pPr>
      <w:tabs>
        <w:tab w:val="left" w:pos="0"/>
      </w:tabs>
    </w:pPr>
    <w:rPr>
      <w:color w:val="FF6600"/>
    </w:rPr>
  </w:style>
  <w:style w:type="paragraph" w:customStyle="1" w:styleId="Stlus3">
    <w:name w:val="Stílus3"/>
    <w:basedOn w:val="Norml"/>
    <w:rsid w:val="009C7425"/>
    <w:pPr>
      <w:spacing w:line="228" w:lineRule="auto"/>
      <w:ind w:left="2154" w:right="284" w:hanging="680"/>
      <w:jc w:val="both"/>
    </w:pPr>
    <w:rPr>
      <w:rFonts w:ascii="Arial" w:hAnsi="Arial"/>
      <w:szCs w:val="20"/>
    </w:rPr>
  </w:style>
  <w:style w:type="paragraph" w:customStyle="1" w:styleId="NumberedList">
    <w:name w:val="Numbered List"/>
    <w:basedOn w:val="BodyTextIMP"/>
    <w:rsid w:val="009C7425"/>
    <w:pPr>
      <w:numPr>
        <w:numId w:val="10"/>
      </w:numPr>
      <w:spacing w:line="228" w:lineRule="auto"/>
    </w:pPr>
  </w:style>
  <w:style w:type="paragraph" w:customStyle="1" w:styleId="Szvegblokk1">
    <w:name w:val="Szövegblokk1"/>
    <w:basedOn w:val="Norml"/>
    <w:rsid w:val="009C7425"/>
    <w:pPr>
      <w:spacing w:line="247" w:lineRule="auto"/>
      <w:ind w:left="1134" w:right="284"/>
      <w:jc w:val="both"/>
    </w:pPr>
    <w:rPr>
      <w:rFonts w:ascii="Arial" w:hAnsi="Arial"/>
      <w:szCs w:val="20"/>
    </w:rPr>
  </w:style>
  <w:style w:type="paragraph" w:customStyle="1" w:styleId="text-3mezera">
    <w:name w:val="text - 3 mezera"/>
    <w:basedOn w:val="Norml"/>
    <w:rsid w:val="009C7425"/>
    <w:pPr>
      <w:spacing w:before="60" w:line="228" w:lineRule="auto"/>
      <w:jc w:val="both"/>
    </w:pPr>
    <w:rPr>
      <w:rFonts w:ascii="Arial" w:hAnsi="Arial"/>
      <w:szCs w:val="20"/>
    </w:rPr>
  </w:style>
  <w:style w:type="paragraph" w:customStyle="1" w:styleId="Szveg">
    <w:name w:val="Szöveg"/>
    <w:basedOn w:val="Norml"/>
    <w:rsid w:val="009C7425"/>
    <w:pPr>
      <w:widowControl w:val="0"/>
      <w:ind w:left="709" w:firstLine="1"/>
      <w:jc w:val="both"/>
    </w:pPr>
    <w:rPr>
      <w:szCs w:val="20"/>
      <w:lang w:val="en-US"/>
    </w:rPr>
  </w:style>
  <w:style w:type="paragraph" w:customStyle="1" w:styleId="Szvegtrzs31">
    <w:name w:val="Szövegtörzs 31"/>
    <w:basedOn w:val="Norml"/>
    <w:rsid w:val="009C7425"/>
    <w:pPr>
      <w:spacing w:after="240"/>
      <w:ind w:right="284"/>
      <w:jc w:val="both"/>
    </w:pPr>
    <w:rPr>
      <w:color w:val="000000"/>
      <w:lang w:val="x-none"/>
    </w:rPr>
  </w:style>
  <w:style w:type="paragraph" w:customStyle="1" w:styleId="Jegyzetszveg1">
    <w:name w:val="Jegyzetszöveg1"/>
    <w:basedOn w:val="Norml"/>
    <w:rsid w:val="009C7425"/>
    <w:rPr>
      <w:sz w:val="20"/>
      <w:szCs w:val="20"/>
    </w:rPr>
  </w:style>
  <w:style w:type="paragraph" w:styleId="Jegyzetszveg">
    <w:name w:val="annotation text"/>
    <w:basedOn w:val="Norml"/>
    <w:link w:val="JegyzetszvegChar1"/>
    <w:uiPriority w:val="99"/>
    <w:unhideWhenUsed/>
    <w:rsid w:val="009C7425"/>
    <w:rPr>
      <w:sz w:val="20"/>
      <w:szCs w:val="20"/>
    </w:rPr>
  </w:style>
  <w:style w:type="character" w:customStyle="1" w:styleId="JegyzetszvegChar1">
    <w:name w:val="Jegyzetszöveg Char1"/>
    <w:basedOn w:val="Bekezdsalapbettpusa"/>
    <w:link w:val="Jegyzetszveg"/>
    <w:uiPriority w:val="99"/>
    <w:rsid w:val="009C7425"/>
    <w:rPr>
      <w:rFonts w:ascii="Times New Roman" w:eastAsia="Times New Roman" w:hAnsi="Times New Roman" w:cs="Times New Roman"/>
      <w:sz w:val="20"/>
      <w:szCs w:val="20"/>
      <w:lang w:eastAsia="ar-SA"/>
    </w:rPr>
  </w:style>
  <w:style w:type="paragraph" w:styleId="Megjegyzstrgya">
    <w:name w:val="annotation subject"/>
    <w:basedOn w:val="Jegyzetszveg1"/>
    <w:next w:val="Jegyzetszveg1"/>
    <w:link w:val="MegjegyzstrgyaChar"/>
    <w:rsid w:val="009C7425"/>
    <w:rPr>
      <w:b/>
      <w:bCs/>
    </w:rPr>
  </w:style>
  <w:style w:type="character" w:customStyle="1" w:styleId="MegjegyzstrgyaChar">
    <w:name w:val="Megjegyzés tárgya Char"/>
    <w:basedOn w:val="JegyzetszvegChar1"/>
    <w:link w:val="Megjegyzstrgya"/>
    <w:rsid w:val="009C7425"/>
    <w:rPr>
      <w:rFonts w:ascii="Times New Roman" w:eastAsia="Times New Roman" w:hAnsi="Times New Roman" w:cs="Times New Roman"/>
      <w:b/>
      <w:bCs/>
      <w:sz w:val="20"/>
      <w:szCs w:val="20"/>
      <w:lang w:eastAsia="ar-SA"/>
    </w:rPr>
  </w:style>
  <w:style w:type="paragraph" w:styleId="Buborkszveg">
    <w:name w:val="Balloon Text"/>
    <w:basedOn w:val="Norml"/>
    <w:link w:val="BuborkszvegChar"/>
    <w:rsid w:val="009C7425"/>
    <w:rPr>
      <w:rFonts w:ascii="Tahoma" w:hAnsi="Tahoma" w:cs="Tahoma"/>
      <w:sz w:val="16"/>
      <w:szCs w:val="16"/>
    </w:rPr>
  </w:style>
  <w:style w:type="character" w:customStyle="1" w:styleId="BuborkszvegChar">
    <w:name w:val="Buborékszöveg Char"/>
    <w:basedOn w:val="Bekezdsalapbettpusa"/>
    <w:link w:val="Buborkszveg"/>
    <w:rsid w:val="009C7425"/>
    <w:rPr>
      <w:rFonts w:ascii="Tahoma" w:eastAsia="Times New Roman" w:hAnsi="Tahoma" w:cs="Tahoma"/>
      <w:sz w:val="16"/>
      <w:szCs w:val="16"/>
      <w:lang w:eastAsia="ar-SA"/>
    </w:rPr>
  </w:style>
  <w:style w:type="paragraph" w:customStyle="1" w:styleId="Szvegtrzs22">
    <w:name w:val="Szövegtörzs 22"/>
    <w:aliases w:val="Törzsszöveg behúzással"/>
    <w:basedOn w:val="Norml"/>
    <w:rsid w:val="009C7425"/>
    <w:pPr>
      <w:tabs>
        <w:tab w:val="left" w:pos="851"/>
      </w:tabs>
      <w:ind w:left="284"/>
      <w:jc w:val="both"/>
    </w:pPr>
    <w:rPr>
      <w:szCs w:val="20"/>
    </w:rPr>
  </w:style>
  <w:style w:type="paragraph" w:customStyle="1" w:styleId="Szvegtrzs32">
    <w:name w:val="Szövegtörzs 32"/>
    <w:basedOn w:val="Norml"/>
    <w:rsid w:val="009C7425"/>
    <w:pPr>
      <w:overflowPunct w:val="0"/>
      <w:autoSpaceDE w:val="0"/>
      <w:jc w:val="both"/>
      <w:textAlignment w:val="baseline"/>
    </w:pPr>
    <w:rPr>
      <w:szCs w:val="20"/>
    </w:rPr>
  </w:style>
  <w:style w:type="paragraph" w:styleId="NormlWeb">
    <w:name w:val="Normal (Web)"/>
    <w:aliases w:val="Normál (Web) Char,Normál (Web) Char Char Char Char Char Char Char,Normál (Web) Char Char Char Char Char Char Char Char Char,Normál (Web) Char Char Char Char Char Char Char Char Char Char Char Char Char Char,Normál (Web)2"/>
    <w:basedOn w:val="Norml"/>
    <w:rsid w:val="009C7425"/>
    <w:pPr>
      <w:spacing w:before="280" w:after="280"/>
    </w:pPr>
    <w:rPr>
      <w:color w:val="000000"/>
    </w:rPr>
  </w:style>
  <w:style w:type="paragraph" w:customStyle="1" w:styleId="Normalsz">
    <w:name w:val="Normalsz"/>
    <w:basedOn w:val="Norml"/>
    <w:rsid w:val="009C7425"/>
    <w:pPr>
      <w:overflowPunct w:val="0"/>
      <w:autoSpaceDE w:val="0"/>
      <w:jc w:val="both"/>
      <w:textAlignment w:val="baseline"/>
    </w:pPr>
    <w:rPr>
      <w:szCs w:val="20"/>
      <w:lang w:val="en-US"/>
    </w:rPr>
  </w:style>
  <w:style w:type="paragraph" w:customStyle="1" w:styleId="Felsorols22">
    <w:name w:val="Felsorolás 22"/>
    <w:basedOn w:val="Norml"/>
    <w:rsid w:val="009C7425"/>
    <w:pPr>
      <w:numPr>
        <w:numId w:val="8"/>
      </w:numPr>
      <w:jc w:val="both"/>
    </w:pPr>
    <w:rPr>
      <w:szCs w:val="20"/>
    </w:rPr>
  </w:style>
  <w:style w:type="paragraph" w:customStyle="1" w:styleId="Application2">
    <w:name w:val="Application2"/>
    <w:basedOn w:val="Norml"/>
    <w:rsid w:val="009C7425"/>
    <w:pPr>
      <w:tabs>
        <w:tab w:val="left" w:pos="-720"/>
      </w:tabs>
      <w:spacing w:after="120"/>
      <w:jc w:val="both"/>
    </w:pPr>
    <w:rPr>
      <w:spacing w:val="-2"/>
    </w:rPr>
  </w:style>
  <w:style w:type="paragraph" w:styleId="lfej">
    <w:name w:val="header"/>
    <w:aliases w:val="Fejléc,Header1,ƒl?fej,Header1 Char Char Char,Header1 Char,Header1 Char Char,*Header,hd,he Char"/>
    <w:basedOn w:val="Norml"/>
    <w:link w:val="lfejChar1"/>
    <w:rsid w:val="009C7425"/>
    <w:pPr>
      <w:tabs>
        <w:tab w:val="center" w:pos="4536"/>
        <w:tab w:val="right" w:pos="9072"/>
      </w:tabs>
    </w:pPr>
  </w:style>
  <w:style w:type="character" w:customStyle="1" w:styleId="lfejChar1">
    <w:name w:val="Élőfej Char1"/>
    <w:basedOn w:val="Bekezdsalapbettpusa"/>
    <w:link w:val="lfej"/>
    <w:rsid w:val="009C7425"/>
    <w:rPr>
      <w:rFonts w:ascii="Times New Roman" w:eastAsia="Times New Roman" w:hAnsi="Times New Roman" w:cs="Times New Roman"/>
      <w:sz w:val="24"/>
      <w:szCs w:val="24"/>
      <w:lang w:eastAsia="ar-SA"/>
    </w:rPr>
  </w:style>
  <w:style w:type="paragraph" w:customStyle="1" w:styleId="Lista21">
    <w:name w:val="Lista 21"/>
    <w:basedOn w:val="Norml"/>
    <w:rsid w:val="009C7425"/>
    <w:pPr>
      <w:ind w:left="566" w:hanging="283"/>
    </w:pPr>
  </w:style>
  <w:style w:type="paragraph" w:customStyle="1" w:styleId="Lista31">
    <w:name w:val="Lista 31"/>
    <w:basedOn w:val="Norml"/>
    <w:rsid w:val="009C7425"/>
    <w:pPr>
      <w:ind w:left="849" w:hanging="283"/>
    </w:pPr>
  </w:style>
  <w:style w:type="paragraph" w:customStyle="1" w:styleId="Lista41">
    <w:name w:val="Lista 41"/>
    <w:basedOn w:val="Norml"/>
    <w:rsid w:val="009C7425"/>
    <w:pPr>
      <w:ind w:left="1132" w:hanging="283"/>
    </w:pPr>
  </w:style>
  <w:style w:type="paragraph" w:customStyle="1" w:styleId="Lista51">
    <w:name w:val="Lista 51"/>
    <w:basedOn w:val="Norml"/>
    <w:rsid w:val="009C7425"/>
    <w:pPr>
      <w:ind w:left="1415" w:hanging="283"/>
    </w:pPr>
  </w:style>
  <w:style w:type="paragraph" w:customStyle="1" w:styleId="Felsorols1">
    <w:name w:val="Felsorolás1"/>
    <w:basedOn w:val="Norml"/>
    <w:rsid w:val="009C7425"/>
    <w:pPr>
      <w:numPr>
        <w:numId w:val="5"/>
      </w:numPr>
    </w:pPr>
  </w:style>
  <w:style w:type="paragraph" w:customStyle="1" w:styleId="Felsorols31">
    <w:name w:val="Felsorolás 31"/>
    <w:basedOn w:val="Norml"/>
    <w:rsid w:val="009C7425"/>
    <w:pPr>
      <w:numPr>
        <w:numId w:val="3"/>
      </w:numPr>
    </w:pPr>
  </w:style>
  <w:style w:type="paragraph" w:customStyle="1" w:styleId="Felsorols42">
    <w:name w:val="Felsorolás 42"/>
    <w:basedOn w:val="Norml"/>
    <w:rsid w:val="009C7425"/>
    <w:pPr>
      <w:numPr>
        <w:numId w:val="2"/>
      </w:numPr>
    </w:pPr>
  </w:style>
  <w:style w:type="paragraph" w:customStyle="1" w:styleId="Szvegtrzselssora21">
    <w:name w:val="Szövegtörzs első sora 21"/>
    <w:basedOn w:val="Szvegtrzsbehzssal"/>
    <w:rsid w:val="009C7425"/>
    <w:pPr>
      <w:tabs>
        <w:tab w:val="clear" w:pos="9072"/>
      </w:tabs>
      <w:ind w:left="283" w:firstLine="210"/>
      <w:jc w:val="left"/>
    </w:pPr>
    <w:rPr>
      <w:sz w:val="24"/>
    </w:rPr>
  </w:style>
  <w:style w:type="paragraph" w:styleId="llb">
    <w:name w:val="footer"/>
    <w:aliases w:val="NCS footer"/>
    <w:basedOn w:val="Norml"/>
    <w:link w:val="llbChar1"/>
    <w:uiPriority w:val="99"/>
    <w:rsid w:val="009C7425"/>
    <w:pPr>
      <w:tabs>
        <w:tab w:val="left" w:pos="3990"/>
      </w:tabs>
    </w:pPr>
    <w:rPr>
      <w:lang w:val="x-none"/>
    </w:rPr>
  </w:style>
  <w:style w:type="character" w:customStyle="1" w:styleId="llbChar1">
    <w:name w:val="Élőláb Char1"/>
    <w:basedOn w:val="Bekezdsalapbettpusa"/>
    <w:link w:val="llb"/>
    <w:uiPriority w:val="99"/>
    <w:rsid w:val="009C7425"/>
    <w:rPr>
      <w:rFonts w:ascii="Times New Roman" w:eastAsia="Times New Roman" w:hAnsi="Times New Roman" w:cs="Times New Roman"/>
      <w:sz w:val="24"/>
      <w:szCs w:val="24"/>
      <w:lang w:val="x-none" w:eastAsia="ar-SA"/>
    </w:rPr>
  </w:style>
  <w:style w:type="paragraph" w:styleId="Lbjegyzetszveg">
    <w:name w:val="footnote text"/>
    <w:aliases w:val="Footnote Text Char,Lábjegyzetszöveg Char1 Char,Lábjegyzetszöveg Char Char Char,Footnote Char Char Char,Char1 Char Char Char,Footnote Char1 Char,Char1 Char1 Char,Footnote Char,Char1 Char, Char1 Char Char Char"/>
    <w:basedOn w:val="Norml"/>
    <w:link w:val="LbjegyzetszvegChar2"/>
    <w:qFormat/>
    <w:rsid w:val="009C7425"/>
    <w:rPr>
      <w:sz w:val="20"/>
      <w:szCs w:val="20"/>
    </w:rPr>
  </w:style>
  <w:style w:type="character" w:customStyle="1" w:styleId="LbjegyzetszvegChar1">
    <w:name w:val="Lábjegyzetszöveg Char1"/>
    <w:basedOn w:val="Bekezdsalapbettpusa"/>
    <w:uiPriority w:val="99"/>
    <w:semiHidden/>
    <w:rsid w:val="009C7425"/>
    <w:rPr>
      <w:rFonts w:ascii="Times New Roman" w:eastAsia="Times New Roman" w:hAnsi="Times New Roman" w:cs="Times New Roman"/>
      <w:sz w:val="20"/>
      <w:szCs w:val="20"/>
      <w:lang w:eastAsia="ar-SA"/>
    </w:rPr>
  </w:style>
  <w:style w:type="paragraph" w:customStyle="1" w:styleId="Lista1bullet">
    <w:name w:val="Lista 1 bullet"/>
    <w:basedOn w:val="Norml"/>
    <w:rsid w:val="009C7425"/>
    <w:pPr>
      <w:numPr>
        <w:numId w:val="6"/>
      </w:numPr>
      <w:spacing w:before="120" w:after="120" w:line="240" w:lineRule="atLeast"/>
      <w:jc w:val="both"/>
    </w:pPr>
    <w:rPr>
      <w:rFonts w:ascii="Arial" w:hAnsi="Arial"/>
      <w:sz w:val="22"/>
    </w:rPr>
  </w:style>
  <w:style w:type="paragraph" w:customStyle="1" w:styleId="Lista1utn">
    <w:name w:val="Lista 1 után"/>
    <w:basedOn w:val="Norml"/>
    <w:rsid w:val="009C7425"/>
    <w:pPr>
      <w:spacing w:before="120" w:after="120" w:line="240" w:lineRule="atLeast"/>
      <w:ind w:left="357"/>
      <w:jc w:val="both"/>
    </w:pPr>
    <w:rPr>
      <w:rFonts w:ascii="Arial" w:hAnsi="Arial"/>
      <w:sz w:val="22"/>
    </w:rPr>
  </w:style>
  <w:style w:type="paragraph" w:customStyle="1" w:styleId="lofej">
    <w:name w:val="Élofej"/>
    <w:basedOn w:val="Norml"/>
    <w:rsid w:val="009C7425"/>
    <w:pPr>
      <w:tabs>
        <w:tab w:val="center" w:pos="4703"/>
        <w:tab w:val="right" w:pos="9406"/>
      </w:tabs>
      <w:jc w:val="both"/>
    </w:pPr>
    <w:rPr>
      <w:sz w:val="28"/>
      <w:szCs w:val="20"/>
    </w:rPr>
  </w:style>
  <w:style w:type="paragraph" w:customStyle="1" w:styleId="Buborkszveg1">
    <w:name w:val="Buborékszöveg1"/>
    <w:basedOn w:val="Norml"/>
    <w:rsid w:val="009C7425"/>
    <w:rPr>
      <w:rFonts w:ascii="Tahoma" w:hAnsi="Tahoma" w:cs="Webdings"/>
      <w:sz w:val="16"/>
      <w:szCs w:val="16"/>
    </w:rPr>
  </w:style>
  <w:style w:type="paragraph" w:customStyle="1" w:styleId="cmsor10">
    <w:name w:val="címsor1"/>
    <w:basedOn w:val="Norml"/>
    <w:rsid w:val="009C7425"/>
    <w:pPr>
      <w:jc w:val="both"/>
    </w:pPr>
    <w:rPr>
      <w:sz w:val="28"/>
      <w:szCs w:val="20"/>
    </w:rPr>
  </w:style>
  <w:style w:type="paragraph" w:customStyle="1" w:styleId="CharCharCharChar">
    <w:name w:val="Char Char Char Char"/>
    <w:basedOn w:val="Norml"/>
    <w:rsid w:val="009C7425"/>
    <w:pPr>
      <w:spacing w:after="160" w:line="240" w:lineRule="exact"/>
    </w:pPr>
    <w:rPr>
      <w:rFonts w:ascii="Tahoma" w:hAnsi="Tahoma"/>
      <w:sz w:val="20"/>
      <w:szCs w:val="20"/>
      <w:lang w:val="en-US"/>
    </w:rPr>
  </w:style>
  <w:style w:type="paragraph" w:customStyle="1" w:styleId="CharCharCharCharCharCharChar">
    <w:name w:val="Char Char Char Char Char Char Char"/>
    <w:basedOn w:val="Norml"/>
    <w:next w:val="Norml"/>
    <w:rsid w:val="009C7425"/>
    <w:pPr>
      <w:jc w:val="both"/>
    </w:pPr>
    <w:rPr>
      <w:lang w:val="en-US"/>
    </w:rPr>
  </w:style>
  <w:style w:type="paragraph" w:customStyle="1" w:styleId="A5">
    <w:name w:val="A 5"/>
    <w:basedOn w:val="Norml"/>
    <w:next w:val="Norml"/>
    <w:rsid w:val="009C7425"/>
    <w:pPr>
      <w:keepNext/>
      <w:keepLines/>
      <w:spacing w:before="180" w:after="80"/>
      <w:ind w:left="851"/>
      <w:jc w:val="both"/>
    </w:pPr>
    <w:rPr>
      <w:rFonts w:ascii="Arial" w:hAnsi="Arial"/>
      <w:b/>
      <w:szCs w:val="20"/>
    </w:rPr>
  </w:style>
  <w:style w:type="paragraph" w:customStyle="1" w:styleId="CharCharChar1CharChar">
    <w:name w:val="Char Char Char1 Char Char"/>
    <w:basedOn w:val="Norml"/>
    <w:rsid w:val="009C7425"/>
    <w:pPr>
      <w:keepNext/>
      <w:spacing w:before="120" w:after="160" w:line="240" w:lineRule="exact"/>
    </w:pPr>
    <w:rPr>
      <w:rFonts w:ascii="Tahoma" w:hAnsi="Tahoma"/>
      <w:sz w:val="20"/>
      <w:szCs w:val="20"/>
      <w:lang w:val="en-US"/>
    </w:rPr>
  </w:style>
  <w:style w:type="paragraph" w:customStyle="1" w:styleId="Char">
    <w:name w:val="Char"/>
    <w:basedOn w:val="Norml"/>
    <w:rsid w:val="009C7425"/>
    <w:pPr>
      <w:spacing w:after="160" w:line="240" w:lineRule="exact"/>
    </w:pPr>
    <w:rPr>
      <w:rFonts w:ascii="Tahoma" w:eastAsia="MS Mincho" w:hAnsi="Tahoma"/>
      <w:sz w:val="20"/>
      <w:szCs w:val="20"/>
      <w:lang w:val="en-US"/>
    </w:rPr>
  </w:style>
  <w:style w:type="paragraph" w:styleId="TJ1">
    <w:name w:val="toc 1"/>
    <w:basedOn w:val="Norml"/>
    <w:next w:val="Norml"/>
    <w:uiPriority w:val="39"/>
    <w:rsid w:val="009C7425"/>
  </w:style>
  <w:style w:type="paragraph" w:styleId="TJ2">
    <w:name w:val="toc 2"/>
    <w:basedOn w:val="Norml"/>
    <w:next w:val="Norml"/>
    <w:uiPriority w:val="39"/>
    <w:rsid w:val="009C7425"/>
    <w:pPr>
      <w:tabs>
        <w:tab w:val="right" w:leader="dot" w:pos="9062"/>
      </w:tabs>
      <w:ind w:left="240"/>
    </w:pPr>
    <w:rPr>
      <w:rFonts w:ascii="Garamond" w:hAnsi="Garamond"/>
    </w:rPr>
  </w:style>
  <w:style w:type="paragraph" w:customStyle="1" w:styleId="Szmozottlista1">
    <w:name w:val="Számozott lista1"/>
    <w:basedOn w:val="Norml"/>
    <w:rsid w:val="009C7425"/>
    <w:pPr>
      <w:numPr>
        <w:numId w:val="4"/>
      </w:numPr>
    </w:pPr>
  </w:style>
  <w:style w:type="paragraph" w:customStyle="1" w:styleId="Felsorolasabc">
    <w:name w:val="Felsorolas abc"/>
    <w:basedOn w:val="Norml"/>
    <w:rsid w:val="009C7425"/>
    <w:pPr>
      <w:numPr>
        <w:numId w:val="7"/>
      </w:numPr>
      <w:spacing w:after="240"/>
      <w:jc w:val="both"/>
    </w:pPr>
    <w:rPr>
      <w:rFonts w:ascii="Arial" w:hAnsi="Arial"/>
      <w:sz w:val="20"/>
    </w:rPr>
  </w:style>
  <w:style w:type="paragraph" w:styleId="Listaszerbekezds">
    <w:name w:val="List Paragraph"/>
    <w:aliases w:val="Welt L,List Paragraph,Bullet_1,Számozott lista 1,Eszeri felsorolás,List Paragraph à moi,lista_2,Színes lista – 1. jelölőszín1,Listaszerű bekezdés3,Bullet List,FooterText,numbered,Paragraphe de liste1,列出段落,列出段落1,Bulletr List Paragraph"/>
    <w:basedOn w:val="Norml"/>
    <w:link w:val="ListaszerbekezdsChar"/>
    <w:uiPriority w:val="34"/>
    <w:qFormat/>
    <w:rsid w:val="009C7425"/>
    <w:pPr>
      <w:ind w:left="708"/>
    </w:pPr>
    <w:rPr>
      <w:szCs w:val="20"/>
    </w:rPr>
  </w:style>
  <w:style w:type="paragraph" w:customStyle="1" w:styleId="Annexetitle">
    <w:name w:val="Annexe_title"/>
    <w:basedOn w:val="Cmsor1"/>
    <w:next w:val="Norml"/>
    <w:rsid w:val="009C7425"/>
    <w:pPr>
      <w:keepNext w:val="0"/>
      <w:tabs>
        <w:tab w:val="left" w:pos="1701"/>
        <w:tab w:val="left" w:pos="2552"/>
      </w:tabs>
      <w:spacing w:before="240" w:after="240"/>
    </w:pPr>
    <w:rPr>
      <w:rFonts w:ascii="Arial" w:hAnsi="Arial" w:cs="Arial"/>
      <w:caps/>
      <w:spacing w:val="0"/>
      <w:sz w:val="24"/>
      <w:szCs w:val="20"/>
      <w:u w:val="none"/>
    </w:rPr>
  </w:style>
  <w:style w:type="paragraph" w:styleId="Vgjegyzetszvege">
    <w:name w:val="endnote text"/>
    <w:basedOn w:val="Norml"/>
    <w:link w:val="VgjegyzetszvegeChar"/>
    <w:rsid w:val="009C7425"/>
    <w:pPr>
      <w:jc w:val="both"/>
    </w:pPr>
    <w:rPr>
      <w:rFonts w:ascii="Arial" w:eastAsia="Batang" w:hAnsi="Arial"/>
      <w:spacing w:val="-5"/>
      <w:sz w:val="20"/>
      <w:szCs w:val="20"/>
    </w:rPr>
  </w:style>
  <w:style w:type="character" w:customStyle="1" w:styleId="VgjegyzetszvegeChar">
    <w:name w:val="Végjegyzet szövege Char"/>
    <w:basedOn w:val="Bekezdsalapbettpusa"/>
    <w:link w:val="Vgjegyzetszvege"/>
    <w:rsid w:val="009C7425"/>
    <w:rPr>
      <w:rFonts w:ascii="Arial" w:eastAsia="Batang" w:hAnsi="Arial" w:cs="Times New Roman"/>
      <w:spacing w:val="-5"/>
      <w:sz w:val="20"/>
      <w:szCs w:val="20"/>
      <w:lang w:eastAsia="ar-SA"/>
    </w:rPr>
  </w:style>
  <w:style w:type="paragraph" w:customStyle="1" w:styleId="Char1">
    <w:name w:val="Char1"/>
    <w:basedOn w:val="Norml"/>
    <w:rsid w:val="009C7425"/>
    <w:pPr>
      <w:spacing w:after="160" w:line="240" w:lineRule="exact"/>
    </w:pPr>
    <w:rPr>
      <w:rFonts w:ascii="Verdana" w:hAnsi="Verdana"/>
      <w:sz w:val="20"/>
      <w:szCs w:val="20"/>
      <w:lang w:val="en-US"/>
    </w:rPr>
  </w:style>
  <w:style w:type="paragraph" w:customStyle="1" w:styleId="CharCharCharCharCharCharCharCharCharCharCharCharChar">
    <w:name w:val="Char Char Char Char Char Char Char Char Char Char Char Char Char"/>
    <w:basedOn w:val="Norml"/>
    <w:next w:val="Norml"/>
    <w:rsid w:val="009C7425"/>
    <w:pPr>
      <w:jc w:val="both"/>
    </w:pPr>
    <w:rPr>
      <w:lang w:val="en-US"/>
    </w:rPr>
  </w:style>
  <w:style w:type="paragraph" w:customStyle="1" w:styleId="standard">
    <w:name w:val="standard"/>
    <w:basedOn w:val="Norml"/>
    <w:rsid w:val="009C7425"/>
    <w:rPr>
      <w:rFonts w:ascii="&amp;#39" w:hAnsi="&amp;#39"/>
    </w:rPr>
  </w:style>
  <w:style w:type="paragraph" w:styleId="Vltozat">
    <w:name w:val="Revision"/>
    <w:rsid w:val="009C7425"/>
    <w:pPr>
      <w:suppressAutoHyphens/>
      <w:spacing w:after="0" w:line="240" w:lineRule="auto"/>
    </w:pPr>
    <w:rPr>
      <w:rFonts w:ascii="Times New Roman" w:eastAsia="Arial" w:hAnsi="Times New Roman" w:cs="Times New Roman"/>
      <w:sz w:val="24"/>
      <w:szCs w:val="24"/>
      <w:lang w:eastAsia="ar-SA"/>
    </w:rPr>
  </w:style>
  <w:style w:type="paragraph" w:customStyle="1" w:styleId="rub2">
    <w:name w:val="rub2"/>
    <w:basedOn w:val="Norml"/>
    <w:rsid w:val="009C7425"/>
    <w:pPr>
      <w:ind w:right="-390"/>
    </w:pPr>
    <w:rPr>
      <w:rFonts w:ascii="&amp;#39" w:hAnsi="&amp;#39"/>
      <w:smallCaps/>
    </w:rPr>
  </w:style>
  <w:style w:type="paragraph" w:styleId="HTML-kntformzott">
    <w:name w:val="HTML Preformatted"/>
    <w:basedOn w:val="Norml"/>
    <w:link w:val="HTML-kntformzottChar1"/>
    <w:rsid w:val="009C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kntformzottChar1">
    <w:name w:val="HTML-ként formázott Char1"/>
    <w:basedOn w:val="Bekezdsalapbettpusa"/>
    <w:link w:val="HTML-kntformzott"/>
    <w:rsid w:val="009C7425"/>
    <w:rPr>
      <w:rFonts w:ascii="Courier New" w:eastAsia="Times New Roman" w:hAnsi="Courier New" w:cs="Times New Roman"/>
      <w:sz w:val="20"/>
      <w:szCs w:val="20"/>
      <w:lang w:val="x-none" w:eastAsia="ar-SA"/>
    </w:rPr>
  </w:style>
  <w:style w:type="paragraph" w:customStyle="1" w:styleId="Felsorol">
    <w:name w:val="Felsorol"/>
    <w:basedOn w:val="Norml"/>
    <w:rsid w:val="009C7425"/>
    <w:pPr>
      <w:numPr>
        <w:numId w:val="9"/>
      </w:numPr>
      <w:spacing w:before="120" w:after="120"/>
      <w:jc w:val="both"/>
    </w:pPr>
    <w:rPr>
      <w:rFonts w:ascii="Arial" w:hAnsi="Arial"/>
    </w:rPr>
  </w:style>
  <w:style w:type="paragraph" w:customStyle="1" w:styleId="Szvegtrzs1">
    <w:name w:val="Szövegtörzs1"/>
    <w:basedOn w:val="Norml"/>
    <w:rsid w:val="009C7425"/>
    <w:pPr>
      <w:jc w:val="both"/>
    </w:pPr>
    <w:rPr>
      <w:rFonts w:ascii="Goudy Old Style ATT" w:hAnsi="Goudy Old Style ATT"/>
      <w:szCs w:val="20"/>
    </w:rPr>
  </w:style>
  <w:style w:type="paragraph" w:styleId="Nincstrkz">
    <w:name w:val="No Spacing"/>
    <w:qFormat/>
    <w:rsid w:val="009C7425"/>
    <w:pPr>
      <w:suppressAutoHyphens/>
      <w:spacing w:after="0" w:line="240" w:lineRule="auto"/>
    </w:pPr>
    <w:rPr>
      <w:rFonts w:ascii="Times New Roman" w:eastAsia="Arial" w:hAnsi="Times New Roman" w:cs="Times New Roman"/>
      <w:sz w:val="24"/>
      <w:szCs w:val="24"/>
      <w:lang w:eastAsia="ar-SA"/>
    </w:rPr>
  </w:style>
  <w:style w:type="paragraph" w:customStyle="1" w:styleId="BodyText21">
    <w:name w:val="Body Text 21"/>
    <w:basedOn w:val="Norml"/>
    <w:rsid w:val="009C7425"/>
    <w:pPr>
      <w:tabs>
        <w:tab w:val="left" w:pos="720"/>
      </w:tabs>
      <w:ind w:right="141"/>
      <w:jc w:val="both"/>
    </w:pPr>
    <w:rPr>
      <w:rFonts w:ascii="CG Times" w:hAnsi="CG Times"/>
      <w:sz w:val="28"/>
      <w:szCs w:val="20"/>
    </w:rPr>
  </w:style>
  <w:style w:type="paragraph" w:customStyle="1" w:styleId="szveg2">
    <w:name w:val="szöveg_2"/>
    <w:basedOn w:val="Norml"/>
    <w:rsid w:val="009C7425"/>
    <w:pPr>
      <w:spacing w:before="40" w:after="40" w:line="360" w:lineRule="atLeast"/>
      <w:ind w:left="709"/>
      <w:jc w:val="both"/>
    </w:pPr>
    <w:rPr>
      <w:rFonts w:ascii="Arial" w:hAnsi="Arial"/>
      <w:szCs w:val="20"/>
      <w:lang w:val="x-none"/>
    </w:rPr>
  </w:style>
  <w:style w:type="paragraph" w:customStyle="1" w:styleId="Norml1">
    <w:name w:val="Normál1"/>
    <w:rsid w:val="009C742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artalomjegyzkcmsora">
    <w:name w:val="TOC Heading"/>
    <w:basedOn w:val="Cmsor1"/>
    <w:next w:val="Norml"/>
    <w:uiPriority w:val="39"/>
    <w:qFormat/>
    <w:rsid w:val="009C7425"/>
    <w:pPr>
      <w:keepLines/>
      <w:spacing w:before="480" w:line="276" w:lineRule="auto"/>
      <w:jc w:val="left"/>
    </w:pPr>
    <w:rPr>
      <w:rFonts w:ascii="Cambria" w:hAnsi="Cambria"/>
      <w:bCs/>
      <w:color w:val="365F91"/>
      <w:spacing w:val="0"/>
      <w:sz w:val="28"/>
      <w:szCs w:val="28"/>
      <w:u w:val="none"/>
    </w:rPr>
  </w:style>
  <w:style w:type="paragraph" w:customStyle="1" w:styleId="Nincstrkz1">
    <w:name w:val="Nincs térköz1"/>
    <w:rsid w:val="009C7425"/>
    <w:pPr>
      <w:suppressAutoHyphens/>
      <w:spacing w:after="0" w:line="240" w:lineRule="auto"/>
    </w:pPr>
    <w:rPr>
      <w:rFonts w:ascii="Garamond" w:eastAsia="Arial" w:hAnsi="Garamond" w:cs="Calibri"/>
      <w:sz w:val="24"/>
      <w:lang w:eastAsia="ar-SA"/>
    </w:rPr>
  </w:style>
  <w:style w:type="paragraph" w:customStyle="1" w:styleId="BodyText22">
    <w:name w:val="Body Text 22"/>
    <w:basedOn w:val="Norml"/>
    <w:rsid w:val="009C7425"/>
    <w:pPr>
      <w:tabs>
        <w:tab w:val="left" w:pos="720"/>
      </w:tabs>
      <w:ind w:right="141"/>
      <w:jc w:val="both"/>
    </w:pPr>
    <w:rPr>
      <w:rFonts w:ascii="CG Times" w:hAnsi="CG Times"/>
      <w:sz w:val="28"/>
      <w:szCs w:val="20"/>
    </w:rPr>
  </w:style>
  <w:style w:type="paragraph" w:customStyle="1" w:styleId="Felsorolas">
    <w:name w:val="Felsorolas"/>
    <w:basedOn w:val="Norml"/>
    <w:rsid w:val="009C7425"/>
    <w:pPr>
      <w:widowControl w:val="0"/>
      <w:tabs>
        <w:tab w:val="left" w:pos="567"/>
      </w:tabs>
      <w:spacing w:after="120"/>
      <w:ind w:left="567" w:hanging="283"/>
    </w:pPr>
    <w:rPr>
      <w:color w:val="000000"/>
      <w:szCs w:val="20"/>
    </w:rPr>
  </w:style>
  <w:style w:type="paragraph" w:customStyle="1" w:styleId="Normlbehzs1">
    <w:name w:val="Normál behúzás1"/>
    <w:basedOn w:val="Norml"/>
    <w:rsid w:val="009C7425"/>
    <w:pPr>
      <w:tabs>
        <w:tab w:val="left" w:pos="170"/>
        <w:tab w:val="left" w:pos="340"/>
        <w:tab w:val="left" w:pos="510"/>
        <w:tab w:val="left" w:pos="680"/>
        <w:tab w:val="left" w:pos="851"/>
        <w:tab w:val="left" w:pos="1021"/>
        <w:tab w:val="left" w:pos="1304"/>
        <w:tab w:val="left" w:pos="1588"/>
        <w:tab w:val="left" w:pos="1871"/>
        <w:tab w:val="left" w:pos="2155"/>
        <w:tab w:val="left" w:pos="2722"/>
        <w:tab w:val="left" w:pos="3289"/>
        <w:tab w:val="left" w:pos="3856"/>
        <w:tab w:val="left" w:pos="4423"/>
        <w:tab w:val="left" w:pos="4990"/>
      </w:tabs>
      <w:spacing w:before="160"/>
      <w:ind w:left="567"/>
      <w:jc w:val="both"/>
    </w:pPr>
    <w:rPr>
      <w:rFonts w:ascii="Century Gothic" w:hAnsi="Century Gothic" w:cs="Calibri"/>
      <w:sz w:val="20"/>
      <w:szCs w:val="20"/>
    </w:rPr>
  </w:style>
  <w:style w:type="paragraph" w:customStyle="1" w:styleId="Felsorols21">
    <w:name w:val="Felsorolás 21"/>
    <w:basedOn w:val="Norml"/>
    <w:rsid w:val="009C7425"/>
    <w:pPr>
      <w:tabs>
        <w:tab w:val="left" w:pos="170"/>
        <w:tab w:val="left" w:pos="340"/>
        <w:tab w:val="left" w:pos="510"/>
        <w:tab w:val="left" w:pos="680"/>
        <w:tab w:val="left" w:pos="851"/>
        <w:tab w:val="left" w:pos="1021"/>
        <w:tab w:val="left" w:pos="1304"/>
        <w:tab w:val="left" w:pos="1588"/>
        <w:tab w:val="left" w:pos="1871"/>
        <w:tab w:val="left" w:pos="2155"/>
        <w:tab w:val="left" w:pos="2722"/>
        <w:tab w:val="left" w:pos="3289"/>
        <w:tab w:val="left" w:pos="3856"/>
        <w:tab w:val="left" w:pos="4423"/>
        <w:tab w:val="left" w:pos="4990"/>
      </w:tabs>
      <w:ind w:firstLine="170"/>
      <w:jc w:val="both"/>
    </w:pPr>
    <w:rPr>
      <w:rFonts w:ascii="Century Gothic" w:hAnsi="Century Gothic" w:cs="Calibri"/>
      <w:sz w:val="20"/>
      <w:szCs w:val="20"/>
    </w:rPr>
  </w:style>
  <w:style w:type="paragraph" w:customStyle="1" w:styleId="Felsorols41">
    <w:name w:val="Felsorolás 41"/>
    <w:basedOn w:val="Norml"/>
    <w:rsid w:val="009C7425"/>
    <w:pPr>
      <w:tabs>
        <w:tab w:val="left" w:pos="170"/>
        <w:tab w:val="left" w:pos="340"/>
        <w:tab w:val="left" w:pos="510"/>
        <w:tab w:val="left" w:pos="680"/>
        <w:tab w:val="left" w:pos="851"/>
        <w:tab w:val="left" w:pos="1021"/>
        <w:tab w:val="left" w:pos="1304"/>
        <w:tab w:val="left" w:pos="1588"/>
        <w:tab w:val="left" w:pos="1871"/>
        <w:tab w:val="left" w:pos="2155"/>
        <w:tab w:val="left" w:pos="2722"/>
        <w:tab w:val="left" w:pos="3289"/>
        <w:tab w:val="left" w:pos="3856"/>
        <w:tab w:val="left" w:pos="4423"/>
        <w:tab w:val="left" w:pos="4990"/>
      </w:tabs>
      <w:ind w:firstLine="170"/>
      <w:jc w:val="both"/>
    </w:pPr>
    <w:rPr>
      <w:rFonts w:ascii="Century Gothic" w:hAnsi="Century Gothic" w:cs="Calibri"/>
      <w:sz w:val="20"/>
      <w:szCs w:val="20"/>
    </w:rPr>
  </w:style>
  <w:style w:type="paragraph" w:customStyle="1" w:styleId="Listaszerbekezds1">
    <w:name w:val="Listaszerű bekezdés1"/>
    <w:basedOn w:val="Norml"/>
    <w:rsid w:val="009C7425"/>
    <w:pPr>
      <w:tabs>
        <w:tab w:val="left" w:pos="170"/>
        <w:tab w:val="left" w:pos="340"/>
        <w:tab w:val="left" w:pos="510"/>
        <w:tab w:val="left" w:pos="680"/>
        <w:tab w:val="left" w:pos="851"/>
        <w:tab w:val="left" w:pos="1021"/>
        <w:tab w:val="left" w:pos="1304"/>
        <w:tab w:val="left" w:pos="1588"/>
        <w:tab w:val="left" w:pos="1871"/>
        <w:tab w:val="left" w:pos="2155"/>
        <w:tab w:val="left" w:pos="2722"/>
        <w:tab w:val="left" w:pos="3289"/>
        <w:tab w:val="left" w:pos="3856"/>
        <w:tab w:val="left" w:pos="4423"/>
        <w:tab w:val="left" w:pos="4990"/>
      </w:tabs>
      <w:spacing w:line="100" w:lineRule="atLeast"/>
      <w:ind w:firstLine="170"/>
      <w:jc w:val="both"/>
    </w:pPr>
    <w:rPr>
      <w:rFonts w:ascii="Century Gothic" w:hAnsi="Century Gothic" w:cs="Calibri"/>
      <w:kern w:val="1"/>
      <w:sz w:val="20"/>
      <w:szCs w:val="20"/>
    </w:rPr>
  </w:style>
  <w:style w:type="paragraph" w:styleId="TJ3">
    <w:name w:val="toc 3"/>
    <w:basedOn w:val="Trgymutat"/>
    <w:uiPriority w:val="39"/>
    <w:rsid w:val="009C7425"/>
    <w:pPr>
      <w:tabs>
        <w:tab w:val="right" w:leader="dot" w:pos="9072"/>
      </w:tabs>
      <w:ind w:left="566"/>
    </w:pPr>
  </w:style>
  <w:style w:type="paragraph" w:styleId="TJ4">
    <w:name w:val="toc 4"/>
    <w:basedOn w:val="Trgymutat"/>
    <w:uiPriority w:val="39"/>
    <w:rsid w:val="009C7425"/>
    <w:pPr>
      <w:tabs>
        <w:tab w:val="right" w:leader="dot" w:pos="8789"/>
      </w:tabs>
      <w:ind w:left="849"/>
    </w:pPr>
  </w:style>
  <w:style w:type="paragraph" w:styleId="TJ5">
    <w:name w:val="toc 5"/>
    <w:basedOn w:val="Trgymutat"/>
    <w:uiPriority w:val="39"/>
    <w:rsid w:val="009C7425"/>
    <w:pPr>
      <w:tabs>
        <w:tab w:val="right" w:leader="dot" w:pos="8506"/>
      </w:tabs>
      <w:ind w:left="1132"/>
    </w:pPr>
  </w:style>
  <w:style w:type="paragraph" w:styleId="TJ6">
    <w:name w:val="toc 6"/>
    <w:basedOn w:val="Trgymutat"/>
    <w:uiPriority w:val="39"/>
    <w:rsid w:val="009C7425"/>
    <w:pPr>
      <w:tabs>
        <w:tab w:val="right" w:leader="dot" w:pos="8223"/>
      </w:tabs>
      <w:ind w:left="1415"/>
    </w:pPr>
  </w:style>
  <w:style w:type="paragraph" w:styleId="TJ7">
    <w:name w:val="toc 7"/>
    <w:basedOn w:val="Trgymutat"/>
    <w:uiPriority w:val="39"/>
    <w:rsid w:val="009C7425"/>
    <w:pPr>
      <w:tabs>
        <w:tab w:val="right" w:leader="dot" w:pos="7940"/>
      </w:tabs>
      <w:ind w:left="1698"/>
    </w:pPr>
  </w:style>
  <w:style w:type="paragraph" w:styleId="TJ8">
    <w:name w:val="toc 8"/>
    <w:basedOn w:val="Trgymutat"/>
    <w:uiPriority w:val="39"/>
    <w:rsid w:val="009C7425"/>
    <w:pPr>
      <w:tabs>
        <w:tab w:val="right" w:leader="dot" w:pos="7657"/>
      </w:tabs>
      <w:ind w:left="1981"/>
    </w:pPr>
  </w:style>
  <w:style w:type="paragraph" w:styleId="TJ9">
    <w:name w:val="toc 9"/>
    <w:basedOn w:val="Trgymutat"/>
    <w:uiPriority w:val="39"/>
    <w:rsid w:val="009C7425"/>
    <w:pPr>
      <w:tabs>
        <w:tab w:val="right" w:leader="dot" w:pos="7374"/>
      </w:tabs>
      <w:ind w:left="2264"/>
    </w:pPr>
  </w:style>
  <w:style w:type="paragraph" w:customStyle="1" w:styleId="Tartalomjegyzk10">
    <w:name w:val="Tartalomjegyzék 10"/>
    <w:basedOn w:val="Trgymutat"/>
    <w:rsid w:val="009C7425"/>
    <w:pPr>
      <w:tabs>
        <w:tab w:val="right" w:leader="dot" w:pos="7091"/>
      </w:tabs>
      <w:ind w:left="2547"/>
    </w:pPr>
  </w:style>
  <w:style w:type="paragraph" w:customStyle="1" w:styleId="Tblzattartalom">
    <w:name w:val="Táblázattartalom"/>
    <w:basedOn w:val="Norml"/>
    <w:rsid w:val="009C7425"/>
    <w:pPr>
      <w:suppressLineNumbers/>
    </w:pPr>
  </w:style>
  <w:style w:type="paragraph" w:customStyle="1" w:styleId="Tblzatfejlc">
    <w:name w:val="Táblázatfejléc"/>
    <w:basedOn w:val="Tblzattartalom"/>
    <w:rsid w:val="009C7425"/>
    <w:pPr>
      <w:jc w:val="center"/>
    </w:pPr>
    <w:rPr>
      <w:b/>
      <w:bCs/>
    </w:rPr>
  </w:style>
  <w:style w:type="paragraph" w:customStyle="1" w:styleId="Kerettartalom">
    <w:name w:val="Kerettartalom"/>
    <w:basedOn w:val="Szvegtrzs"/>
    <w:rsid w:val="009C7425"/>
  </w:style>
  <w:style w:type="table" w:styleId="Rcsostblzat">
    <w:name w:val="Table Grid"/>
    <w:basedOn w:val="Normltblzat"/>
    <w:uiPriority w:val="39"/>
    <w:rsid w:val="009C7425"/>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uiPriority w:val="99"/>
    <w:unhideWhenUsed/>
    <w:rsid w:val="009C7425"/>
    <w:rPr>
      <w:sz w:val="16"/>
      <w:szCs w:val="16"/>
    </w:rPr>
  </w:style>
  <w:style w:type="paragraph" w:customStyle="1" w:styleId="Default">
    <w:name w:val="Default"/>
    <w:rsid w:val="009C7425"/>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Listaszerbekezds11">
    <w:name w:val="Listaszerű bekezdés11"/>
    <w:basedOn w:val="Norml"/>
    <w:rsid w:val="009C7425"/>
    <w:pPr>
      <w:tabs>
        <w:tab w:val="left" w:pos="170"/>
        <w:tab w:val="left" w:pos="340"/>
        <w:tab w:val="left" w:pos="510"/>
        <w:tab w:val="left" w:pos="680"/>
        <w:tab w:val="left" w:pos="851"/>
        <w:tab w:val="left" w:pos="1021"/>
        <w:tab w:val="left" w:pos="1304"/>
        <w:tab w:val="left" w:pos="1588"/>
        <w:tab w:val="left" w:pos="1871"/>
        <w:tab w:val="left" w:pos="2155"/>
        <w:tab w:val="left" w:pos="2722"/>
        <w:tab w:val="left" w:pos="3289"/>
        <w:tab w:val="left" w:pos="3856"/>
        <w:tab w:val="left" w:pos="4423"/>
        <w:tab w:val="left" w:pos="4990"/>
      </w:tabs>
      <w:spacing w:line="100" w:lineRule="atLeast"/>
      <w:ind w:firstLine="170"/>
      <w:jc w:val="both"/>
    </w:pPr>
    <w:rPr>
      <w:rFonts w:ascii="Century Gothic" w:hAnsi="Century Gothic" w:cs="Calibri"/>
      <w:kern w:val="1"/>
      <w:sz w:val="20"/>
      <w:szCs w:val="20"/>
    </w:rPr>
  </w:style>
  <w:style w:type="paragraph" w:customStyle="1" w:styleId="VastagCm">
    <w:name w:val="VastagCím"/>
    <w:basedOn w:val="Norml"/>
    <w:rsid w:val="009C7425"/>
    <w:pPr>
      <w:keepNext/>
      <w:keepLines/>
      <w:suppressAutoHyphens w:val="0"/>
      <w:spacing w:before="480" w:after="240"/>
      <w:jc w:val="center"/>
    </w:pPr>
    <w:rPr>
      <w:b/>
      <w:szCs w:val="20"/>
      <w:lang w:eastAsia="en-US"/>
    </w:rPr>
  </w:style>
  <w:style w:type="paragraph" w:customStyle="1" w:styleId="heading1">
    <w:name w:val="heading1"/>
    <w:basedOn w:val="Cmsor1"/>
    <w:qFormat/>
    <w:rsid w:val="009C7425"/>
    <w:pPr>
      <w:keepLines/>
      <w:numPr>
        <w:numId w:val="11"/>
      </w:numPr>
      <w:suppressAutoHyphens w:val="0"/>
      <w:spacing w:before="120" w:after="120" w:line="276" w:lineRule="auto"/>
      <w:jc w:val="left"/>
    </w:pPr>
    <w:rPr>
      <w:rFonts w:ascii="Calibri" w:hAnsi="Calibri" w:cs="Arial"/>
      <w:bCs/>
      <w:smallCaps/>
      <w:color w:val="000000"/>
      <w:spacing w:val="0"/>
      <w:sz w:val="24"/>
      <w:szCs w:val="28"/>
      <w:u w:val="none"/>
      <w:lang w:eastAsia="hu-HU"/>
    </w:rPr>
  </w:style>
  <w:style w:type="paragraph" w:customStyle="1" w:styleId="heading2">
    <w:name w:val="heading2"/>
    <w:basedOn w:val="heading1"/>
    <w:link w:val="heading2Char"/>
    <w:qFormat/>
    <w:rsid w:val="009C7425"/>
    <w:pPr>
      <w:numPr>
        <w:ilvl w:val="1"/>
      </w:numPr>
    </w:pPr>
    <w:rPr>
      <w:rFonts w:cs="Times New Roman"/>
      <w:smallCaps w:val="0"/>
      <w:sz w:val="20"/>
      <w:lang w:eastAsia="x-none"/>
    </w:rPr>
  </w:style>
  <w:style w:type="character" w:customStyle="1" w:styleId="heading2Char">
    <w:name w:val="heading2 Char"/>
    <w:link w:val="heading2"/>
    <w:rsid w:val="009C7425"/>
    <w:rPr>
      <w:rFonts w:ascii="Calibri" w:eastAsia="Times New Roman" w:hAnsi="Calibri" w:cs="Times New Roman"/>
      <w:b/>
      <w:bCs/>
      <w:color w:val="000000"/>
      <w:sz w:val="20"/>
      <w:szCs w:val="28"/>
      <w:lang w:val="x-none" w:eastAsia="x-none"/>
    </w:rPr>
  </w:style>
  <w:style w:type="paragraph" w:customStyle="1" w:styleId="heading3">
    <w:name w:val="heading3"/>
    <w:basedOn w:val="heading2"/>
    <w:qFormat/>
    <w:rsid w:val="009C7425"/>
    <w:pPr>
      <w:numPr>
        <w:ilvl w:val="2"/>
      </w:numPr>
      <w:tabs>
        <w:tab w:val="num" w:pos="360"/>
      </w:tabs>
      <w:spacing w:before="240" w:after="60"/>
      <w:ind w:left="360" w:hanging="360"/>
    </w:pPr>
    <w:rPr>
      <w:b w:val="0"/>
      <w:i/>
      <w:szCs w:val="22"/>
    </w:rPr>
  </w:style>
  <w:style w:type="paragraph" w:styleId="Szvegtrzs2">
    <w:name w:val="Body Text 2"/>
    <w:basedOn w:val="Norml"/>
    <w:link w:val="Szvegtrzs2Char"/>
    <w:unhideWhenUsed/>
    <w:rsid w:val="009C7425"/>
    <w:pPr>
      <w:suppressAutoHyphens w:val="0"/>
      <w:spacing w:after="120" w:line="480" w:lineRule="auto"/>
    </w:pPr>
    <w:rPr>
      <w:lang w:val="x-none" w:eastAsia="x-none"/>
    </w:rPr>
  </w:style>
  <w:style w:type="character" w:customStyle="1" w:styleId="Szvegtrzs2Char">
    <w:name w:val="Szövegtörzs 2 Char"/>
    <w:basedOn w:val="Bekezdsalapbettpusa"/>
    <w:link w:val="Szvegtrzs2"/>
    <w:rsid w:val="009C7425"/>
    <w:rPr>
      <w:rFonts w:ascii="Times New Roman" w:eastAsia="Times New Roman" w:hAnsi="Times New Roman" w:cs="Times New Roman"/>
      <w:sz w:val="24"/>
      <w:szCs w:val="24"/>
      <w:lang w:val="x-none" w:eastAsia="x-none"/>
    </w:rPr>
  </w:style>
  <w:style w:type="paragraph" w:styleId="Csakszveg">
    <w:name w:val="Plain Text"/>
    <w:basedOn w:val="Norml"/>
    <w:link w:val="CsakszvegChar"/>
    <w:unhideWhenUsed/>
    <w:rsid w:val="009C7425"/>
    <w:pPr>
      <w:widowControl w:val="0"/>
      <w:suppressAutoHyphens w:val="0"/>
      <w:jc w:val="both"/>
    </w:pPr>
    <w:rPr>
      <w:rFonts w:ascii="Courier New" w:hAnsi="Courier New"/>
      <w:noProof/>
      <w:sz w:val="20"/>
      <w:szCs w:val="20"/>
      <w:lang w:val="x-none" w:eastAsia="x-none"/>
    </w:rPr>
  </w:style>
  <w:style w:type="character" w:customStyle="1" w:styleId="CsakszvegChar">
    <w:name w:val="Csak szöveg Char"/>
    <w:basedOn w:val="Bekezdsalapbettpusa"/>
    <w:link w:val="Csakszveg"/>
    <w:rsid w:val="009C7425"/>
    <w:rPr>
      <w:rFonts w:ascii="Courier New" w:eastAsia="Times New Roman" w:hAnsi="Courier New" w:cs="Times New Roman"/>
      <w:noProof/>
      <w:sz w:val="20"/>
      <w:szCs w:val="20"/>
      <w:lang w:val="x-none" w:eastAsia="x-none"/>
    </w:rPr>
  </w:style>
  <w:style w:type="paragraph" w:styleId="Szvegtrzsbehzssal2">
    <w:name w:val="Body Text Indent 2"/>
    <w:basedOn w:val="Norml"/>
    <w:link w:val="Szvegtrzsbehzssal2Char1"/>
    <w:uiPriority w:val="99"/>
    <w:semiHidden/>
    <w:unhideWhenUsed/>
    <w:rsid w:val="009C7425"/>
    <w:pPr>
      <w:spacing w:after="120" w:line="480" w:lineRule="auto"/>
      <w:ind w:left="283"/>
    </w:pPr>
  </w:style>
  <w:style w:type="character" w:customStyle="1" w:styleId="Szvegtrzsbehzssal2Char1">
    <w:name w:val="Szövegtörzs behúzással 2 Char1"/>
    <w:basedOn w:val="Bekezdsalapbettpusa"/>
    <w:link w:val="Szvegtrzsbehzssal2"/>
    <w:uiPriority w:val="99"/>
    <w:semiHidden/>
    <w:rsid w:val="009C7425"/>
    <w:rPr>
      <w:rFonts w:ascii="Times New Roman" w:eastAsia="Times New Roman" w:hAnsi="Times New Roman" w:cs="Times New Roman"/>
      <w:sz w:val="24"/>
      <w:szCs w:val="24"/>
      <w:lang w:eastAsia="ar-SA"/>
    </w:rPr>
  </w:style>
  <w:style w:type="paragraph" w:customStyle="1" w:styleId="Szvegtrzs23">
    <w:name w:val="Szövegtörzs 23"/>
    <w:basedOn w:val="Norml"/>
    <w:rsid w:val="009C7425"/>
    <w:pPr>
      <w:suppressAutoHyphens w:val="0"/>
      <w:jc w:val="both"/>
    </w:pPr>
    <w:rPr>
      <w:sz w:val="22"/>
      <w:szCs w:val="20"/>
      <w:lang w:val="en-US" w:eastAsia="hu-HU"/>
    </w:rPr>
  </w:style>
  <w:style w:type="paragraph" w:customStyle="1" w:styleId="iktszm">
    <w:name w:val="iktszám"/>
    <w:basedOn w:val="Norml"/>
    <w:next w:val="Norml"/>
    <w:rsid w:val="009C7425"/>
    <w:pPr>
      <w:tabs>
        <w:tab w:val="left" w:pos="5529"/>
      </w:tabs>
      <w:suppressAutoHyphens w:val="0"/>
      <w:spacing w:before="460"/>
    </w:pPr>
    <w:rPr>
      <w:sz w:val="20"/>
      <w:szCs w:val="20"/>
      <w:lang w:eastAsia="hu-HU"/>
    </w:rPr>
  </w:style>
  <w:style w:type="paragraph" w:customStyle="1" w:styleId="beoszts">
    <w:name w:val="beosztás"/>
    <w:basedOn w:val="Norml"/>
    <w:next w:val="Norml"/>
    <w:rsid w:val="009C7425"/>
    <w:pPr>
      <w:suppressAutoHyphens w:val="0"/>
      <w:spacing w:line="260" w:lineRule="atLeast"/>
    </w:pPr>
    <w:rPr>
      <w:sz w:val="22"/>
      <w:szCs w:val="22"/>
      <w:lang w:eastAsia="hu-HU"/>
    </w:rPr>
  </w:style>
  <w:style w:type="character" w:customStyle="1" w:styleId="hl">
    <w:name w:val="hl"/>
    <w:basedOn w:val="Bekezdsalapbettpusa"/>
    <w:rsid w:val="009C7425"/>
  </w:style>
  <w:style w:type="character" w:customStyle="1" w:styleId="ListaszerbekezdsChar">
    <w:name w:val="Listaszerű bekezdés Char"/>
    <w:aliases w:val="Welt L Char,List Paragraph Char,Bullet_1 Char,Számozott lista 1 Char,Eszeri felsorolás Char,List Paragraph à moi Char,lista_2 Char,Színes lista – 1. jelölőszín1 Char,Listaszerű bekezdés3 Char,Bullet List Char,FooterText Char"/>
    <w:basedOn w:val="Bekezdsalapbettpusa"/>
    <w:link w:val="Listaszerbekezds"/>
    <w:uiPriority w:val="34"/>
    <w:qFormat/>
    <w:rsid w:val="009C7425"/>
    <w:rPr>
      <w:rFonts w:ascii="Times New Roman" w:eastAsia="Times New Roman" w:hAnsi="Times New Roman" w:cs="Times New Roman"/>
      <w:sz w:val="24"/>
      <w:szCs w:val="20"/>
      <w:lang w:eastAsia="ar-SA"/>
    </w:rPr>
  </w:style>
  <w:style w:type="paragraph" w:styleId="Szvegtrzs3">
    <w:name w:val="Body Text 3"/>
    <w:basedOn w:val="Norml"/>
    <w:link w:val="Szvegtrzs3Char1"/>
    <w:uiPriority w:val="99"/>
    <w:semiHidden/>
    <w:unhideWhenUsed/>
    <w:rsid w:val="009C7425"/>
    <w:pPr>
      <w:spacing w:after="120"/>
    </w:pPr>
    <w:rPr>
      <w:sz w:val="16"/>
      <w:szCs w:val="16"/>
    </w:rPr>
  </w:style>
  <w:style w:type="character" w:customStyle="1" w:styleId="Szvegtrzs3Char1">
    <w:name w:val="Szövegtörzs 3 Char1"/>
    <w:basedOn w:val="Bekezdsalapbettpusa"/>
    <w:link w:val="Szvegtrzs3"/>
    <w:uiPriority w:val="99"/>
    <w:semiHidden/>
    <w:rsid w:val="009C7425"/>
    <w:rPr>
      <w:rFonts w:ascii="Times New Roman" w:eastAsia="Times New Roman" w:hAnsi="Times New Roman" w:cs="Times New Roman"/>
      <w:sz w:val="16"/>
      <w:szCs w:val="16"/>
      <w:lang w:eastAsia="ar-SA"/>
    </w:rPr>
  </w:style>
  <w:style w:type="paragraph" w:customStyle="1" w:styleId="Listaszerbekezds2">
    <w:name w:val="Listaszerű bekezdés2"/>
    <w:basedOn w:val="Norml"/>
    <w:rsid w:val="009C7425"/>
    <w:pPr>
      <w:suppressAutoHyphens w:val="0"/>
      <w:ind w:left="708"/>
    </w:pPr>
    <w:rPr>
      <w:sz w:val="20"/>
      <w:szCs w:val="20"/>
      <w:lang w:val="x-none" w:eastAsia="x-none"/>
    </w:rPr>
  </w:style>
  <w:style w:type="paragraph" w:customStyle="1" w:styleId="FootnoteTextChar1">
    <w:name w:val="Footnote Text Char1"/>
    <w:basedOn w:val="Norml"/>
    <w:next w:val="Lbjegyzetszveg"/>
    <w:semiHidden/>
    <w:rsid w:val="009C7425"/>
    <w:pPr>
      <w:widowControl w:val="0"/>
      <w:suppressAutoHyphens w:val="0"/>
      <w:autoSpaceDE w:val="0"/>
      <w:autoSpaceDN w:val="0"/>
    </w:pPr>
    <w:rPr>
      <w:rFonts w:ascii="Arial" w:eastAsia="Calibri" w:hAnsi="Arial" w:cs="Arial"/>
      <w:sz w:val="22"/>
      <w:szCs w:val="22"/>
      <w:lang w:eastAsia="en-US"/>
    </w:rPr>
  </w:style>
  <w:style w:type="paragraph" w:customStyle="1" w:styleId="cm0">
    <w:name w:val="cím"/>
    <w:basedOn w:val="Norml"/>
    <w:next w:val="Norml"/>
    <w:rsid w:val="009C7425"/>
    <w:pPr>
      <w:suppressAutoHyphens w:val="0"/>
      <w:overflowPunct w:val="0"/>
      <w:autoSpaceDE w:val="0"/>
      <w:autoSpaceDN w:val="0"/>
      <w:adjustRightInd w:val="0"/>
      <w:spacing w:line="360" w:lineRule="auto"/>
      <w:jc w:val="center"/>
      <w:textAlignment w:val="baseline"/>
    </w:pPr>
    <w:rPr>
      <w:rFonts w:ascii="Hun Swiss" w:hAnsi="Hun Swiss"/>
      <w:b/>
      <w:sz w:val="28"/>
      <w:szCs w:val="20"/>
      <w:lang w:eastAsia="hu-HU"/>
    </w:rPr>
  </w:style>
  <w:style w:type="paragraph" w:customStyle="1" w:styleId="cf0">
    <w:name w:val="cf0"/>
    <w:basedOn w:val="Norml"/>
    <w:rsid w:val="009C7425"/>
    <w:pPr>
      <w:suppressAutoHyphens w:val="0"/>
      <w:spacing w:before="100" w:beforeAutospacing="1" w:after="100" w:afterAutospacing="1"/>
    </w:pPr>
    <w:rPr>
      <w:lang w:eastAsia="hu-HU"/>
    </w:rPr>
  </w:style>
  <w:style w:type="paragraph" w:customStyle="1" w:styleId="fejezetcim">
    <w:name w:val="fejezetcim"/>
    <w:basedOn w:val="Norml"/>
    <w:uiPriority w:val="99"/>
    <w:rsid w:val="009C7425"/>
    <w:pPr>
      <w:tabs>
        <w:tab w:val="left" w:pos="720"/>
      </w:tabs>
      <w:suppressAutoHyphens w:val="0"/>
      <w:spacing w:before="120" w:after="240"/>
      <w:jc w:val="both"/>
    </w:pPr>
    <w:rPr>
      <w:rFonts w:ascii="Frutiger Linotype" w:hAnsi="Frutiger Linotype"/>
      <w:b/>
      <w:bCs/>
      <w:lang w:eastAsia="hu-HU"/>
    </w:rPr>
  </w:style>
  <w:style w:type="character" w:customStyle="1" w:styleId="LbjegyzetszvegChar2">
    <w:name w:val="Lábjegyzetszöveg Char2"/>
    <w:aliases w:val="Footnote Text Char Char1,Lábjegyzetszöveg Char1 Char Char1,Lábjegyzetszöveg Char Char Char Char1,Footnote Char Char Char Char1,Char1 Char Char Char Char,Footnote Char1 Char Char1,Char1 Char1 Char Char,Footnote Char Char1"/>
    <w:link w:val="Lbjegyzetszveg"/>
    <w:locked/>
    <w:rsid w:val="009C7425"/>
    <w:rPr>
      <w:rFonts w:ascii="Times New Roman" w:eastAsia="Times New Roman" w:hAnsi="Times New Roman" w:cs="Times New Roman"/>
      <w:sz w:val="20"/>
      <w:szCs w:val="20"/>
      <w:lang w:eastAsia="ar-SA"/>
    </w:rPr>
  </w:style>
  <w:style w:type="paragraph" w:customStyle="1" w:styleId="Rub4">
    <w:name w:val="Rub4"/>
    <w:basedOn w:val="Norml"/>
    <w:next w:val="Norml"/>
    <w:rsid w:val="009C7425"/>
    <w:pPr>
      <w:tabs>
        <w:tab w:val="left" w:pos="709"/>
      </w:tabs>
      <w:suppressAutoHyphens w:val="0"/>
    </w:pPr>
    <w:rPr>
      <w:b/>
      <w:i/>
      <w:sz w:val="20"/>
      <w:szCs w:val="20"/>
      <w:lang w:val="en-GB"/>
    </w:rPr>
  </w:style>
  <w:style w:type="character" w:customStyle="1" w:styleId="CmChar3">
    <w:name w:val="Cím Char3"/>
    <w:aliases w:val="Cím Char1 Char,Cím Char Char Char,Cím Char2 Char,Cím Char Char1 Char"/>
    <w:link w:val="Cm"/>
    <w:rsid w:val="009C7425"/>
    <w:rPr>
      <w:rFonts w:ascii="Times New Roman" w:eastAsia="Times New Roman" w:hAnsi="Times New Roman" w:cs="Times New Roman"/>
      <w:sz w:val="28"/>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4472</Words>
  <Characters>30862</Characters>
  <Application>Microsoft Office Word</Application>
  <DocSecurity>0</DocSecurity>
  <Lines>257</Lines>
  <Paragraphs>70</Paragraphs>
  <ScaleCrop>false</ScaleCrop>
  <Company>MTA</Company>
  <LinksUpToDate>false</LinksUpToDate>
  <CharactersWithSpaces>35264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Baloghné Spét Anikó</dc:creator>
  <cp:lastModifiedBy>Baloghné Spét Anikó</cp:lastModifiedBy>
  <cp:revision>1</cp:revision>
  <dcterms:created xsi:type="dcterms:W3CDTF">2018-03-07T07:59:00Z</dcterms:created>
  <dcterms:modified xsi:type="dcterms:W3CDTF">2018-03-07T08:00:00Z</dcterms:modified>
</cp:coreProperties>
</file>